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rPr>
        <w:t>様式第</w:t>
      </w:r>
      <w:r>
        <w:rPr>
          <w:rFonts w:hint="eastAsia"/>
        </w:rPr>
        <w:t>18</w:t>
      </w:r>
      <w:r>
        <w:rPr>
          <w:rFonts w:hint="eastAsia"/>
        </w:rPr>
        <w:t>（都市再生特別措置法施行規則第</w:t>
      </w:r>
      <w:r>
        <w:rPr>
          <w:rFonts w:hint="eastAsia"/>
        </w:rPr>
        <w:t>52</w:t>
      </w:r>
      <w:r>
        <w:rPr>
          <w:rFonts w:hint="eastAsia"/>
        </w:rPr>
        <w:t>条第１項第１号関係）</w:t>
      </w:r>
    </w:p>
    <w:p>
      <w:pPr>
        <w:pStyle w:val="0"/>
        <w:rPr>
          <w:rFonts w:hint="default"/>
        </w:rPr>
      </w:pPr>
    </w:p>
    <w:p>
      <w:pPr>
        <w:pStyle w:val="0"/>
        <w:jc w:val="center"/>
        <w:rPr>
          <w:rFonts w:hint="default"/>
        </w:rPr>
      </w:pPr>
      <w:r>
        <w:rPr>
          <w:rFonts w:hint="eastAsia"/>
        </w:rPr>
        <w:t>開　発　行　為　届　出　書</w:t>
      </w:r>
    </w:p>
    <w:tbl>
      <w:tblPr>
        <w:tblStyle w:val="44"/>
        <w:tblW w:w="9178" w:type="dxa"/>
        <w:tblInd w:w="108" w:type="dxa"/>
        <w:tblLayout w:type="fixed"/>
        <w:tblLook w:firstRow="1" w:lastRow="0" w:firstColumn="1" w:lastColumn="0" w:noHBand="0" w:noVBand="1" w:val="04A0"/>
      </w:tblPr>
      <w:tblGrid>
        <w:gridCol w:w="582"/>
        <w:gridCol w:w="3014"/>
        <w:gridCol w:w="5582"/>
      </w:tblGrid>
      <w:tr>
        <w:trPr/>
        <w:tc>
          <w:tcPr>
            <w:tcW w:w="9781" w:type="dxa"/>
            <w:gridSpan w:val="3"/>
            <w:vAlign w:val="top"/>
          </w:tcPr>
          <w:p>
            <w:pPr>
              <w:pStyle w:val="0"/>
              <w:rPr>
                <w:rFonts w:hint="default"/>
              </w:rPr>
            </w:pPr>
          </w:p>
          <w:p>
            <w:pPr>
              <w:pStyle w:val="0"/>
              <w:rPr>
                <w:rFonts w:hint="default"/>
              </w:rPr>
            </w:pPr>
            <w:r>
              <w:rPr>
                <w:rFonts w:hint="eastAsia"/>
              </w:rPr>
              <w:t>　都市再生特別措置法第</w:t>
            </w:r>
            <w:r>
              <w:rPr>
                <w:rFonts w:hint="eastAsia"/>
              </w:rPr>
              <w:t>108</w:t>
            </w:r>
            <w:r>
              <w:rPr>
                <w:rFonts w:hint="eastAsia"/>
              </w:rPr>
              <w:t>条第１項の規定に基づき、開発行為について、下記により届け出ます。</w:t>
            </w:r>
          </w:p>
          <w:p>
            <w:pPr>
              <w:pStyle w:val="0"/>
              <w:ind w:leftChars="0" w:firstLineChars="0"/>
              <w:rPr>
                <w:rFonts w:hint="default"/>
              </w:rPr>
            </w:pPr>
          </w:p>
          <w:p>
            <w:pPr>
              <w:pStyle w:val="0"/>
              <w:ind w:left="0" w:leftChars="0" w:firstLine="220" w:firstLineChars="100"/>
              <w:rPr>
                <w:rFonts w:hint="default"/>
              </w:rPr>
            </w:pPr>
            <w:r>
              <w:rPr>
                <w:rFonts w:hint="eastAsia"/>
              </w:rPr>
              <w:t>令和　　年　　月　　日</w:t>
            </w:r>
          </w:p>
          <w:p>
            <w:pPr>
              <w:pStyle w:val="0"/>
              <w:ind w:left="0" w:leftChars="0" w:firstLine="220" w:firstLineChars="100"/>
              <w:rPr>
                <w:rFonts w:hint="default"/>
              </w:rPr>
            </w:pPr>
          </w:p>
          <w:p>
            <w:pPr>
              <w:pStyle w:val="0"/>
              <w:ind w:left="0" w:leftChars="0" w:firstLine="220" w:firstLineChars="100"/>
              <w:rPr>
                <w:rFonts w:hint="default"/>
              </w:rPr>
            </w:pPr>
            <w:r>
              <w:rPr>
                <w:rFonts w:hint="eastAsia"/>
              </w:rPr>
              <w:t>水戸市長　様</w:t>
            </w:r>
          </w:p>
          <w:p>
            <w:pPr>
              <w:pStyle w:val="0"/>
              <w:rPr>
                <w:rFonts w:hint="default"/>
              </w:rPr>
            </w:pPr>
          </w:p>
          <w:p>
            <w:pPr>
              <w:pStyle w:val="0"/>
              <w:ind w:left="3080" w:leftChars="1400"/>
              <w:rPr>
                <w:rFonts w:hint="default"/>
              </w:rPr>
            </w:pPr>
            <w:r>
              <w:rPr>
                <w:rFonts w:hint="eastAsia"/>
              </w:rPr>
              <w:t>届出者　住　所</w:t>
            </w:r>
          </w:p>
          <w:p>
            <w:pPr>
              <w:pStyle w:val="0"/>
              <w:ind w:left="3080" w:leftChars="1400"/>
              <w:rPr>
                <w:rFonts w:hint="default"/>
              </w:rPr>
            </w:pPr>
            <w:r>
              <w:rPr>
                <w:rFonts w:hint="eastAsia"/>
              </w:rPr>
              <w:t>　　　　氏　名</w:t>
            </w:r>
          </w:p>
          <w:p>
            <w:pPr>
              <w:pStyle w:val="0"/>
              <w:ind w:left="3080" w:leftChars="1400"/>
              <w:rPr>
                <w:rFonts w:hint="default"/>
              </w:rPr>
            </w:pPr>
            <w:r>
              <w:rPr>
                <w:rFonts w:hint="eastAsia"/>
              </w:rPr>
              <w:t>　　　　連絡先</w:t>
            </w:r>
          </w:p>
          <w:p>
            <w:pPr>
              <w:pStyle w:val="0"/>
              <w:rPr>
                <w:rFonts w:hint="default"/>
              </w:rPr>
            </w:pPr>
          </w:p>
        </w:tc>
      </w:tr>
      <w:tr>
        <w:trPr>
          <w:trHeight w:val="720" w:hRule="atLeast"/>
        </w:trPr>
        <w:tc>
          <w:tcPr>
            <w:tcW w:w="474" w:type="dxa"/>
            <w:vMerge w:val="restart"/>
            <w:textDirection w:val="tbRlV"/>
            <w:vAlign w:val="center"/>
          </w:tcPr>
          <w:p>
            <w:pPr>
              <w:pStyle w:val="0"/>
              <w:ind w:left="113" w:right="113"/>
              <w:jc w:val="center"/>
              <w:rPr>
                <w:rFonts w:hint="default"/>
              </w:rPr>
            </w:pPr>
            <w:r>
              <w:rPr>
                <w:rFonts w:hint="eastAsia"/>
              </w:rPr>
              <w:t>開　発　行　為　の　概　要</w:t>
            </w:r>
          </w:p>
        </w:tc>
        <w:tc>
          <w:tcPr>
            <w:tcW w:w="3212" w:type="dxa"/>
            <w:vAlign w:val="center"/>
          </w:tcPr>
          <w:p>
            <w:pPr>
              <w:pStyle w:val="0"/>
              <w:rPr>
                <w:rFonts w:hint="default"/>
              </w:rPr>
            </w:pPr>
            <w:r>
              <w:rPr>
                <w:rFonts w:hint="eastAsia"/>
              </w:rPr>
              <w:t>１　開発区域に含まれる</w:t>
            </w:r>
          </w:p>
          <w:p>
            <w:pPr>
              <w:pStyle w:val="0"/>
              <w:ind w:firstLine="440" w:firstLineChars="200"/>
              <w:rPr>
                <w:rFonts w:hint="default"/>
              </w:rPr>
            </w:pPr>
            <w:r>
              <w:rPr>
                <w:rFonts w:hint="eastAsia"/>
              </w:rPr>
              <w:t>地域の名称（住所）</w:t>
            </w:r>
          </w:p>
        </w:tc>
        <w:tc>
          <w:tcPr>
            <w:tcW w:w="6095" w:type="dxa"/>
            <w:vAlign w:val="center"/>
          </w:tcPr>
          <w:p>
            <w:pPr>
              <w:pStyle w:val="0"/>
              <w:rPr>
                <w:rFonts w:hint="default"/>
              </w:rPr>
            </w:pP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２　開発区域の面積</w:t>
            </w:r>
          </w:p>
        </w:tc>
        <w:tc>
          <w:tcPr>
            <w:tcW w:w="6095" w:type="dxa"/>
            <w:vAlign w:val="center"/>
          </w:tcPr>
          <w:p>
            <w:pPr>
              <w:pStyle w:val="0"/>
              <w:wordWrap w:val="0"/>
              <w:jc w:val="right"/>
              <w:rPr>
                <w:rFonts w:hint="default"/>
              </w:rPr>
            </w:pPr>
            <w:r>
              <w:rPr>
                <w:rFonts w:hint="eastAsia"/>
              </w:rPr>
              <w:t>平方メートル　</w:t>
            </w: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３　建築物の用途</w:t>
            </w:r>
          </w:p>
        </w:tc>
        <w:tc>
          <w:tcPr>
            <w:tcW w:w="6095" w:type="dxa"/>
            <w:vAlign w:val="center"/>
          </w:tcPr>
          <w:p>
            <w:pPr>
              <w:pStyle w:val="0"/>
              <w:rPr>
                <w:rFonts w:hint="default"/>
              </w:rPr>
            </w:pP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４　工事の着手予定年月日</w:t>
            </w:r>
          </w:p>
        </w:tc>
        <w:tc>
          <w:tcPr>
            <w:tcW w:w="6095" w:type="dxa"/>
            <w:vAlign w:val="center"/>
          </w:tcPr>
          <w:p>
            <w:pPr>
              <w:pStyle w:val="0"/>
              <w:wordWrap w:val="0"/>
              <w:jc w:val="right"/>
              <w:rPr>
                <w:rFonts w:hint="default"/>
              </w:rPr>
            </w:pPr>
            <w:r>
              <w:rPr>
                <w:rFonts w:hint="eastAsia"/>
              </w:rPr>
              <w:t>令和　　年　　月　　日　</w:t>
            </w: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５　工事の完了予定年月日</w:t>
            </w:r>
          </w:p>
        </w:tc>
        <w:tc>
          <w:tcPr>
            <w:tcW w:w="6095" w:type="dxa"/>
            <w:vAlign w:val="center"/>
          </w:tcPr>
          <w:p>
            <w:pPr>
              <w:pStyle w:val="0"/>
              <w:wordWrap w:val="0"/>
              <w:jc w:val="right"/>
              <w:rPr>
                <w:rFonts w:hint="default"/>
              </w:rPr>
            </w:pPr>
            <w:r>
              <w:rPr>
                <w:rFonts w:hint="eastAsia"/>
              </w:rPr>
              <w:t>令和　　年　　月　　日　</w:t>
            </w:r>
          </w:p>
        </w:tc>
      </w:tr>
      <w:tr>
        <w:trPr>
          <w:trHeight w:val="720" w:hRule="atLeast"/>
        </w:trPr>
        <w:tc>
          <w:tcPr>
            <w:tcW w:w="474" w:type="dxa"/>
            <w:vMerge w:val="continue"/>
            <w:vAlign w:val="top"/>
          </w:tcPr>
          <w:p>
            <w:pPr>
              <w:pStyle w:val="0"/>
              <w:rPr>
                <w:rFonts w:hint="default"/>
              </w:rPr>
            </w:pPr>
          </w:p>
        </w:tc>
        <w:tc>
          <w:tcPr>
            <w:tcW w:w="3212" w:type="dxa"/>
            <w:vAlign w:val="center"/>
          </w:tcPr>
          <w:p>
            <w:pPr>
              <w:pStyle w:val="0"/>
              <w:rPr>
                <w:rFonts w:hint="default"/>
              </w:rPr>
            </w:pPr>
            <w:r>
              <w:rPr>
                <w:rFonts w:hint="eastAsia"/>
              </w:rPr>
              <w:t>６　その他必要な事項</w:t>
            </w:r>
          </w:p>
        </w:tc>
        <w:tc>
          <w:tcPr>
            <w:tcW w:w="6095" w:type="dxa"/>
            <w:vAlign w:val="center"/>
          </w:tcPr>
          <w:p>
            <w:pPr>
              <w:pStyle w:val="0"/>
              <w:rPr>
                <w:rFonts w:hint="default"/>
              </w:rPr>
            </w:pPr>
            <w:r>
              <w:rPr>
                <w:rFonts w:hint="eastAsia"/>
              </w:rPr>
              <w:t>地目：</w:t>
            </w:r>
          </w:p>
        </w:tc>
      </w:tr>
    </w:tbl>
    <w:p>
      <w:pPr>
        <w:pStyle w:val="0"/>
        <w:ind w:left="660" w:hanging="660" w:hangingChars="300"/>
        <w:rPr>
          <w:rFonts w:hint="default"/>
        </w:rPr>
      </w:pPr>
      <w:r>
        <w:rPr>
          <w:rFonts w:hint="eastAsia"/>
        </w:rPr>
        <w:t>注　届出者が法人である場合においては、氏名は、その法人の名称及び代表者の氏名を記載</w:t>
      </w:r>
    </w:p>
    <w:p>
      <w:pPr>
        <w:pStyle w:val="0"/>
        <w:ind w:left="660" w:hanging="660" w:hangingChars="300"/>
        <w:rPr>
          <w:rFonts w:hint="default"/>
        </w:rPr>
      </w:pPr>
      <w:r>
        <w:rPr>
          <w:rFonts w:hint="eastAsia"/>
        </w:rPr>
        <w:t>　　してください。</w:t>
      </w:r>
    </w:p>
    <w:p>
      <w:pPr>
        <w:pStyle w:val="0"/>
        <w:rPr>
          <w:rFonts w:hint="default"/>
        </w:rPr>
      </w:pPr>
      <w:bookmarkStart w:id="0" w:name="_GoBack"/>
      <w:bookmarkEnd w:id="0"/>
    </w:p>
    <w:p>
      <w:pPr>
        <w:pStyle w:val="0"/>
        <w:rPr>
          <w:rFonts w:hint="default"/>
        </w:rPr>
      </w:pPr>
      <w:r>
        <w:rPr>
          <w:rFonts w:hint="eastAsia"/>
        </w:rPr>
        <w:t>（添付書類）</w:t>
      </w:r>
    </w:p>
    <w:p>
      <w:pPr>
        <w:pStyle w:val="0"/>
        <w:ind w:left="440" w:leftChars="100" w:hanging="220" w:hangingChars="100"/>
        <w:rPr>
          <w:rFonts w:hint="default"/>
        </w:rPr>
      </w:pPr>
      <w:r>
        <w:rPr>
          <w:rFonts w:hint="eastAsia"/>
        </w:rPr>
        <w:t>・当該行為を行う土地の区域並びに当該区域内及び当該区域の周辺の公共施設を表示する図面（縮尺</w:t>
      </w:r>
      <w:r>
        <w:rPr>
          <w:rFonts w:hint="eastAsia"/>
        </w:rPr>
        <w:t>1,000</w:t>
      </w:r>
      <w:r>
        <w:rPr>
          <w:rFonts w:hint="eastAsia"/>
        </w:rPr>
        <w:t>分の１以上）【土地利用計画図】</w:t>
      </w:r>
    </w:p>
    <w:p>
      <w:pPr>
        <w:pStyle w:val="0"/>
        <w:ind w:left="440" w:leftChars="100" w:hanging="220" w:hangingChars="100"/>
        <w:rPr>
          <w:rFonts w:hint="default"/>
        </w:rPr>
      </w:pPr>
      <w:r>
        <w:rPr>
          <w:rFonts w:hint="eastAsia"/>
        </w:rPr>
        <w:t>・設計図（縮尺</w:t>
      </w:r>
      <w:r>
        <w:rPr>
          <w:rFonts w:hint="eastAsia"/>
        </w:rPr>
        <w:t>100</w:t>
      </w:r>
      <w:r>
        <w:rPr>
          <w:rFonts w:hint="eastAsia"/>
        </w:rPr>
        <w:t>分の１以上）【排水施設計画図、排水施設構造図、道路横断図（開発区域内に道路がある場合）】</w:t>
      </w:r>
    </w:p>
    <w:p>
      <w:pPr>
        <w:pStyle w:val="29"/>
        <w:ind w:left="440" w:hanging="220" w:hangingChars="100"/>
        <w:rPr>
          <w:rFonts w:hint="default" w:asciiTheme="minorEastAsia" w:hAnsiTheme="minorEastAsia" w:eastAsiaTheme="minorEastAsia"/>
          <w:highlight w:val="none"/>
        </w:rPr>
      </w:pPr>
      <w:r>
        <w:rPr>
          <w:rFonts w:hint="eastAsia" w:asciiTheme="minorEastAsia" w:hAnsiTheme="minorEastAsia" w:eastAsiaTheme="minorEastAsia"/>
          <w:highlight w:val="none"/>
        </w:rPr>
        <w:t>・位置を確認できる図面【案内図（都市計画図、住宅地図等）】</w:t>
      </w:r>
    </w:p>
    <w:p>
      <w:pPr>
        <w:pStyle w:val="0"/>
        <w:ind w:left="440" w:leftChars="100" w:hanging="220" w:hangingChars="100"/>
        <w:rPr>
          <w:rFonts w:hint="default"/>
        </w:rPr>
      </w:pPr>
      <w:r>
        <w:rPr>
          <w:rFonts w:hint="eastAsia" w:asciiTheme="minorEastAsia" w:hAnsiTheme="minorEastAsia" w:eastAsiaTheme="minorEastAsia"/>
          <w:highlight w:val="none"/>
        </w:rPr>
        <w:t>・地番を確認できる書類【不動産登記法の地図等の写し（公図等）】</w:t>
      </w:r>
    </w:p>
    <w:sectPr>
      <w:headerReference r:id="rId5" w:type="even"/>
      <w:headerReference r:id="rId6" w:type="default"/>
      <w:footerReference r:id="rId7" w:type="even"/>
      <w:footerReference r:id="rId8" w:type="default"/>
      <w:pgSz w:w="11906" w:h="16838"/>
      <w:pgMar w:top="1701" w:right="1418" w:bottom="1021" w:left="1418"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ascii="Arial" w:hAnsi="Arial"/>
        <w:color w:val="366092" w:themeColor="accent1" w:themeShade="BF"/>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evenAndOddHeaders/>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rFonts w:ascii="ＭＳ 明朝" w:hAnsi="ＭＳ 明朝"/>
      <w:sz w:val="22"/>
    </w:rPr>
  </w:style>
  <w:style w:type="paragraph" w:styleId="1">
    <w:name w:val="heading 1"/>
    <w:basedOn w:val="0"/>
    <w:next w:val="0"/>
    <w:link w:val="24"/>
    <w:uiPriority w:val="0"/>
    <w:qFormat/>
    <w:pPr>
      <w:keepNext w:val="1"/>
      <w:pBdr>
        <w:bottom w:val="single" w:color="95B3D7" w:themeColor="accent1" w:themeTint="99" w:sz="8" w:space="1"/>
      </w:pBdr>
      <w:snapToGrid w:val="0"/>
      <w:outlineLvl w:val="0"/>
    </w:pPr>
    <w:rPr>
      <w:rFonts w:ascii="メイリオ" w:hAnsi="メイリオ" w:eastAsia="メイリオ"/>
      <w:b w:val="1"/>
      <w:color w:val="366092" w:themeColor="accent1" w:themeShade="BF"/>
      <w:sz w:val="32"/>
    </w:rPr>
  </w:style>
  <w:style w:type="paragraph" w:styleId="2">
    <w:name w:val="heading 2"/>
    <w:basedOn w:val="1"/>
    <w:next w:val="0"/>
    <w:link w:val="26"/>
    <w:uiPriority w:val="0"/>
    <w:qFormat/>
    <w:pPr>
      <w:outlineLvl w:val="1"/>
    </w:pPr>
    <w:rPr>
      <w:sz w:val="28"/>
    </w:rPr>
  </w:style>
  <w:style w:type="paragraph" w:styleId="3">
    <w:name w:val="heading 3"/>
    <w:next w:val="0"/>
    <w:link w:val="33"/>
    <w:uiPriority w:val="0"/>
    <w:qFormat/>
    <w:pPr>
      <w:shd w:val="clear" w:color="auto" w:themeFill="accent1" w:themeFillTint="FF" w:themeFillShade="FF"/>
      <w:snapToGrid w:val="0"/>
      <w:ind w:firstLine="119"/>
      <w:outlineLvl w:val="2"/>
    </w:pPr>
    <w:rPr>
      <w:rFonts w:ascii="メイリオ" w:hAnsi="メイリオ" w:eastAsia="メイリオ"/>
      <w:b w:val="1"/>
      <w:color w:val="FFFFFF" w:themeColor="background1"/>
      <w:sz w:val="24"/>
    </w:rPr>
  </w:style>
  <w:style w:type="paragraph" w:styleId="4">
    <w:name w:val="heading 4"/>
    <w:next w:val="0"/>
    <w:link w:val="39"/>
    <w:uiPriority w:val="0"/>
    <w:qFormat/>
    <w:pPr>
      <w:snapToGrid w:val="0"/>
      <w:outlineLvl w:val="3"/>
    </w:pPr>
    <w:rPr>
      <w:rFonts w:ascii="メイリオ" w:hAnsi="メイリオ" w:eastAsia="メイリオ"/>
      <w:b w:val="1"/>
      <w:color w:val="366092" w:themeColor="accent1"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467" w:lineRule="exact"/>
      <w:jc w:val="both"/>
    </w:pPr>
    <w:rPr>
      <w:rFonts w:ascii="ＭＳ 明朝" w:hAnsi="ＭＳ 明朝"/>
      <w:spacing w:val="2"/>
      <w:kern w:val="0"/>
    </w:rPr>
  </w:style>
  <w:style w:type="paragraph" w:styleId="16">
    <w:name w:val="annotation text"/>
    <w:basedOn w:val="0"/>
    <w:next w:val="16"/>
    <w:link w:val="17"/>
    <w:uiPriority w:val="0"/>
    <w:semiHidden/>
    <w:pPr>
      <w:jc w:val="left"/>
    </w:pPr>
  </w:style>
  <w:style w:type="character" w:styleId="17" w:customStyle="1">
    <w:name w:val="コメント文字列 (文字)"/>
    <w:basedOn w:val="10"/>
    <w:next w:val="17"/>
    <w:link w:val="16"/>
    <w:uiPriority w:val="0"/>
    <w:rPr>
      <w:rFonts w:ascii="Century" w:hAnsi="Century" w:eastAsia="ＭＳ 明朝"/>
    </w:rPr>
  </w:style>
  <w:style w:type="paragraph" w:styleId="18">
    <w:name w:val="header"/>
    <w:basedOn w:val="0"/>
    <w:next w:val="18"/>
    <w:link w:val="19"/>
    <w:uiPriority w:val="0"/>
    <w:qFormat/>
    <w:pPr>
      <w:tabs>
        <w:tab w:val="center" w:leader="none" w:pos="4252"/>
        <w:tab w:val="right" w:leader="none" w:pos="8504"/>
      </w:tabs>
      <w:snapToGrid w:val="0"/>
      <w:ind w:left="50" w:leftChars="50" w:right="50" w:rightChars="50"/>
    </w:pPr>
    <w:rPr>
      <w:rFonts w:ascii="メイリオ" w:hAnsi="メイリオ" w:eastAsia="メイリオ"/>
      <w:sz w:val="20"/>
    </w:rPr>
  </w:style>
  <w:style w:type="character" w:styleId="19" w:customStyle="1">
    <w:name w:val="ヘッダー (文字)"/>
    <w:basedOn w:val="10"/>
    <w:next w:val="19"/>
    <w:link w:val="18"/>
    <w:uiPriority w:val="0"/>
    <w:rPr>
      <w:rFonts w:ascii="メイリオ" w:hAnsi="メイリオ" w:eastAsia="メイリオ"/>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Century" w:hAnsi="Century" w:eastAsia="ＭＳ 明朝"/>
    </w:rPr>
  </w:style>
  <w:style w:type="character" w:styleId="22">
    <w:name w:val="page number"/>
    <w:basedOn w:val="10"/>
    <w:next w:val="22"/>
    <w:link w:val="0"/>
    <w:uiPriority w:val="0"/>
  </w:style>
  <w:style w:type="paragraph" w:styleId="23" w:customStyle="1">
    <w:name w:val="ヘッダーright"/>
    <w:basedOn w:val="18"/>
    <w:next w:val="23"/>
    <w:link w:val="25"/>
    <w:uiPriority w:val="0"/>
    <w:qFormat/>
    <w:pPr>
      <w:ind w:left="110" w:right="110"/>
      <w:jc w:val="right"/>
    </w:pPr>
  </w:style>
  <w:style w:type="character" w:styleId="24" w:customStyle="1">
    <w:name w:val="見出し 1 (文字)"/>
    <w:basedOn w:val="10"/>
    <w:next w:val="24"/>
    <w:link w:val="1"/>
    <w:uiPriority w:val="0"/>
    <w:rPr>
      <w:rFonts w:ascii="メイリオ" w:hAnsi="メイリオ" w:eastAsia="メイリオ"/>
      <w:b w:val="1"/>
      <w:color w:val="366092" w:themeColor="accent1" w:themeShade="BF"/>
      <w:sz w:val="32"/>
    </w:rPr>
  </w:style>
  <w:style w:type="character" w:styleId="25" w:customStyle="1">
    <w:name w:val="ヘッダーright (文字)"/>
    <w:basedOn w:val="19"/>
    <w:next w:val="25"/>
    <w:link w:val="23"/>
    <w:uiPriority w:val="0"/>
    <w:rPr>
      <w:rFonts w:ascii="メイリオ" w:hAnsi="メイリオ" w:eastAsia="メイリオ"/>
    </w:rPr>
  </w:style>
  <w:style w:type="character" w:styleId="26" w:customStyle="1">
    <w:name w:val="見出し 2 (文字)"/>
    <w:basedOn w:val="10"/>
    <w:next w:val="26"/>
    <w:link w:val="2"/>
    <w:uiPriority w:val="0"/>
    <w:rPr>
      <w:rFonts w:ascii="メイリオ" w:hAnsi="メイリオ" w:eastAsia="メイリオ"/>
      <w:b w:val="1"/>
      <w:color w:val="366092" w:themeColor="accent1" w:themeShade="BF"/>
      <w:sz w:val="28"/>
    </w:rPr>
  </w:style>
  <w:style w:type="paragraph" w:styleId="27">
    <w:name w:val="Balloon Text"/>
    <w:basedOn w:val="0"/>
    <w:next w:val="27"/>
    <w:link w:val="28"/>
    <w:uiPriority w:val="0"/>
    <w:semiHidden/>
    <w:rPr>
      <w:rFonts w:asciiTheme="majorHAnsi" w:hAnsiTheme="majorHAnsi" w:eastAsiaTheme="majorEastAsia"/>
      <w:sz w:val="18"/>
    </w:rPr>
  </w:style>
  <w:style w:type="character" w:styleId="28" w:customStyle="1">
    <w:name w:val="吹き出し (文字)"/>
    <w:basedOn w:val="10"/>
    <w:next w:val="28"/>
    <w:link w:val="27"/>
    <w:uiPriority w:val="0"/>
    <w:rPr>
      <w:rFonts w:asciiTheme="majorHAnsi" w:hAnsiTheme="majorHAnsi" w:eastAsiaTheme="majorEastAsia"/>
      <w:sz w:val="18"/>
    </w:rPr>
  </w:style>
  <w:style w:type="paragraph" w:styleId="29">
    <w:name w:val="Body Text"/>
    <w:basedOn w:val="0"/>
    <w:next w:val="29"/>
    <w:link w:val="30"/>
    <w:uiPriority w:val="0"/>
    <w:qFormat/>
    <w:pPr>
      <w:snapToGrid w:val="0"/>
      <w:spacing w:line="360" w:lineRule="exact"/>
      <w:ind w:left="220" w:leftChars="100" w:firstLine="220" w:firstLineChars="100"/>
    </w:pPr>
    <w:rPr>
      <w:rFonts w:ascii="メイリオ" w:hAnsi="メイリオ" w:eastAsia="メイリオ"/>
    </w:rPr>
  </w:style>
  <w:style w:type="character" w:styleId="30" w:customStyle="1">
    <w:name w:val="本文 (文字)"/>
    <w:basedOn w:val="10"/>
    <w:next w:val="30"/>
    <w:link w:val="29"/>
    <w:uiPriority w:val="0"/>
    <w:rPr>
      <w:rFonts w:ascii="メイリオ" w:hAnsi="メイリオ" w:eastAsia="メイリオ"/>
      <w:sz w:val="22"/>
    </w:rPr>
  </w:style>
  <w:style w:type="paragraph" w:styleId="31" w:customStyle="1">
    <w:name w:val="図表"/>
    <w:basedOn w:val="29"/>
    <w:next w:val="31"/>
    <w:link w:val="32"/>
    <w:uiPriority w:val="0"/>
    <w:qFormat/>
    <w:pPr>
      <w:ind w:left="0" w:leftChars="0" w:firstLine="0" w:firstLineChars="0"/>
      <w:jc w:val="center"/>
    </w:pPr>
    <w:rPr>
      <w:b w:val="1"/>
      <w:color w:val="366092" w:themeColor="accent1" w:themeShade="BF"/>
    </w:rPr>
  </w:style>
  <w:style w:type="character" w:styleId="32" w:customStyle="1">
    <w:name w:val="図表 (文字)"/>
    <w:basedOn w:val="30"/>
    <w:next w:val="32"/>
    <w:link w:val="31"/>
    <w:uiPriority w:val="0"/>
    <w:rPr>
      <w:rFonts w:ascii="メイリオ" w:hAnsi="メイリオ" w:eastAsia="メイリオ"/>
      <w:b w:val="1"/>
      <w:color w:val="366092" w:themeColor="accent1" w:themeShade="BF"/>
      <w:sz w:val="22"/>
    </w:rPr>
  </w:style>
  <w:style w:type="character" w:styleId="33" w:customStyle="1">
    <w:name w:val="見出し 3 (文字)"/>
    <w:basedOn w:val="10"/>
    <w:next w:val="33"/>
    <w:link w:val="3"/>
    <w:uiPriority w:val="0"/>
    <w:rPr>
      <w:rFonts w:ascii="メイリオ" w:hAnsi="メイリオ" w:eastAsia="メイリオ"/>
      <w:b w:val="1"/>
      <w:color w:val="FFFFFF" w:themeColor="background1"/>
      <w:sz w:val="24"/>
      <w:shd w:val="clear" w:color="auto" w:themeFill="accent1" w:themeFillTint="FF" w:themeFillShade="FF"/>
    </w:rPr>
  </w:style>
  <w:style w:type="paragraph" w:styleId="34">
    <w:name w:val="Note Heading"/>
    <w:basedOn w:val="0"/>
    <w:next w:val="0"/>
    <w:link w:val="35"/>
    <w:uiPriority w:val="0"/>
    <w:pPr>
      <w:jc w:val="center"/>
    </w:pPr>
    <w:rPr>
      <w:rFonts w:asciiTheme="minorHAnsi" w:hAnsiTheme="minorHAnsi" w:eastAsiaTheme="minorEastAsia"/>
      <w:sz w:val="21"/>
    </w:rPr>
  </w:style>
  <w:style w:type="character" w:styleId="35" w:customStyle="1">
    <w:name w:val="記 (文字)"/>
    <w:basedOn w:val="10"/>
    <w:next w:val="35"/>
    <w:link w:val="34"/>
    <w:uiPriority w:val="0"/>
    <w:rPr>
      <w:rFonts w:asciiTheme="minorHAnsi" w:hAnsiTheme="minorHAnsi" w:eastAsiaTheme="minorEastAsia"/>
      <w:sz w:val="21"/>
    </w:rPr>
  </w:style>
  <w:style w:type="character" w:styleId="36">
    <w:name w:val="Hyperlink"/>
    <w:basedOn w:val="10"/>
    <w:next w:val="36"/>
    <w:link w:val="0"/>
    <w:uiPriority w:val="0"/>
    <w:rPr>
      <w:color w:val="0000FF" w:themeColor="hyperlink"/>
      <w:u w:val="single" w:color="auto"/>
    </w:rPr>
  </w:style>
  <w:style w:type="paragraph" w:styleId="37">
    <w:name w:val="toc 1"/>
    <w:basedOn w:val="0"/>
    <w:next w:val="0"/>
    <w:link w:val="0"/>
    <w:uiPriority w:val="0"/>
    <w:pPr>
      <w:tabs>
        <w:tab w:val="right" w:leader="dot" w:pos="9060"/>
      </w:tabs>
      <w:snapToGrid w:val="0"/>
      <w:spacing w:before="170" w:beforeLines="50" w:beforeAutospacing="0"/>
      <w:ind w:left="440" w:leftChars="200" w:right="440" w:rightChars="200"/>
    </w:pPr>
    <w:rPr>
      <w:rFonts w:ascii="メイリオ" w:hAnsi="メイリオ" w:eastAsia="メイリオ"/>
      <w:b w:val="1"/>
    </w:rPr>
  </w:style>
  <w:style w:type="paragraph" w:styleId="38">
    <w:name w:val="toc 2"/>
    <w:basedOn w:val="0"/>
    <w:next w:val="0"/>
    <w:link w:val="0"/>
    <w:uiPriority w:val="0"/>
    <w:pPr>
      <w:snapToGrid w:val="0"/>
      <w:ind w:left="200" w:leftChars="200" w:right="200" w:rightChars="200"/>
    </w:pPr>
    <w:rPr>
      <w:rFonts w:ascii="メイリオ" w:hAnsi="メイリオ" w:eastAsia="メイリオ"/>
      <w:b w:val="1"/>
    </w:rPr>
  </w:style>
  <w:style w:type="character" w:styleId="39" w:customStyle="1">
    <w:name w:val="見出し 4 (文字)"/>
    <w:basedOn w:val="10"/>
    <w:next w:val="39"/>
    <w:link w:val="4"/>
    <w:uiPriority w:val="0"/>
    <w:rPr>
      <w:rFonts w:ascii="メイリオ" w:hAnsi="メイリオ" w:eastAsia="メイリオ"/>
      <w:b w:val="1"/>
      <w:color w:val="366092" w:themeColor="accent1" w:themeShade="BF"/>
      <w:sz w:val="24"/>
    </w:rPr>
  </w:style>
  <w:style w:type="paragraph" w:styleId="40">
    <w:name w:val="toc 3"/>
    <w:basedOn w:val="0"/>
    <w:next w:val="0"/>
    <w:link w:val="0"/>
    <w:uiPriority w:val="0"/>
    <w:pPr>
      <w:snapToGrid w:val="0"/>
      <w:ind w:left="300" w:leftChars="300" w:right="200" w:rightChars="200"/>
    </w:pPr>
    <w:rPr>
      <w:rFonts w:ascii="メイリオ" w:hAnsi="メイリオ" w:eastAsia="メイリオ"/>
      <w:sz w:val="21"/>
    </w:rPr>
  </w:style>
  <w:style w:type="paragraph" w:styleId="41">
    <w:name w:val="toc 4"/>
    <w:basedOn w:val="0"/>
    <w:next w:val="0"/>
    <w:link w:val="0"/>
    <w:uiPriority w:val="0"/>
    <w:pPr>
      <w:snapToGrid w:val="0"/>
      <w:ind w:left="300" w:leftChars="300" w:right="200" w:rightChars="200"/>
    </w:pPr>
    <w:rPr>
      <w:rFonts w:ascii="メイリオ" w:hAnsi="メイリオ" w:eastAsia="メイリオ"/>
      <w:sz w:val="21"/>
    </w:r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pPr>
      <w:widowControl w:val="0"/>
      <w:jc w:val="both"/>
    </w:pPr>
    <w:rPr>
      <w:kern w:val="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 (格子)4"/>
    <w:basedOn w:val="11"/>
    <w:next w:val="45"/>
    <w:link w:val="0"/>
    <w:uiPriority w:val="0"/>
    <w:rPr>
      <w:rFonts w:asciiTheme="minorHAnsi" w:hAnsiTheme="minorHAnsi" w:eastAsiaTheme="minorEastAsia"/>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1</Pages>
  <Words>6</Words>
  <Characters>427</Characters>
  <Application>JUST Note</Application>
  <Lines>104</Lines>
  <Paragraphs>27</Paragraphs>
  <Company>株式会社パスコ</Company>
  <CharactersWithSpaces>482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平木 晃成</dc:creator>
  <cp:lastModifiedBy>m</cp:lastModifiedBy>
  <cp:lastPrinted>2019-03-25T00:28:00Z</cp:lastPrinted>
  <dcterms:created xsi:type="dcterms:W3CDTF">2019-03-25T05:14:00Z</dcterms:created>
  <dcterms:modified xsi:type="dcterms:W3CDTF">2026-09-25T05:06:00Z</dcterms:modified>
  <cp:revision>10</cp:revision>
</cp:coreProperties>
</file>