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wordWrap w:val="0"/>
        <w:rPr>
          <w:rFonts w:hint="default"/>
        </w:rPr>
      </w:pPr>
      <w:bookmarkStart w:id="0" w:name="_GoBack"/>
      <w:bookmarkEnd w:id="0"/>
      <w:r>
        <w:rPr>
          <w:rFonts w:hint="eastAsia"/>
        </w:rPr>
        <w:t>様式第３号の２（第６条関係）</w:t>
      </w:r>
    </w:p>
    <w:p>
      <w:pPr>
        <w:pStyle w:val="0"/>
        <w:widowControl w:val="0"/>
        <w:rPr>
          <w:rFonts w:hint="default" w:ascii="Century" w:hAnsi="Century"/>
        </w:rPr>
      </w:pPr>
    </w:p>
    <w:p>
      <w:pPr>
        <w:pStyle w:val="0"/>
        <w:widowControl w:val="0"/>
        <w:wordWrap w:val="0"/>
        <w:jc w:val="center"/>
        <w:rPr>
          <w:rFonts w:hint="default" w:ascii="Century" w:hAnsi="Century"/>
        </w:rPr>
      </w:pPr>
      <w:r>
        <w:rPr>
          <w:rFonts w:hint="eastAsia"/>
          <w:color w:val="000000"/>
          <w:kern w:val="0"/>
        </w:rPr>
        <w:t>興行場営業者地位承継届（譲渡）</w:t>
      </w:r>
    </w:p>
    <w:p>
      <w:pPr>
        <w:pStyle w:val="0"/>
        <w:widowControl w:val="0"/>
        <w:autoSpaceDE w:val="0"/>
        <w:autoSpaceDN w:val="0"/>
        <w:jc w:val="center"/>
        <w:rPr>
          <w:rFonts w:hint="default" w:ascii="Century" w:hAnsi="Century"/>
        </w:rPr>
      </w:pPr>
    </w:p>
    <w:p>
      <w:pPr>
        <w:pStyle w:val="0"/>
        <w:widowControl w:val="0"/>
        <w:wordWrap w:val="0"/>
        <w:autoSpaceDE w:val="0"/>
        <w:autoSpaceDN w:val="0"/>
        <w:jc w:val="right"/>
        <w:rPr>
          <w:rFonts w:hint="default"/>
        </w:rPr>
      </w:pPr>
      <w:r>
        <w:rPr>
          <w:rFonts w:hint="eastAsia"/>
        </w:rPr>
        <w:t>年　　月　　日　</w:t>
      </w:r>
    </w:p>
    <w:p>
      <w:pPr>
        <w:pStyle w:val="0"/>
        <w:widowControl w:val="0"/>
        <w:autoSpaceDE w:val="0"/>
        <w:autoSpaceDN w:val="0"/>
        <w:rPr>
          <w:rFonts w:hint="default"/>
        </w:rPr>
      </w:pPr>
      <w:r>
        <w:rPr>
          <w:rFonts w:hint="eastAsia"/>
        </w:rPr>
        <w:t>　　水戸市保健所長　様</w:t>
      </w:r>
    </w:p>
    <w:p>
      <w:pPr>
        <w:pStyle w:val="0"/>
        <w:widowControl w:val="0"/>
        <w:wordWrap w:val="0"/>
        <w:autoSpaceDE w:val="0"/>
        <w:autoSpaceDN w:val="0"/>
        <w:jc w:val="right"/>
        <w:rPr>
          <w:rFonts w:hint="default"/>
        </w:rPr>
      </w:pPr>
      <w:r>
        <w:rPr>
          <w:rFonts w:hint="eastAsia"/>
          <w:kern w:val="0"/>
          <w:fitText w:val="1470" w:id="1"/>
        </w:rPr>
        <w:t>住所又は所在地</w:t>
      </w:r>
      <w:r>
        <w:rPr>
          <w:rFonts w:hint="eastAsia"/>
          <w:kern w:val="0"/>
        </w:rPr>
        <w:t>　　　　　　　　　　　　</w:t>
      </w:r>
    </w:p>
    <w:p>
      <w:pPr>
        <w:pStyle w:val="0"/>
        <w:widowControl w:val="0"/>
        <w:wordWrap w:val="0"/>
        <w:autoSpaceDE w:val="0"/>
        <w:autoSpaceDN w:val="0"/>
        <w:jc w:val="right"/>
        <w:rPr>
          <w:rFonts w:hint="default"/>
        </w:rPr>
      </w:pPr>
      <w:r>
        <w:rPr>
          <w:rFonts w:hint="eastAsia"/>
          <w:spacing w:val="21"/>
          <w:kern w:val="0"/>
          <w:fitText w:val="1470" w:id="2"/>
        </w:rPr>
        <w:t>氏名又は名</w:t>
      </w:r>
      <w:r>
        <w:rPr>
          <w:rFonts w:hint="eastAsia"/>
          <w:kern w:val="0"/>
          <w:fitText w:val="1470" w:id="2"/>
        </w:rPr>
        <w:t>称</w:t>
      </w:r>
      <w:r>
        <w:rPr>
          <w:rFonts w:hint="eastAsia"/>
          <w:kern w:val="0"/>
        </w:rPr>
        <w:t>　　　　　　　　　　　　</w:t>
      </w:r>
    </w:p>
    <w:p>
      <w:pPr>
        <w:pStyle w:val="0"/>
        <w:widowControl w:val="0"/>
        <w:wordWrap w:val="0"/>
        <w:autoSpaceDE w:val="0"/>
        <w:autoSpaceDN w:val="0"/>
        <w:jc w:val="right"/>
        <w:rPr>
          <w:rFonts w:hint="default"/>
          <w:kern w:val="0"/>
        </w:rPr>
      </w:pPr>
      <w:r>
        <w:rPr>
          <w:rFonts w:hint="eastAsia"/>
          <w:spacing w:val="21"/>
          <w:kern w:val="0"/>
          <w:fitText w:val="1470" w:id="3"/>
        </w:rPr>
        <w:t>代表者の氏</w:t>
      </w:r>
      <w:r>
        <w:rPr>
          <w:rFonts w:hint="eastAsia"/>
          <w:kern w:val="0"/>
          <w:fitText w:val="1470" w:id="3"/>
        </w:rPr>
        <w:t>名</w:t>
      </w:r>
      <w:r>
        <w:rPr>
          <w:rFonts w:hint="eastAsia"/>
          <w:kern w:val="0"/>
        </w:rPr>
        <w:t>　　　　　　　　　　　　</w:t>
      </w:r>
    </w:p>
    <w:p>
      <w:pPr>
        <w:pStyle w:val="0"/>
        <w:widowControl w:val="0"/>
        <w:wordWrap w:val="0"/>
        <w:autoSpaceDE w:val="0"/>
        <w:autoSpaceDN w:val="0"/>
        <w:jc w:val="right"/>
        <w:rPr>
          <w:rFonts w:hint="default"/>
        </w:rPr>
      </w:pPr>
      <w:r>
        <w:rPr>
          <w:rFonts w:hint="eastAsia"/>
          <w:spacing w:val="210"/>
          <w:kern w:val="0"/>
          <w:fitText w:val="1470" w:id="4"/>
        </w:rPr>
        <w:t>連絡</w:t>
      </w:r>
      <w:r>
        <w:rPr>
          <w:rFonts w:hint="eastAsia"/>
          <w:kern w:val="0"/>
          <w:fitText w:val="1470" w:id="4"/>
        </w:rPr>
        <w:t>先</w:t>
      </w:r>
      <w:r>
        <w:rPr>
          <w:rFonts w:hint="eastAsia"/>
          <w:kern w:val="0"/>
        </w:rPr>
        <w:t>　　　　　　　　　　　　</w:t>
      </w:r>
    </w:p>
    <w:p>
      <w:pPr>
        <w:pStyle w:val="0"/>
        <w:widowControl w:val="0"/>
        <w:autoSpaceDE w:val="0"/>
        <w:autoSpaceDN w:val="0"/>
        <w:jc w:val="right"/>
        <w:rPr>
          <w:rFonts w:hint="default"/>
        </w:rPr>
      </w:pPr>
    </w:p>
    <w:p>
      <w:pPr>
        <w:pStyle w:val="0"/>
        <w:ind w:left="227" w:hanging="227" w:hangingChars="100"/>
        <w:rPr>
          <w:rFonts w:hint="default"/>
        </w:rPr>
      </w:pPr>
      <w:r>
        <w:rPr>
          <w:rFonts w:hint="eastAsia"/>
        </w:rPr>
        <w:t>　　興行場営業の譲渡により営業者の地位を承継したので、興行場法第２条の２第２項の規定により次のとおり届け出ます。</w:t>
      </w:r>
    </w:p>
    <w:p>
      <w:pPr>
        <w:pStyle w:val="0"/>
        <w:rPr>
          <w:rFonts w:hint="default"/>
        </w:rPr>
      </w:pPr>
    </w:p>
    <w:p>
      <w:pPr>
        <w:pStyle w:val="0"/>
        <w:ind w:left="453" w:hanging="453" w:hangingChars="200"/>
        <w:rPr>
          <w:rFonts w:hint="default"/>
        </w:rPr>
      </w:pPr>
      <w:r>
        <w:rPr>
          <w:rFonts w:hint="eastAsia"/>
        </w:rPr>
        <w:t>　１　興行場営業を譲渡した者の氏名及び住所（法人にあっては、法人の名称、代表者の氏名及び事務所所在地）</w:t>
      </w:r>
    </w:p>
    <w:p>
      <w:pPr>
        <w:pStyle w:val="0"/>
        <w:rPr>
          <w:rFonts w:hint="default"/>
        </w:rPr>
      </w:pPr>
      <w:r>
        <w:rPr>
          <w:rFonts w:hint="eastAsia"/>
        </w:rPr>
        <w:t>　　</w:t>
      </w:r>
      <w:r>
        <w:rPr>
          <w:rFonts w:hint="default"/>
        </w:rPr>
        <w:t xml:space="preserve">(1) </w:t>
      </w:r>
      <w:r>
        <w:rPr>
          <w:rFonts w:hint="default"/>
        </w:rPr>
        <w:t>氏名又は名称</w:t>
      </w:r>
    </w:p>
    <w:p>
      <w:pPr>
        <w:pStyle w:val="0"/>
        <w:rPr>
          <w:rFonts w:hint="default"/>
        </w:rPr>
      </w:pPr>
      <w:r>
        <w:rPr>
          <w:rFonts w:hint="eastAsia"/>
        </w:rPr>
        <w:t>　　</w:t>
      </w:r>
      <w:r>
        <w:rPr>
          <w:rFonts w:hint="default"/>
        </w:rPr>
        <w:t xml:space="preserve">(2) </w:t>
      </w:r>
      <w:r>
        <w:rPr>
          <w:rFonts w:hint="default"/>
        </w:rPr>
        <w:t>住所又は所在地</w:t>
      </w:r>
    </w:p>
    <w:p>
      <w:pPr>
        <w:pStyle w:val="0"/>
        <w:rPr>
          <w:rFonts w:hint="default"/>
        </w:rPr>
      </w:pPr>
      <w:r>
        <w:rPr>
          <w:rFonts w:hint="eastAsia"/>
        </w:rPr>
        <w:t>　　</w:t>
      </w:r>
      <w:r>
        <w:rPr>
          <w:rFonts w:hint="default"/>
        </w:rPr>
        <w:t xml:space="preserve">(3) </w:t>
      </w:r>
      <w:r>
        <w:rPr>
          <w:rFonts w:hint="default"/>
        </w:rPr>
        <w:t>代表者の氏名</w:t>
      </w:r>
    </w:p>
    <w:p>
      <w:pPr>
        <w:pStyle w:val="0"/>
        <w:rPr>
          <w:rFonts w:hint="default"/>
        </w:rPr>
      </w:pPr>
    </w:p>
    <w:p>
      <w:pPr>
        <w:pStyle w:val="0"/>
        <w:rPr>
          <w:rFonts w:hint="default"/>
        </w:rPr>
      </w:pPr>
      <w:r>
        <w:rPr>
          <w:rFonts w:hint="eastAsia"/>
        </w:rPr>
        <w:t>　２　譲渡の年月日　　　　　　　　　　年　　月　　日</w:t>
      </w:r>
    </w:p>
    <w:p>
      <w:pPr>
        <w:pStyle w:val="0"/>
        <w:rPr>
          <w:rFonts w:hint="default"/>
        </w:rPr>
      </w:pPr>
    </w:p>
    <w:p>
      <w:pPr>
        <w:pStyle w:val="0"/>
        <w:rPr>
          <w:rFonts w:hint="default"/>
        </w:rPr>
      </w:pPr>
      <w:r>
        <w:rPr>
          <w:rFonts w:hint="eastAsia"/>
        </w:rPr>
        <w:t>　３　興行場の名称及び所在地</w:t>
      </w:r>
    </w:p>
    <w:p>
      <w:pPr>
        <w:pStyle w:val="0"/>
        <w:rPr>
          <w:rFonts w:hint="default"/>
        </w:rPr>
      </w:pPr>
      <w:r>
        <w:rPr>
          <w:rFonts w:hint="eastAsia"/>
        </w:rPr>
        <w:t>　　</w:t>
      </w:r>
      <w:r>
        <w:rPr>
          <w:rFonts w:hint="default"/>
        </w:rPr>
        <w:t xml:space="preserve">(1) </w:t>
      </w:r>
      <w:r>
        <w:rPr>
          <w:rFonts w:hint="default"/>
        </w:rPr>
        <w:t>名称</w:t>
      </w:r>
    </w:p>
    <w:p>
      <w:pPr>
        <w:pStyle w:val="0"/>
        <w:rPr>
          <w:rFonts w:hint="default"/>
        </w:rPr>
      </w:pPr>
      <w:r>
        <w:rPr>
          <w:rFonts w:hint="eastAsia"/>
        </w:rPr>
        <w:t>　　</w:t>
      </w:r>
      <w:r>
        <w:rPr>
          <w:rFonts w:hint="default"/>
        </w:rPr>
        <w:t xml:space="preserve">(2) </w:t>
      </w:r>
      <w:r>
        <w:rPr>
          <w:rFonts w:hint="default"/>
        </w:rPr>
        <w:t>所在地</w:t>
      </w:r>
    </w:p>
    <w:p>
      <w:pPr>
        <w:pStyle w:val="0"/>
        <w:rPr>
          <w:rFonts w:hint="default"/>
        </w:rPr>
      </w:pPr>
    </w:p>
    <w:p>
      <w:pPr>
        <w:pStyle w:val="0"/>
        <w:rPr>
          <w:rFonts w:hint="default"/>
        </w:rPr>
      </w:pPr>
      <w:r>
        <w:rPr>
          <w:rFonts w:hint="eastAsia"/>
        </w:rPr>
        <w:t>　４　添付書類</w:t>
      </w:r>
    </w:p>
    <w:p>
      <w:pPr>
        <w:pStyle w:val="0"/>
        <w:rPr>
          <w:rFonts w:hint="default"/>
        </w:rPr>
      </w:pPr>
      <w:r>
        <w:rPr>
          <w:rFonts w:hint="eastAsia"/>
        </w:rPr>
        <w:t>　　</w:t>
      </w:r>
      <w:r>
        <w:rPr>
          <w:rFonts w:hint="default"/>
        </w:rPr>
        <w:t xml:space="preserve">(1) </w:t>
      </w:r>
      <w:r>
        <w:rPr>
          <w:rFonts w:hint="default"/>
        </w:rPr>
        <w:t>興行場営業の譲渡が行われたことを証する書類</w:t>
      </w:r>
    </w:p>
    <w:p>
      <w:pPr>
        <w:pStyle w:val="0"/>
        <w:ind w:left="680" w:hanging="680" w:hangingChars="300"/>
        <w:rPr>
          <w:rFonts w:hint="default"/>
        </w:rPr>
      </w:pPr>
      <w:r>
        <w:rPr>
          <w:rFonts w:hint="eastAsia"/>
        </w:rPr>
        <w:t>　　</w:t>
      </w:r>
      <w:r>
        <w:rPr>
          <w:rFonts w:hint="default"/>
        </w:rPr>
        <w:t xml:space="preserve">(2) </w:t>
      </w:r>
      <w:r>
        <w:rPr>
          <w:rFonts w:hint="eastAsia"/>
        </w:rPr>
        <w:t>興行場</w:t>
      </w:r>
      <w:r>
        <w:rPr>
          <w:rFonts w:hint="default"/>
        </w:rPr>
        <w:t>営業の譲渡により営業者の地位を承継した者が法人の場合にあっては、当該営業を譲り受けた者の定款又は寄附行為の写し</w:t>
      </w:r>
    </w:p>
    <w:p>
      <w:pPr>
        <w:pStyle w:val="0"/>
        <w:rPr>
          <w:rFonts w:hint="default"/>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pPr>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widowControl w:val="0"/>
      <w:tabs>
        <w:tab w:val="center" w:leader="none" w:pos="4252"/>
        <w:tab w:val="right" w:leader="none" w:pos="8504"/>
      </w:tabs>
      <w:snapToGrid w:val="0"/>
    </w:pPr>
    <w:rPr>
      <w:rFonts w:asciiTheme="minorHAnsi" w:hAnsiTheme="minorHAnsi" w:eastAsiaTheme="minorEastAsia"/>
    </w:rPr>
  </w:style>
  <w:style w:type="character" w:styleId="16" w:customStyle="1">
    <w:name w:val="ヘッダー (文字)"/>
    <w:basedOn w:val="10"/>
    <w:next w:val="16"/>
    <w:link w:val="15"/>
    <w:uiPriority w:val="0"/>
    <w:rPr>
      <w:rFonts w:asciiTheme="minorHAnsi" w:hAnsiTheme="minorHAnsi" w:eastAsiaTheme="minorEastAsia"/>
    </w:rPr>
  </w:style>
  <w:style w:type="paragraph" w:styleId="17">
    <w:name w:val="footer"/>
    <w:basedOn w:val="0"/>
    <w:next w:val="17"/>
    <w:link w:val="18"/>
    <w:uiPriority w:val="0"/>
    <w:pPr>
      <w:widowControl w:val="0"/>
      <w:tabs>
        <w:tab w:val="center" w:leader="none" w:pos="4252"/>
        <w:tab w:val="right" w:leader="none" w:pos="8504"/>
      </w:tabs>
      <w:snapToGrid w:val="0"/>
    </w:pPr>
    <w:rPr>
      <w:rFonts w:asciiTheme="minorHAnsi" w:hAnsiTheme="minorHAnsi" w:eastAsiaTheme="minorEastAsia"/>
    </w:rPr>
  </w:style>
  <w:style w:type="character" w:styleId="18" w:customStyle="1">
    <w:name w:val="フッター (文字)"/>
    <w:basedOn w:val="10"/>
    <w:next w:val="18"/>
    <w:link w:val="17"/>
    <w:uiPriority w:val="0"/>
    <w:rPr>
      <w:rFonts w:asciiTheme="minorHAnsi" w:hAnsiTheme="minorHAnsi" w:eastAsiaTheme="minorEastAsia"/>
    </w:rPr>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widowControl w:val="0"/>
      <w:jc w:val="left"/>
    </w:pPr>
    <w:rPr>
      <w:rFonts w:asciiTheme="minorHAnsi" w:hAnsiTheme="minorHAnsi" w:eastAsiaTheme="minorEastAsia"/>
    </w:rPr>
  </w:style>
  <w:style w:type="character" w:styleId="21" w:customStyle="1">
    <w:name w:val="コメント文字列 (文字)"/>
    <w:basedOn w:val="10"/>
    <w:next w:val="21"/>
    <w:link w:val="20"/>
    <w:uiPriority w:val="0"/>
    <w:rPr>
      <w:rFonts w:asciiTheme="minorHAnsi" w:hAnsiTheme="minorHAnsi" w:eastAsiaTheme="minorEastAsia"/>
    </w:rPr>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rFonts w:asciiTheme="minorHAnsi" w:hAnsiTheme="minorHAnsi" w:eastAsiaTheme="minorEastAsia"/>
      <w:b w:val="1"/>
    </w:rPr>
  </w:style>
  <w:style w:type="paragraph" w:styleId="24">
    <w:name w:val="Revision"/>
    <w:next w:val="24"/>
    <w:link w:val="0"/>
    <w:uiPriority w:val="0"/>
    <w:pPr>
      <w:jc w:val="left"/>
    </w:pPr>
    <w:rPr>
      <w:rFonts w:asciiTheme="minorHAnsi" w:hAnsiTheme="minorHAnsi" w:eastAsiaTheme="minorEastAsia"/>
    </w:rPr>
  </w:style>
  <w:style w:type="paragraph" w:styleId="25">
    <w:name w:val="Balloon Text"/>
    <w:basedOn w:val="0"/>
    <w:next w:val="25"/>
    <w:link w:val="26"/>
    <w:uiPriority w:val="0"/>
    <w:semiHidden/>
    <w:pPr>
      <w:widowControl w:val="0"/>
    </w:pPr>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jc w:val="left"/>
    </w:pPr>
    <w:rPr>
      <w:rFonts w:asciiTheme="minorHAnsi" w:hAnsiTheme="minorHAnsi" w:eastAsiaTheme="minorEastAsia"/>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7</Words>
  <Characters>316</Characters>
  <Application>JUST Note</Application>
  <Lines>30</Lines>
  <Paragraphs>20</Paragraphs>
  <Company>水戸市</Company>
  <CharactersWithSpaces>417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2020-12-23T06:16:00Z</cp:lastPrinted>
  <dcterms:created xsi:type="dcterms:W3CDTF">2023-12-14T01:50:00Z</dcterms:created>
  <dcterms:modified xsi:type="dcterms:W3CDTF">2026-04-01T05:05:37Z</dcterms:modified>
  <cp:revision>3</cp:revision>
</cp:coreProperties>
</file>