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出入口設置位置に係る隣接者同意書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水戸市長　高　橋　　靖　様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この度、申請者　　　　　　　　　　　　　にて申請する道路工事施工承認申請に際し、本来隣接地の境界線より、</w:t>
      </w:r>
      <w:r>
        <w:rPr>
          <w:rFonts w:hint="eastAsia"/>
          <w:u w:val="single" w:color="auto"/>
        </w:rPr>
        <w:t>　　　　</w:t>
      </w:r>
      <w:r>
        <w:rPr>
          <w:rFonts w:hint="eastAsia"/>
        </w:rPr>
        <w:t>ｍ以上必要ですが、今回隣地境界から</w:t>
      </w:r>
      <w:r>
        <w:rPr>
          <w:rFonts w:hint="eastAsia"/>
          <w:u w:val="single" w:color="auto"/>
        </w:rPr>
        <w:t>　　　　</w:t>
      </w:r>
      <w:r>
        <w:rPr>
          <w:rFonts w:hint="eastAsia"/>
        </w:rPr>
        <w:t>ｍ以内</w:t>
      </w:r>
    </w:p>
    <w:p>
      <w:pPr>
        <w:pStyle w:val="0"/>
        <w:rPr>
          <w:rFonts w:hint="default"/>
        </w:rPr>
      </w:pPr>
      <w:r>
        <w:rPr>
          <w:rFonts w:hint="eastAsia"/>
        </w:rPr>
        <w:t>での出入口を設置することになることに対し、将来自身が所有する土地に出入口を設置する場合は、今回設置する出入口から３．５ｍ以上離して設置することを了承し、出入口位置について同意いたします。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ind w:firstLine="5460" w:firstLineChars="2600"/>
        <w:rPr>
          <w:rFonts w:hint="default"/>
        </w:rPr>
      </w:pPr>
    </w:p>
    <w:p>
      <w:pPr>
        <w:pStyle w:val="0"/>
        <w:ind w:firstLine="5460" w:firstLineChars="2600"/>
        <w:rPr>
          <w:rFonts w:hint="default"/>
        </w:rPr>
      </w:pPr>
    </w:p>
    <w:p>
      <w:pPr>
        <w:pStyle w:val="0"/>
        <w:ind w:firstLine="3150" w:firstLineChars="1500"/>
        <w:rPr>
          <w:rFonts w:hint="default"/>
        </w:rPr>
      </w:pPr>
      <w:r>
        <w:rPr>
          <w:rFonts w:hint="eastAsia"/>
        </w:rPr>
        <w:t>隣接土地所有者　住所</w:t>
      </w:r>
    </w:p>
    <w:p>
      <w:pPr>
        <w:pStyle w:val="0"/>
        <w:ind w:firstLine="3150" w:firstLineChars="1500"/>
        <w:rPr>
          <w:rFonts w:hint="default"/>
        </w:rPr>
      </w:pPr>
    </w:p>
    <w:p>
      <w:pPr>
        <w:pStyle w:val="0"/>
        <w:ind w:firstLine="4830" w:firstLineChars="2300"/>
        <w:rPr>
          <w:rFonts w:hint="default"/>
        </w:rPr>
      </w:pPr>
      <w:r>
        <w:rPr>
          <w:rFonts w:hint="eastAsia"/>
        </w:rPr>
        <w:t>氏名　　　　　　　　　　　　　　</w:t>
      </w:r>
    </w:p>
    <w:p>
      <w:pPr>
        <w:pStyle w:val="0"/>
        <w:ind w:firstLine="4830" w:firstLineChars="2300"/>
        <w:rPr>
          <w:rFonts w:hint="default"/>
        </w:rPr>
      </w:pPr>
    </w:p>
    <w:p>
      <w:pPr>
        <w:pStyle w:val="0"/>
        <w:ind w:firstLine="4830" w:firstLineChars="23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※隣接土地所有者が申請者と同一の場合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将来隣接地が売買により所有者が変更した場合でも「出入口設置位置に係る隣接者同意書」の内容は、継承となります。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264</Characters>
  <Application>JUST Note</Application>
  <Lines>35</Lines>
  <Paragraphs>9</Paragraphs>
  <Company>情報政策課</Company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2021-04-01T03:39:00Z</dcterms:created>
  <dcterms:modified xsi:type="dcterms:W3CDTF">2026-06-02T20:33:36Z</dcterms:modified>
  <cp:revision>2</cp:revision>
</cp:coreProperties>
</file>