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ind w:left="221" w:hanging="221" w:hanging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様式第１号（第５条関係）</w:t>
      </w:r>
    </w:p>
    <w:tbl>
      <w:tblPr>
        <w:tblStyle w:val="31"/>
        <w:tblpPr w:leftFromText="142" w:rightFromText="142" w:topFromText="0" w:bottomFromText="0" w:vertAnchor="text" w:horzAnchor="margin" w:tblpXSpec="left" w:tblpY="412"/>
        <w:tblOverlap w:val="never"/>
        <w:tblW w:w="4990" w:type="pct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lastRow="0" w:firstColumn="1" w:lastColumn="0" w:noHBand="0" w:noVBand="1" w:val="04A0"/>
      </w:tblPr>
      <w:tblGrid>
        <w:gridCol w:w="1769"/>
        <w:gridCol w:w="2756"/>
        <w:gridCol w:w="1869"/>
        <w:gridCol w:w="2648"/>
      </w:tblGrid>
      <w:tr>
        <w:trPr>
          <w:trHeight w:val="543" w:hRule="atLeast"/>
          <w:tblHeader/>
        </w:trPr>
        <w:tc>
          <w:tcPr>
            <w:tcW w:w="978" w:type="pct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イベント名</w:t>
            </w:r>
          </w:p>
        </w:tc>
        <w:tc>
          <w:tcPr>
            <w:tcW w:w="1524" w:type="pct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034" w:type="pct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期　　　間</w:t>
            </w:r>
          </w:p>
        </w:tc>
        <w:tc>
          <w:tcPr>
            <w:tcW w:w="1464" w:type="pct"/>
            <w:vAlign w:val="center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43" w:hRule="atLeast"/>
          <w:tblHeader/>
        </w:trPr>
        <w:tc>
          <w:tcPr>
            <w:tcW w:w="978" w:type="pct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出　店　名</w:t>
            </w:r>
          </w:p>
        </w:tc>
        <w:tc>
          <w:tcPr>
            <w:tcW w:w="1524" w:type="pct"/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1034" w:type="pct"/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食品取扱責任者</w:t>
            </w:r>
          </w:p>
        </w:tc>
        <w:tc>
          <w:tcPr>
            <w:tcW w:w="1464" w:type="pct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/>
        </w:rPr>
      </w:pPr>
      <w:r>
        <w:rPr>
          <w:rFonts w:hint="eastAsia"/>
        </w:rPr>
        <w:t>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取扱食品一覧　　　　　　　　　　　　</w:t>
      </w:r>
      <w:r>
        <w:rPr>
          <w:rFonts w:hint="eastAsia" w:ascii="ＭＳ 明朝" w:hAnsi="ＭＳ 明朝" w:eastAsia="ＭＳ 明朝"/>
          <w:u w:val="single" w:color="auto"/>
        </w:rPr>
        <w:t>No.</w:t>
      </w:r>
      <w:r>
        <w:rPr>
          <w:rFonts w:hint="eastAsia" w:ascii="ＭＳ 明朝" w:hAnsi="ＭＳ 明朝" w:eastAsia="ＭＳ 明朝"/>
          <w:u w:val="single" w:color="auto"/>
        </w:rPr>
        <w:t>　　　　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下記の内容をご確認の上、チェック☑をお願いします。</w:t>
      </w:r>
    </w:p>
    <w:p>
      <w:pPr>
        <w:pStyle w:val="28"/>
        <w:widowControl w:val="1"/>
        <w:snapToGrid w:val="0"/>
        <w:spacing w:line="320" w:lineRule="exact"/>
        <w:ind w:left="0" w:leftChars="0" w:firstLineChars="0"/>
        <w:jc w:val="lef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□</w:t>
      </w:r>
      <w:r>
        <w:rPr>
          <w:rFonts w:hint="eastAsia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ＨＡＣＣＰに関する記録を残します。（体調、保管温度、加熱等の記録）</w:t>
      </w:r>
    </w:p>
    <w:p>
      <w:pPr>
        <w:pStyle w:val="28"/>
        <w:widowControl w:val="1"/>
        <w:snapToGrid w:val="0"/>
        <w:spacing w:line="320" w:lineRule="exact"/>
        <w:ind w:left="0" w:leftChars="0" w:firstLineChars="0"/>
        <w:jc w:val="left"/>
        <w:rPr>
          <w:rFonts w:hint="default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</w:rPr>
        <w:t>　　□</w:t>
      </w:r>
      <w:r>
        <w:rPr>
          <w:rFonts w:hint="eastAsia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仕込み場での事前調理は当日実施し、販売時にはその場での消費を案内します。</w:t>
      </w:r>
    </w:p>
    <w:p>
      <w:pPr>
        <w:pStyle w:val="0"/>
        <w:widowControl w:val="1"/>
        <w:snapToGrid w:val="0"/>
        <w:spacing w:line="320" w:lineRule="exact"/>
        <w:ind w:left="0" w:leftChars="0" w:hanging="774" w:hangingChars="350"/>
        <w:jc w:val="left"/>
        <w:rPr>
          <w:rFonts w:hint="default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</w:rPr>
        <w:t>　　□</w:t>
      </w:r>
      <w:r>
        <w:rPr>
          <w:rFonts w:hint="eastAsia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出店場所に、</w:t>
      </w:r>
      <w:r>
        <w:rPr>
          <w:rFonts w:hint="eastAsia" w:ascii="ＭＳ 明朝" w:hAnsi="ＭＳ 明朝" w:eastAsia="ＭＳ 明朝"/>
          <w:sz w:val="21"/>
          <w:highlight w:val="none"/>
        </w:rPr>
        <w:t>ポリタンク</w:t>
      </w:r>
      <w:r>
        <w:rPr>
          <w:rFonts w:hint="eastAsia" w:ascii="ＭＳ 明朝" w:hAnsi="ＭＳ 明朝" w:eastAsia="ＭＳ 明朝"/>
          <w:sz w:val="21"/>
        </w:rPr>
        <w:t>等で手洗い用水を備え、必要時に手洗いを実施します。</w:t>
      </w:r>
    </w:p>
    <w:p>
      <w:pPr>
        <w:pStyle w:val="0"/>
        <w:widowControl w:val="1"/>
        <w:spacing w:line="120" w:lineRule="exact"/>
        <w:jc w:val="left"/>
        <w:rPr>
          <w:rFonts w:hint="default" w:ascii="ＭＳ 明朝" w:hAnsi="ＭＳ 明朝" w:eastAsia="ＭＳ 明朝"/>
        </w:rPr>
      </w:pPr>
    </w:p>
    <w:tbl>
      <w:tblPr>
        <w:tblStyle w:val="31"/>
        <w:tblpPr w:leftFromText="142" w:rightFromText="142" w:topFromText="0" w:bottomFromText="0" w:vertAnchor="text" w:horzAnchor="margin" w:tblpX="72" w:tblpY="348"/>
        <w:tblOverlap w:val="never"/>
        <w:tblW w:w="4990" w:type="pct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1" w:lastRow="0" w:firstColumn="1" w:lastColumn="0" w:noHBand="0" w:noVBand="1" w:val="04A0"/>
      </w:tblPr>
      <w:tblGrid>
        <w:gridCol w:w="1317"/>
        <w:gridCol w:w="336"/>
        <w:gridCol w:w="3199"/>
        <w:gridCol w:w="4180"/>
      </w:tblGrid>
      <w:tr>
        <w:trPr>
          <w:trHeight w:val="311" w:hRule="atLeast"/>
        </w:trPr>
        <w:tc>
          <w:tcPr>
            <w:tcW w:w="72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メニュー</w:t>
            </w:r>
          </w:p>
        </w:tc>
        <w:tc>
          <w:tcPr>
            <w:tcW w:w="1957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2314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0" w:lineRule="exact"/>
              <w:jc w:val="center"/>
              <w:rPr>
                <w:rFonts w:hint="eastAsia"/>
                <w:w w:val="100"/>
              </w:rPr>
            </w:pPr>
            <w:r>
              <w:rPr>
                <w:rFonts w:hint="eastAsia"/>
                <w:w w:val="100"/>
              </w:rPr>
              <w:t>事</w:t>
            </w:r>
            <w:r>
              <w:rPr>
                <w:rFonts w:hint="eastAsia"/>
                <w:w w:val="100"/>
              </w:rPr>
              <w:t xml:space="preserve"> </w:t>
            </w:r>
            <w:r>
              <w:rPr>
                <w:rFonts w:hint="eastAsia"/>
                <w:w w:val="100"/>
              </w:rPr>
              <w:t>前</w:t>
            </w:r>
            <w:r>
              <w:rPr>
                <w:rFonts w:hint="eastAsia"/>
                <w:w w:val="100"/>
              </w:rPr>
              <w:t xml:space="preserve"> </w:t>
            </w:r>
            <w:r>
              <w:rPr>
                <w:rFonts w:hint="eastAsia"/>
                <w:w w:val="100"/>
              </w:rPr>
              <w:t>準</w:t>
            </w:r>
            <w:r>
              <w:rPr>
                <w:rFonts w:hint="eastAsia"/>
                <w:w w:val="100"/>
              </w:rPr>
              <w:t xml:space="preserve"> </w:t>
            </w:r>
            <w:r>
              <w:rPr>
                <w:rFonts w:hint="eastAsia"/>
                <w:w w:val="100"/>
              </w:rPr>
              <w:t>備</w:t>
            </w:r>
          </w:p>
        </w:tc>
      </w:tr>
      <w:tr>
        <w:trPr>
          <w:trHeight w:val="1494" w:hRule="atLeast"/>
        </w:trPr>
        <w:tc>
          <w:tcPr>
            <w:tcW w:w="729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6" w:type="pct"/>
            <w:tcBorders>
              <w:top w:val="single" w:color="auto" w:sz="8" w:space="0"/>
              <w:left w:val="single" w:color="auto" w:sz="4" w:space="0"/>
              <w:bottom w:val="single" w:color="auto" w:sz="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簡</w:t>
            </w:r>
          </w:p>
          <w:p>
            <w:pPr>
              <w:pStyle w:val="0"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易</w:t>
            </w:r>
          </w:p>
          <w:p>
            <w:pPr>
              <w:pStyle w:val="0"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な</w:t>
            </w:r>
          </w:p>
          <w:p>
            <w:pPr>
              <w:pStyle w:val="0"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調</w:t>
            </w:r>
          </w:p>
          <w:p>
            <w:pPr>
              <w:pStyle w:val="0"/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</w:t>
            </w:r>
          </w:p>
        </w:tc>
        <w:tc>
          <w:tcPr>
            <w:tcW w:w="1771" w:type="pct"/>
            <w:tcBorders>
              <w:top w:val="single" w:color="auto" w:sz="8" w:space="0"/>
              <w:left w:val="dashed" w:color="auto" w:sz="4" w:space="0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60" w:lineRule="exact"/>
              <w:ind w:left="168" w:leftChars="76" w:firstLineChars="0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焼く　揚げる　煮る　注ぐ</w:t>
            </w:r>
          </w:p>
          <w:p>
            <w:pPr>
              <w:pStyle w:val="0"/>
              <w:widowControl w:val="1"/>
              <w:spacing w:line="360" w:lineRule="exact"/>
              <w:ind w:left="168" w:leftChars="76" w:firstLineChars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盛付　あたため　削氷</w:t>
            </w:r>
          </w:p>
          <w:p>
            <w:pPr>
              <w:pStyle w:val="0"/>
              <w:widowControl w:val="1"/>
              <w:spacing w:line="360" w:lineRule="exact"/>
              <w:ind w:left="168" w:leftChars="76" w:firstLineChars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-40"/>
              </w:rPr>
              <w:t>その他（</w:t>
            </w:r>
            <w:r>
              <w:rPr>
                <w:rFonts w:hint="eastAsia"/>
              </w:rPr>
              <w:t>　　　　　　　　）</w:t>
            </w:r>
          </w:p>
          <w:p>
            <w:pPr>
              <w:pStyle w:val="0"/>
              <w:widowControl w:val="1"/>
              <w:spacing w:line="240" w:lineRule="auto"/>
              <w:ind w:leftChars="0" w:firstLine="0"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2"/>
                <w:w w:val="67"/>
                <w:sz w:val="21"/>
                <w:fitText w:val="2769" w:id="1"/>
              </w:rPr>
              <w:t>生の野菜</w:t>
            </w:r>
            <w:r>
              <w:rPr>
                <w:rFonts w:hint="eastAsia"/>
                <w:spacing w:val="2"/>
                <w:w w:val="67"/>
                <w:sz w:val="16"/>
                <w:fitText w:val="2769" w:id="1"/>
              </w:rPr>
              <w:t>、</w:t>
            </w:r>
            <w:r>
              <w:rPr>
                <w:rFonts w:hint="eastAsia"/>
                <w:spacing w:val="2"/>
                <w:w w:val="67"/>
                <w:sz w:val="21"/>
                <w:fitText w:val="2769" w:id="1"/>
              </w:rPr>
              <w:t>果物</w:t>
            </w:r>
            <w:r>
              <w:rPr>
                <w:rFonts w:hint="eastAsia"/>
                <w:spacing w:val="2"/>
                <w:w w:val="67"/>
                <w:sz w:val="16"/>
                <w:fitText w:val="2769" w:id="1"/>
              </w:rPr>
              <w:t>、</w:t>
            </w:r>
            <w:r>
              <w:rPr>
                <w:rFonts w:hint="eastAsia"/>
                <w:spacing w:val="2"/>
                <w:w w:val="67"/>
                <w:sz w:val="21"/>
                <w:fitText w:val="2769" w:id="1"/>
              </w:rPr>
              <w:t>肉、魚、卵</w:t>
            </w:r>
            <w:r>
              <w:rPr>
                <w:rFonts w:hint="eastAsia"/>
                <w:spacing w:val="2"/>
                <w:w w:val="67"/>
                <w:sz w:val="16"/>
                <w:fitText w:val="2769" w:id="1"/>
              </w:rPr>
              <w:t>、</w:t>
            </w:r>
            <w:r>
              <w:rPr>
                <w:rFonts w:hint="eastAsia"/>
                <w:spacing w:val="2"/>
                <w:w w:val="67"/>
                <w:sz w:val="21"/>
                <w:fitText w:val="2769" w:id="1"/>
              </w:rPr>
              <w:t>乳製品</w:t>
            </w:r>
            <w:r>
              <w:rPr>
                <w:rFonts w:hint="eastAsia"/>
                <w:spacing w:val="2"/>
                <w:w w:val="67"/>
                <w:sz w:val="21"/>
                <w:fitText w:val="2769" w:id="1"/>
              </w:rPr>
              <w:t xml:space="preserve"> </w:t>
            </w:r>
            <w:r>
              <w:rPr>
                <w:rFonts w:hint="eastAsia"/>
                <w:spacing w:val="2"/>
                <w:w w:val="67"/>
                <w:sz w:val="21"/>
                <w:fitText w:val="2769" w:id="1"/>
              </w:rPr>
              <w:t>を使</w:t>
            </w:r>
            <w:r>
              <w:rPr>
                <w:rFonts w:hint="eastAsia"/>
                <w:spacing w:val="0"/>
                <w:w w:val="67"/>
                <w:sz w:val="21"/>
                <w:fitText w:val="2769" w:id="1"/>
              </w:rPr>
              <w:t>用</w:t>
            </w:r>
          </w:p>
        </w:tc>
        <w:tc>
          <w:tcPr>
            <w:tcW w:w="2314" w:type="pct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【市販品を購入】</w:t>
            </w:r>
          </w:p>
          <w:p>
            <w:pPr>
              <w:pStyle w:val="0"/>
              <w:snapToGrid w:val="0"/>
              <w:spacing w:line="240" w:lineRule="auto"/>
              <w:ind w:right="-234" w:rightChars="-106" w:firstLine="221" w:firstLineChars="10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なし　購入先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: </w:t>
            </w:r>
            <w:r>
              <w:rPr>
                <w:rFonts w:hint="eastAsia" w:ascii="ＭＳ 明朝" w:hAnsi="ＭＳ 明朝" w:eastAsia="ＭＳ 明朝"/>
                <w:w w:val="100"/>
                <w:sz w:val="21"/>
              </w:rPr>
              <w:t>量販店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w w:val="80"/>
                <w:sz w:val="21"/>
              </w:rPr>
              <w:t>その他</w:t>
            </w:r>
            <w:r>
              <w:rPr>
                <w:rFonts w:hint="eastAsia" w:ascii="ＭＳ 明朝" w:hAnsi="ＭＳ 明朝" w:eastAsia="ＭＳ 明朝"/>
                <w:sz w:val="21"/>
              </w:rPr>
              <w:t>（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1"/>
              </w:rPr>
              <w:t>）</w:t>
            </w:r>
          </w:p>
          <w:p>
            <w:pPr>
              <w:pStyle w:val="0"/>
              <w:snapToGrid w:val="0"/>
              <w:spacing w:line="240" w:lineRule="auto"/>
              <w:ind w:right="-234" w:rightChars="-106" w:firstLine="1106" w:firstLineChars="50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冷凍品　冷蔵品　常温品</w:t>
            </w:r>
          </w:p>
          <w:p>
            <w:pPr>
              <w:pStyle w:val="0"/>
              <w:widowControl w:val="1"/>
              <w:spacing w:line="120" w:lineRule="exact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idowControl w:val="1"/>
              <w:spacing w:line="120" w:lineRule="exact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idowControl w:val="1"/>
              <w:spacing w:line="240" w:lineRule="auto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【仕込み場】（</w:t>
            </w:r>
            <w:r>
              <w:rPr>
                <w:rFonts w:hint="eastAsia"/>
                <w:w w:val="100"/>
                <w:sz w:val="21"/>
              </w:rPr>
              <w:t>許可施設等）</w:t>
            </w:r>
          </w:p>
          <w:p>
            <w:pPr>
              <w:pStyle w:val="0"/>
              <w:widowControl w:val="1"/>
              <w:snapToGrid w:val="0"/>
              <w:spacing w:line="240" w:lineRule="auto"/>
              <w:ind w:left="221" w:leftChars="100" w:firstLine="0" w:firstLineChars="0"/>
              <w:jc w:val="both"/>
              <w:rPr>
                <w:rFonts w:hint="eastAsia" w:ascii="ＭＳ 明朝" w:hAnsi="ＭＳ 明朝" w:eastAsia="ＭＳ 明朝"/>
                <w:w w:val="90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なし　</w:t>
            </w:r>
            <w:r>
              <w:rPr>
                <w:rFonts w:hint="eastAsia" w:ascii="ＭＳ 明朝" w:hAnsi="ＭＳ 明朝" w:eastAsia="ＭＳ 明朝"/>
                <w:w w:val="90"/>
                <w:sz w:val="21"/>
              </w:rPr>
              <w:t>加熱　</w:t>
            </w:r>
            <w:r>
              <w:rPr>
                <w:rFonts w:hint="eastAsia" w:ascii="ＭＳ 明朝" w:hAnsi="ＭＳ 明朝" w:eastAsia="ＭＳ 明朝"/>
                <w:w w:val="100"/>
                <w:sz w:val="21"/>
              </w:rPr>
              <w:t>カット</w:t>
            </w:r>
            <w:r>
              <w:rPr>
                <w:rFonts w:hint="eastAsia" w:ascii="ＭＳ 明朝" w:hAnsi="ＭＳ 明朝" w:eastAsia="ＭＳ 明朝"/>
                <w:w w:val="90"/>
                <w:sz w:val="21"/>
              </w:rPr>
              <w:t>　洗浄消毒　混ぜる</w:t>
            </w:r>
          </w:p>
          <w:p>
            <w:pPr>
              <w:pStyle w:val="0"/>
              <w:widowControl w:val="1"/>
              <w:snapToGrid w:val="0"/>
              <w:spacing w:line="240" w:lineRule="auto"/>
              <w:ind w:left="221" w:leftChars="100" w:right="-234" w:rightChars="-106" w:firstLine="664" w:firstLineChars="300"/>
              <w:jc w:val="both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w w:val="100"/>
                <w:sz w:val="21"/>
              </w:rPr>
              <w:t>販売用包装　その他（　　</w:t>
            </w:r>
            <w:r>
              <w:rPr>
                <w:rFonts w:hint="eastAsia" w:ascii="ＭＳ 明朝" w:hAnsi="ＭＳ 明朝" w:eastAsia="ＭＳ 明朝"/>
                <w:w w:val="10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w w:val="100"/>
                <w:sz w:val="21"/>
              </w:rPr>
              <w:t>　）</w:t>
            </w:r>
          </w:p>
        </w:tc>
      </w:tr>
      <w:tr>
        <w:trPr>
          <w:trHeight w:val="683" w:hRule="atLeast"/>
        </w:trPr>
        <w:tc>
          <w:tcPr>
            <w:tcW w:w="729" w:type="pct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57" w:type="pct"/>
            <w:gridSpan w:val="2"/>
            <w:tcBorders>
              <w:top w:val="single" w:color="auto" w:sz="2" w:space="0"/>
              <w:left w:val="single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exact"/>
              <w:ind w:lef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上記調理行為は行わない</w:t>
            </w:r>
          </w:p>
          <w:p>
            <w:pPr>
              <w:pStyle w:val="0"/>
              <w:widowControl w:val="1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（市販品等を包装のまま販売）</w:t>
            </w:r>
          </w:p>
        </w:tc>
        <w:tc>
          <w:tcPr>
            <w:tcW w:w="2314" w:type="pct"/>
            <w:vMerge w:val="continue"/>
            <w:tcBorders>
              <w:top w:val="none" w:color="auto" w:sz="0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540" w:hRule="atLeast"/>
        </w:trPr>
        <w:tc>
          <w:tcPr>
            <w:tcW w:w="729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6" w:type="pct"/>
            <w:tcBorders>
              <w:top w:val="single" w:color="auto" w:sz="8" w:space="0"/>
              <w:left w:val="single" w:color="auto" w:sz="4" w:space="0"/>
              <w:bottom w:val="single" w:color="auto" w:sz="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簡</w:t>
            </w:r>
          </w:p>
          <w:p>
            <w:pPr>
              <w:pStyle w:val="0"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易</w:t>
            </w:r>
          </w:p>
          <w:p>
            <w:pPr>
              <w:pStyle w:val="0"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な</w:t>
            </w:r>
          </w:p>
          <w:p>
            <w:pPr>
              <w:pStyle w:val="0"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調</w:t>
            </w:r>
          </w:p>
          <w:p>
            <w:pPr>
              <w:pStyle w:val="0"/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</w:t>
            </w:r>
          </w:p>
        </w:tc>
        <w:tc>
          <w:tcPr>
            <w:tcW w:w="1771" w:type="pct"/>
            <w:tcBorders>
              <w:top w:val="single" w:color="auto" w:sz="8" w:space="0"/>
              <w:left w:val="dashed" w:color="auto" w:sz="4" w:space="0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60" w:lineRule="exact"/>
              <w:ind w:left="168" w:leftChars="76" w:firstLineChars="0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焼く　揚げる　煮る　注ぐ</w:t>
            </w:r>
          </w:p>
          <w:p>
            <w:pPr>
              <w:pStyle w:val="0"/>
              <w:widowControl w:val="1"/>
              <w:spacing w:line="360" w:lineRule="exact"/>
              <w:ind w:left="168" w:leftChars="76" w:firstLineChars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盛付　あたため　削氷</w:t>
            </w:r>
          </w:p>
          <w:p>
            <w:pPr>
              <w:pStyle w:val="0"/>
              <w:widowControl w:val="1"/>
              <w:spacing w:line="360" w:lineRule="exact"/>
              <w:ind w:left="168" w:leftChars="76" w:firstLineChars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-40"/>
              </w:rPr>
              <w:t>その他（</w:t>
            </w:r>
            <w:r>
              <w:rPr>
                <w:rFonts w:hint="eastAsia"/>
              </w:rPr>
              <w:t>　　　　　　　　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2"/>
                <w:w w:val="67"/>
                <w:sz w:val="21"/>
                <w:fitText w:val="2769" w:id="2"/>
              </w:rPr>
              <w:t>生の野菜</w:t>
            </w:r>
            <w:r>
              <w:rPr>
                <w:rFonts w:hint="eastAsia"/>
                <w:spacing w:val="2"/>
                <w:w w:val="67"/>
                <w:sz w:val="16"/>
                <w:fitText w:val="2769" w:id="2"/>
              </w:rPr>
              <w:t>、</w:t>
            </w:r>
            <w:r>
              <w:rPr>
                <w:rFonts w:hint="eastAsia"/>
                <w:spacing w:val="2"/>
                <w:w w:val="67"/>
                <w:sz w:val="21"/>
                <w:fitText w:val="2769" w:id="2"/>
              </w:rPr>
              <w:t>果物</w:t>
            </w:r>
            <w:r>
              <w:rPr>
                <w:rFonts w:hint="eastAsia"/>
                <w:spacing w:val="2"/>
                <w:w w:val="67"/>
                <w:sz w:val="16"/>
                <w:fitText w:val="2769" w:id="2"/>
              </w:rPr>
              <w:t>、</w:t>
            </w:r>
            <w:r>
              <w:rPr>
                <w:rFonts w:hint="eastAsia"/>
                <w:spacing w:val="2"/>
                <w:w w:val="67"/>
                <w:sz w:val="21"/>
                <w:fitText w:val="2769" w:id="2"/>
              </w:rPr>
              <w:t>肉、魚、卵</w:t>
            </w:r>
            <w:r>
              <w:rPr>
                <w:rFonts w:hint="eastAsia"/>
                <w:spacing w:val="2"/>
                <w:w w:val="67"/>
                <w:sz w:val="16"/>
                <w:fitText w:val="2769" w:id="2"/>
              </w:rPr>
              <w:t>、</w:t>
            </w:r>
            <w:r>
              <w:rPr>
                <w:rFonts w:hint="eastAsia"/>
                <w:spacing w:val="2"/>
                <w:w w:val="67"/>
                <w:sz w:val="21"/>
                <w:fitText w:val="2769" w:id="2"/>
              </w:rPr>
              <w:t>乳製品</w:t>
            </w:r>
            <w:r>
              <w:rPr>
                <w:rFonts w:hint="eastAsia"/>
                <w:spacing w:val="2"/>
                <w:w w:val="67"/>
                <w:sz w:val="21"/>
                <w:fitText w:val="2769" w:id="2"/>
              </w:rPr>
              <w:t xml:space="preserve"> </w:t>
            </w:r>
            <w:r>
              <w:rPr>
                <w:rFonts w:hint="eastAsia"/>
                <w:spacing w:val="2"/>
                <w:w w:val="67"/>
                <w:sz w:val="21"/>
                <w:fitText w:val="2769" w:id="2"/>
              </w:rPr>
              <w:t>を使</w:t>
            </w:r>
            <w:r>
              <w:rPr>
                <w:rFonts w:hint="eastAsia"/>
                <w:spacing w:val="0"/>
                <w:w w:val="67"/>
                <w:sz w:val="21"/>
                <w:fitText w:val="2769" w:id="2"/>
              </w:rPr>
              <w:t>用</w:t>
            </w:r>
          </w:p>
        </w:tc>
        <w:tc>
          <w:tcPr>
            <w:tcW w:w="2314" w:type="pct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【市販品を購入】</w:t>
            </w:r>
          </w:p>
          <w:p>
            <w:pPr>
              <w:pStyle w:val="0"/>
              <w:snapToGrid w:val="0"/>
              <w:spacing w:line="240" w:lineRule="auto"/>
              <w:ind w:right="-234" w:rightChars="-106" w:firstLine="221" w:firstLineChars="10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なし　購入先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: </w:t>
            </w:r>
            <w:r>
              <w:rPr>
                <w:rFonts w:hint="eastAsia" w:ascii="ＭＳ 明朝" w:hAnsi="ＭＳ 明朝" w:eastAsia="ＭＳ 明朝"/>
                <w:w w:val="100"/>
                <w:sz w:val="21"/>
              </w:rPr>
              <w:t>量販店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w w:val="80"/>
                <w:sz w:val="21"/>
              </w:rPr>
              <w:t>その他</w:t>
            </w:r>
            <w:r>
              <w:rPr>
                <w:rFonts w:hint="eastAsia" w:ascii="ＭＳ 明朝" w:hAnsi="ＭＳ 明朝" w:eastAsia="ＭＳ 明朝"/>
                <w:sz w:val="21"/>
              </w:rPr>
              <w:t>（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1"/>
              </w:rPr>
              <w:t>）</w:t>
            </w:r>
          </w:p>
          <w:p>
            <w:pPr>
              <w:pStyle w:val="0"/>
              <w:snapToGrid w:val="0"/>
              <w:spacing w:line="240" w:lineRule="auto"/>
              <w:ind w:left="0" w:leftChars="0" w:firstLine="1106" w:firstLineChars="50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冷凍品　冷蔵品　常温品</w:t>
            </w:r>
          </w:p>
          <w:p>
            <w:pPr>
              <w:pStyle w:val="0"/>
              <w:widowControl w:val="1"/>
              <w:spacing w:line="120" w:lineRule="exact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idowControl w:val="1"/>
              <w:spacing w:line="120" w:lineRule="exact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idowControl w:val="1"/>
              <w:spacing w:line="240" w:lineRule="auto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【仕込み場】（</w:t>
            </w:r>
            <w:r>
              <w:rPr>
                <w:rFonts w:hint="eastAsia"/>
                <w:w w:val="100"/>
                <w:sz w:val="21"/>
              </w:rPr>
              <w:t>許可施設等）</w:t>
            </w:r>
          </w:p>
          <w:p>
            <w:pPr>
              <w:pStyle w:val="0"/>
              <w:widowControl w:val="1"/>
              <w:snapToGrid w:val="0"/>
              <w:spacing w:line="240" w:lineRule="auto"/>
              <w:ind w:left="221" w:leftChars="100" w:firstLine="0" w:firstLineChars="0"/>
              <w:jc w:val="both"/>
              <w:rPr>
                <w:rFonts w:hint="eastAsia" w:ascii="ＭＳ 明朝" w:hAnsi="ＭＳ 明朝" w:eastAsia="ＭＳ 明朝"/>
                <w:w w:val="90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なし　</w:t>
            </w:r>
            <w:r>
              <w:rPr>
                <w:rFonts w:hint="eastAsia" w:ascii="ＭＳ 明朝" w:hAnsi="ＭＳ 明朝" w:eastAsia="ＭＳ 明朝"/>
                <w:w w:val="90"/>
                <w:sz w:val="21"/>
              </w:rPr>
              <w:t>加熱　</w:t>
            </w:r>
            <w:r>
              <w:rPr>
                <w:rFonts w:hint="eastAsia" w:ascii="ＭＳ 明朝" w:hAnsi="ＭＳ 明朝" w:eastAsia="ＭＳ 明朝"/>
                <w:w w:val="100"/>
                <w:sz w:val="21"/>
              </w:rPr>
              <w:t>カット</w:t>
            </w:r>
            <w:r>
              <w:rPr>
                <w:rFonts w:hint="eastAsia" w:ascii="ＭＳ 明朝" w:hAnsi="ＭＳ 明朝" w:eastAsia="ＭＳ 明朝"/>
                <w:w w:val="90"/>
                <w:sz w:val="21"/>
              </w:rPr>
              <w:t>　洗浄消毒　混ぜる</w:t>
            </w:r>
          </w:p>
          <w:p>
            <w:pPr>
              <w:pStyle w:val="0"/>
              <w:spacing w:line="240" w:lineRule="auto"/>
              <w:ind w:right="-234" w:rightChars="-106" w:firstLine="885" w:firstLineChars="40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w w:val="100"/>
                <w:sz w:val="21"/>
              </w:rPr>
              <w:t>販売用包装　その他（　　</w:t>
            </w:r>
            <w:r>
              <w:rPr>
                <w:rFonts w:hint="eastAsia" w:ascii="ＭＳ 明朝" w:hAnsi="ＭＳ 明朝" w:eastAsia="ＭＳ 明朝"/>
                <w:w w:val="10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w w:val="100"/>
                <w:sz w:val="21"/>
              </w:rPr>
              <w:t>　）</w:t>
            </w:r>
          </w:p>
        </w:tc>
      </w:tr>
      <w:tr>
        <w:trPr>
          <w:trHeight w:val="696" w:hRule="atLeast"/>
        </w:trPr>
        <w:tc>
          <w:tcPr>
            <w:tcW w:w="729" w:type="pct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57" w:type="pct"/>
            <w:gridSpan w:val="2"/>
            <w:tcBorders>
              <w:top w:val="single" w:color="auto" w:sz="2" w:space="0"/>
              <w:left w:val="single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上記調理行為は行わない</w:t>
            </w:r>
          </w:p>
          <w:p>
            <w:pPr>
              <w:pStyle w:val="0"/>
              <w:widowControl w:val="1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（市販品等を包装のまま販売）</w:t>
            </w:r>
          </w:p>
        </w:tc>
        <w:tc>
          <w:tcPr>
            <w:tcW w:w="23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583" w:hRule="atLeast"/>
        </w:trPr>
        <w:tc>
          <w:tcPr>
            <w:tcW w:w="729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6" w:type="pct"/>
            <w:tcBorders>
              <w:top w:val="single" w:color="auto" w:sz="8" w:space="0"/>
              <w:left w:val="single" w:color="auto" w:sz="4" w:space="0"/>
              <w:bottom w:val="single" w:color="auto" w:sz="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簡</w:t>
            </w:r>
          </w:p>
          <w:p>
            <w:pPr>
              <w:pStyle w:val="0"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易</w:t>
            </w:r>
          </w:p>
          <w:p>
            <w:pPr>
              <w:pStyle w:val="0"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な</w:t>
            </w:r>
          </w:p>
          <w:p>
            <w:pPr>
              <w:pStyle w:val="0"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調</w:t>
            </w:r>
          </w:p>
          <w:p>
            <w:pPr>
              <w:pStyle w:val="0"/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</w:t>
            </w:r>
          </w:p>
        </w:tc>
        <w:tc>
          <w:tcPr>
            <w:tcW w:w="1771" w:type="pct"/>
            <w:tcBorders>
              <w:top w:val="single" w:color="auto" w:sz="8" w:space="0"/>
              <w:left w:val="dashed" w:color="auto" w:sz="4" w:space="0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60" w:lineRule="exact"/>
              <w:ind w:left="168" w:leftChars="76" w:firstLineChars="0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焼く　揚げる　煮る　注ぐ</w:t>
            </w:r>
          </w:p>
          <w:p>
            <w:pPr>
              <w:pStyle w:val="0"/>
              <w:widowControl w:val="1"/>
              <w:spacing w:line="360" w:lineRule="exact"/>
              <w:ind w:left="168" w:leftChars="76" w:firstLineChars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盛付　あたため　削氷</w:t>
            </w:r>
          </w:p>
          <w:p>
            <w:pPr>
              <w:pStyle w:val="0"/>
              <w:widowControl w:val="1"/>
              <w:spacing w:line="360" w:lineRule="exact"/>
              <w:ind w:left="168" w:leftChars="76" w:firstLineChars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-40"/>
              </w:rPr>
              <w:t>その他（</w:t>
            </w:r>
            <w:r>
              <w:rPr>
                <w:rFonts w:hint="eastAsia"/>
              </w:rPr>
              <w:t>　　　　　　　　）</w:t>
            </w:r>
          </w:p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2"/>
                <w:w w:val="67"/>
                <w:sz w:val="21"/>
                <w:fitText w:val="2769" w:id="3"/>
              </w:rPr>
              <w:t>生の野菜</w:t>
            </w:r>
            <w:r>
              <w:rPr>
                <w:rFonts w:hint="eastAsia"/>
                <w:spacing w:val="2"/>
                <w:w w:val="67"/>
                <w:sz w:val="16"/>
                <w:fitText w:val="2769" w:id="3"/>
              </w:rPr>
              <w:t>、</w:t>
            </w:r>
            <w:r>
              <w:rPr>
                <w:rFonts w:hint="eastAsia"/>
                <w:spacing w:val="2"/>
                <w:w w:val="67"/>
                <w:sz w:val="21"/>
                <w:fitText w:val="2769" w:id="3"/>
              </w:rPr>
              <w:t>果物</w:t>
            </w:r>
            <w:r>
              <w:rPr>
                <w:rFonts w:hint="eastAsia"/>
                <w:spacing w:val="2"/>
                <w:w w:val="67"/>
                <w:sz w:val="16"/>
                <w:fitText w:val="2769" w:id="3"/>
              </w:rPr>
              <w:t>、</w:t>
            </w:r>
            <w:r>
              <w:rPr>
                <w:rFonts w:hint="eastAsia"/>
                <w:spacing w:val="2"/>
                <w:w w:val="67"/>
                <w:sz w:val="21"/>
                <w:fitText w:val="2769" w:id="3"/>
              </w:rPr>
              <w:t>肉、魚、卵</w:t>
            </w:r>
            <w:r>
              <w:rPr>
                <w:rFonts w:hint="eastAsia"/>
                <w:spacing w:val="2"/>
                <w:w w:val="67"/>
                <w:sz w:val="16"/>
                <w:fitText w:val="2769" w:id="3"/>
              </w:rPr>
              <w:t>、</w:t>
            </w:r>
            <w:r>
              <w:rPr>
                <w:rFonts w:hint="eastAsia"/>
                <w:spacing w:val="2"/>
                <w:w w:val="67"/>
                <w:sz w:val="21"/>
                <w:fitText w:val="2769" w:id="3"/>
              </w:rPr>
              <w:t>乳製品</w:t>
            </w:r>
            <w:r>
              <w:rPr>
                <w:rFonts w:hint="eastAsia"/>
                <w:spacing w:val="2"/>
                <w:w w:val="67"/>
                <w:sz w:val="21"/>
                <w:fitText w:val="2769" w:id="3"/>
              </w:rPr>
              <w:t xml:space="preserve"> </w:t>
            </w:r>
            <w:r>
              <w:rPr>
                <w:rFonts w:hint="eastAsia"/>
                <w:spacing w:val="2"/>
                <w:w w:val="67"/>
                <w:sz w:val="21"/>
                <w:fitText w:val="2769" w:id="3"/>
              </w:rPr>
              <w:t>を使</w:t>
            </w:r>
            <w:r>
              <w:rPr>
                <w:rFonts w:hint="eastAsia"/>
                <w:spacing w:val="0"/>
                <w:w w:val="67"/>
                <w:sz w:val="21"/>
                <w:fitText w:val="2769" w:id="3"/>
              </w:rPr>
              <w:t>用</w:t>
            </w:r>
          </w:p>
        </w:tc>
        <w:tc>
          <w:tcPr>
            <w:tcW w:w="2314" w:type="pct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【市販品を購入】</w:t>
            </w:r>
          </w:p>
          <w:p>
            <w:pPr>
              <w:pStyle w:val="0"/>
              <w:snapToGrid w:val="0"/>
              <w:spacing w:line="240" w:lineRule="auto"/>
              <w:ind w:right="-234" w:rightChars="-106" w:firstLine="221" w:firstLineChars="10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なし　購入先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: </w:t>
            </w:r>
            <w:r>
              <w:rPr>
                <w:rFonts w:hint="eastAsia" w:ascii="ＭＳ 明朝" w:hAnsi="ＭＳ 明朝" w:eastAsia="ＭＳ 明朝"/>
                <w:w w:val="100"/>
                <w:sz w:val="21"/>
              </w:rPr>
              <w:t>量販店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w w:val="80"/>
                <w:sz w:val="21"/>
              </w:rPr>
              <w:t>その他</w:t>
            </w:r>
            <w:r>
              <w:rPr>
                <w:rFonts w:hint="eastAsia" w:ascii="ＭＳ 明朝" w:hAnsi="ＭＳ 明朝" w:eastAsia="ＭＳ 明朝"/>
                <w:sz w:val="21"/>
              </w:rPr>
              <w:t>（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1"/>
              </w:rPr>
              <w:t>）</w:t>
            </w:r>
          </w:p>
          <w:p>
            <w:pPr>
              <w:pStyle w:val="0"/>
              <w:snapToGrid w:val="0"/>
              <w:spacing w:line="240" w:lineRule="auto"/>
              <w:ind w:left="0" w:leftChars="0" w:firstLine="1106" w:firstLineChars="50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冷凍品　冷蔵品　常温品</w:t>
            </w:r>
          </w:p>
          <w:p>
            <w:pPr>
              <w:pStyle w:val="0"/>
              <w:widowControl w:val="1"/>
              <w:spacing w:line="120" w:lineRule="exact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idowControl w:val="1"/>
              <w:spacing w:line="120" w:lineRule="exact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idowControl w:val="1"/>
              <w:spacing w:line="240" w:lineRule="auto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【仕込み場】（</w:t>
            </w:r>
            <w:r>
              <w:rPr>
                <w:rFonts w:hint="eastAsia"/>
                <w:w w:val="100"/>
                <w:sz w:val="21"/>
              </w:rPr>
              <w:t>許可施設等）</w:t>
            </w:r>
          </w:p>
          <w:p>
            <w:pPr>
              <w:pStyle w:val="0"/>
              <w:widowControl w:val="1"/>
              <w:snapToGrid w:val="0"/>
              <w:spacing w:line="240" w:lineRule="auto"/>
              <w:ind w:left="221" w:leftChars="100" w:firstLine="0" w:firstLineChars="0"/>
              <w:jc w:val="both"/>
              <w:rPr>
                <w:rFonts w:hint="eastAsia" w:ascii="ＭＳ 明朝" w:hAnsi="ＭＳ 明朝" w:eastAsia="ＭＳ 明朝"/>
                <w:w w:val="90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なし　</w:t>
            </w:r>
            <w:r>
              <w:rPr>
                <w:rFonts w:hint="eastAsia" w:ascii="ＭＳ 明朝" w:hAnsi="ＭＳ 明朝" w:eastAsia="ＭＳ 明朝"/>
                <w:w w:val="90"/>
                <w:sz w:val="21"/>
              </w:rPr>
              <w:t>加熱　</w:t>
            </w:r>
            <w:r>
              <w:rPr>
                <w:rFonts w:hint="eastAsia" w:ascii="ＭＳ 明朝" w:hAnsi="ＭＳ 明朝" w:eastAsia="ＭＳ 明朝"/>
                <w:w w:val="100"/>
                <w:sz w:val="21"/>
              </w:rPr>
              <w:t>カット</w:t>
            </w:r>
            <w:r>
              <w:rPr>
                <w:rFonts w:hint="eastAsia" w:ascii="ＭＳ 明朝" w:hAnsi="ＭＳ 明朝" w:eastAsia="ＭＳ 明朝"/>
                <w:w w:val="90"/>
                <w:sz w:val="21"/>
              </w:rPr>
              <w:t>　洗浄消毒　混ぜる</w:t>
            </w:r>
          </w:p>
          <w:p>
            <w:pPr>
              <w:pStyle w:val="0"/>
              <w:spacing w:line="240" w:lineRule="auto"/>
              <w:ind w:right="-234" w:rightChars="-106" w:firstLine="885" w:firstLineChars="40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w w:val="100"/>
                <w:sz w:val="21"/>
              </w:rPr>
              <w:t>販売用包装　その他（　　</w:t>
            </w:r>
            <w:r>
              <w:rPr>
                <w:rFonts w:hint="eastAsia" w:ascii="ＭＳ 明朝" w:hAnsi="ＭＳ 明朝" w:eastAsia="ＭＳ 明朝"/>
                <w:w w:val="10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w w:val="100"/>
                <w:sz w:val="21"/>
              </w:rPr>
              <w:t>　）</w:t>
            </w:r>
          </w:p>
        </w:tc>
      </w:tr>
      <w:tr>
        <w:trPr>
          <w:trHeight w:val="689" w:hRule="atLeast"/>
        </w:trPr>
        <w:tc>
          <w:tcPr>
            <w:tcW w:w="729" w:type="pct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57" w:type="pct"/>
            <w:gridSpan w:val="2"/>
            <w:tcBorders>
              <w:top w:val="single" w:color="auto" w:sz="2" w:space="0"/>
              <w:left w:val="single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上記調理行為は行わない</w:t>
            </w:r>
          </w:p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（市販品等を包装のまま販売）</w:t>
            </w:r>
          </w:p>
        </w:tc>
        <w:tc>
          <w:tcPr>
            <w:tcW w:w="231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575" w:hRule="atLeast"/>
        </w:trPr>
        <w:tc>
          <w:tcPr>
            <w:tcW w:w="729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86" w:type="pct"/>
            <w:tcBorders>
              <w:top w:val="single" w:color="auto" w:sz="8" w:space="0"/>
              <w:left w:val="single" w:color="auto" w:sz="4" w:space="0"/>
              <w:bottom w:val="single" w:color="auto" w:sz="2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簡</w:t>
            </w:r>
          </w:p>
          <w:p>
            <w:pPr>
              <w:pStyle w:val="0"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易</w:t>
            </w:r>
          </w:p>
          <w:p>
            <w:pPr>
              <w:pStyle w:val="0"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な</w:t>
            </w:r>
          </w:p>
          <w:p>
            <w:pPr>
              <w:pStyle w:val="0"/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調</w:t>
            </w:r>
          </w:p>
          <w:p>
            <w:pPr>
              <w:pStyle w:val="0"/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</w:t>
            </w:r>
          </w:p>
        </w:tc>
        <w:tc>
          <w:tcPr>
            <w:tcW w:w="1771" w:type="pct"/>
            <w:tcBorders>
              <w:top w:val="single" w:color="auto" w:sz="8" w:space="0"/>
              <w:left w:val="dashed" w:color="auto" w:sz="4" w:space="0"/>
              <w:bottom w:val="single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360" w:lineRule="exact"/>
              <w:ind w:left="168" w:leftChars="76" w:firstLineChars="0"/>
              <w:jc w:val="both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焼く　揚げる　煮る　注ぐ</w:t>
            </w:r>
          </w:p>
          <w:p>
            <w:pPr>
              <w:pStyle w:val="0"/>
              <w:widowControl w:val="1"/>
              <w:spacing w:line="360" w:lineRule="exact"/>
              <w:ind w:left="168" w:leftChars="76" w:firstLineChars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盛付　あたため　削氷</w:t>
            </w:r>
          </w:p>
          <w:p>
            <w:pPr>
              <w:pStyle w:val="0"/>
              <w:widowControl w:val="1"/>
              <w:spacing w:line="360" w:lineRule="exact"/>
              <w:ind w:left="168" w:leftChars="76" w:firstLineChars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pacing w:val="-40"/>
              </w:rPr>
              <w:t>その他（</w:t>
            </w:r>
            <w:r>
              <w:rPr>
                <w:rFonts w:hint="eastAsia"/>
              </w:rPr>
              <w:t>　　　　　　　　）</w:t>
            </w:r>
          </w:p>
          <w:p>
            <w:pPr>
              <w:pStyle w:val="0"/>
              <w:widowControl w:val="1"/>
              <w:spacing w:line="240" w:lineRule="auto"/>
              <w:ind w:left="0" w:leftChars="0" w:firstLine="0" w:firstLineChars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2"/>
                <w:w w:val="67"/>
                <w:sz w:val="21"/>
                <w:fitText w:val="2769" w:id="4"/>
              </w:rPr>
              <w:t>生の野菜</w:t>
            </w:r>
            <w:r>
              <w:rPr>
                <w:rFonts w:hint="eastAsia"/>
                <w:spacing w:val="2"/>
                <w:w w:val="67"/>
                <w:sz w:val="16"/>
                <w:fitText w:val="2769" w:id="4"/>
              </w:rPr>
              <w:t>、</w:t>
            </w:r>
            <w:r>
              <w:rPr>
                <w:rFonts w:hint="eastAsia"/>
                <w:spacing w:val="2"/>
                <w:w w:val="67"/>
                <w:sz w:val="21"/>
                <w:fitText w:val="2769" w:id="4"/>
              </w:rPr>
              <w:t>果物</w:t>
            </w:r>
            <w:r>
              <w:rPr>
                <w:rFonts w:hint="eastAsia"/>
                <w:spacing w:val="2"/>
                <w:w w:val="67"/>
                <w:sz w:val="16"/>
                <w:fitText w:val="2769" w:id="4"/>
              </w:rPr>
              <w:t>、</w:t>
            </w:r>
            <w:r>
              <w:rPr>
                <w:rFonts w:hint="eastAsia"/>
                <w:spacing w:val="2"/>
                <w:w w:val="67"/>
                <w:sz w:val="21"/>
                <w:fitText w:val="2769" w:id="4"/>
              </w:rPr>
              <w:t>肉、魚、卵</w:t>
            </w:r>
            <w:r>
              <w:rPr>
                <w:rFonts w:hint="eastAsia"/>
                <w:spacing w:val="2"/>
                <w:w w:val="67"/>
                <w:sz w:val="16"/>
                <w:fitText w:val="2769" w:id="4"/>
              </w:rPr>
              <w:t>、</w:t>
            </w:r>
            <w:r>
              <w:rPr>
                <w:rFonts w:hint="eastAsia"/>
                <w:spacing w:val="2"/>
                <w:w w:val="67"/>
                <w:sz w:val="21"/>
                <w:fitText w:val="2769" w:id="4"/>
              </w:rPr>
              <w:t>乳製品</w:t>
            </w:r>
            <w:r>
              <w:rPr>
                <w:rFonts w:hint="eastAsia"/>
                <w:spacing w:val="2"/>
                <w:w w:val="67"/>
                <w:sz w:val="21"/>
                <w:fitText w:val="2769" w:id="4"/>
              </w:rPr>
              <w:t xml:space="preserve"> </w:t>
            </w:r>
            <w:r>
              <w:rPr>
                <w:rFonts w:hint="eastAsia"/>
                <w:spacing w:val="2"/>
                <w:w w:val="67"/>
                <w:sz w:val="21"/>
                <w:fitText w:val="2769" w:id="4"/>
              </w:rPr>
              <w:t>を使</w:t>
            </w:r>
            <w:r>
              <w:rPr>
                <w:rFonts w:hint="eastAsia"/>
                <w:spacing w:val="0"/>
                <w:w w:val="67"/>
                <w:sz w:val="21"/>
                <w:fitText w:val="2769" w:id="4"/>
              </w:rPr>
              <w:t>用</w:t>
            </w:r>
          </w:p>
        </w:tc>
        <w:tc>
          <w:tcPr>
            <w:tcW w:w="2314" w:type="pct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uto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【市販品を購入】</w:t>
            </w:r>
          </w:p>
          <w:p>
            <w:pPr>
              <w:pStyle w:val="0"/>
              <w:snapToGrid w:val="0"/>
              <w:spacing w:line="240" w:lineRule="auto"/>
              <w:ind w:right="-234" w:rightChars="-106" w:firstLine="221" w:firstLineChars="10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なし　購入先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: </w:t>
            </w:r>
            <w:r>
              <w:rPr>
                <w:rFonts w:hint="eastAsia" w:ascii="ＭＳ 明朝" w:hAnsi="ＭＳ 明朝" w:eastAsia="ＭＳ 明朝"/>
                <w:w w:val="100"/>
                <w:sz w:val="21"/>
              </w:rPr>
              <w:t>量販店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w w:val="80"/>
                <w:sz w:val="21"/>
              </w:rPr>
              <w:t>その他</w:t>
            </w:r>
            <w:r>
              <w:rPr>
                <w:rFonts w:hint="eastAsia" w:ascii="ＭＳ 明朝" w:hAnsi="ＭＳ 明朝" w:eastAsia="ＭＳ 明朝"/>
                <w:sz w:val="21"/>
              </w:rPr>
              <w:t>（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sz w:val="21"/>
              </w:rPr>
              <w:t>）</w:t>
            </w:r>
          </w:p>
          <w:p>
            <w:pPr>
              <w:pStyle w:val="0"/>
              <w:snapToGrid w:val="0"/>
              <w:spacing w:line="240" w:lineRule="auto"/>
              <w:ind w:firstLine="1106" w:firstLineChars="50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冷凍品　冷蔵品　常温品</w:t>
            </w:r>
          </w:p>
          <w:p>
            <w:pPr>
              <w:pStyle w:val="0"/>
              <w:widowControl w:val="1"/>
              <w:spacing w:line="120" w:lineRule="exact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idowControl w:val="1"/>
              <w:spacing w:line="120" w:lineRule="exact"/>
              <w:jc w:val="both"/>
              <w:rPr>
                <w:rFonts w:hint="eastAsia" w:ascii="ＭＳ 明朝" w:hAnsi="ＭＳ 明朝" w:eastAsia="ＭＳ 明朝"/>
                <w:sz w:val="21"/>
              </w:rPr>
            </w:pPr>
          </w:p>
          <w:p>
            <w:pPr>
              <w:pStyle w:val="0"/>
              <w:widowControl w:val="1"/>
              <w:spacing w:line="240" w:lineRule="auto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【仕込み場】（</w:t>
            </w:r>
            <w:r>
              <w:rPr>
                <w:rFonts w:hint="eastAsia"/>
                <w:w w:val="100"/>
                <w:sz w:val="21"/>
              </w:rPr>
              <w:t>許可施設等）</w:t>
            </w:r>
          </w:p>
          <w:p>
            <w:pPr>
              <w:pStyle w:val="0"/>
              <w:widowControl w:val="1"/>
              <w:snapToGrid w:val="0"/>
              <w:spacing w:line="240" w:lineRule="auto"/>
              <w:ind w:left="221" w:leftChars="100" w:firstLine="0" w:firstLineChars="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なし　</w:t>
            </w:r>
            <w:r>
              <w:rPr>
                <w:rFonts w:hint="eastAsia" w:ascii="ＭＳ 明朝" w:hAnsi="ＭＳ 明朝" w:eastAsia="ＭＳ 明朝"/>
                <w:w w:val="90"/>
                <w:sz w:val="21"/>
              </w:rPr>
              <w:t>加熱　</w:t>
            </w:r>
            <w:r>
              <w:rPr>
                <w:rFonts w:hint="eastAsia" w:ascii="ＭＳ 明朝" w:hAnsi="ＭＳ 明朝" w:eastAsia="ＭＳ 明朝"/>
                <w:w w:val="100"/>
                <w:sz w:val="21"/>
              </w:rPr>
              <w:t>カット</w:t>
            </w:r>
            <w:r>
              <w:rPr>
                <w:rFonts w:hint="eastAsia" w:ascii="ＭＳ 明朝" w:hAnsi="ＭＳ 明朝" w:eastAsia="ＭＳ 明朝"/>
                <w:w w:val="90"/>
                <w:sz w:val="21"/>
              </w:rPr>
              <w:t>　洗浄消毒　混ぜる</w:t>
            </w:r>
          </w:p>
          <w:p>
            <w:pPr>
              <w:pStyle w:val="0"/>
              <w:widowControl w:val="1"/>
              <w:snapToGrid w:val="0"/>
              <w:spacing w:line="240" w:lineRule="auto"/>
              <w:ind w:left="221" w:leftChars="100" w:right="-234" w:rightChars="-106" w:firstLine="664" w:firstLineChars="300"/>
              <w:jc w:val="both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w w:val="100"/>
                <w:sz w:val="21"/>
              </w:rPr>
              <w:t>販売用包装　その他（　</w:t>
            </w:r>
            <w:r>
              <w:rPr>
                <w:rFonts w:hint="eastAsia" w:ascii="ＭＳ 明朝" w:hAnsi="ＭＳ 明朝" w:eastAsia="ＭＳ 明朝"/>
                <w:w w:val="100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w w:val="100"/>
                <w:sz w:val="21"/>
              </w:rPr>
              <w:t>　　）</w:t>
            </w:r>
          </w:p>
        </w:tc>
      </w:tr>
      <w:tr>
        <w:trPr>
          <w:trHeight w:val="670" w:hRule="atLeast"/>
        </w:trPr>
        <w:tc>
          <w:tcPr>
            <w:tcW w:w="729" w:type="pct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957" w:type="pct"/>
            <w:gridSpan w:val="2"/>
            <w:tcBorders>
              <w:top w:val="single" w:color="auto" w:sz="2" w:space="0"/>
              <w:left w:val="single" w:color="auto" w:sz="4" w:space="0"/>
              <w:bottom w:val="single" w:color="auto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上記調理行為は行わない</w:t>
            </w:r>
          </w:p>
          <w:p>
            <w:pPr>
              <w:pStyle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（市販品等を包装のまま販売）</w:t>
            </w:r>
          </w:p>
        </w:tc>
        <w:tc>
          <w:tcPr>
            <w:tcW w:w="2314" w:type="pct"/>
            <w:vMerge w:val="continue"/>
            <w:tcBorders>
              <w:top w:val="none" w:color="auto" w:sz="0" w:space="0"/>
              <w:left w:val="single" w:color="auto" w:sz="4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right="-212" w:rightChars="-96"/>
        <w:rPr>
          <w:rFonts w:hint="eastAsia"/>
        </w:rPr>
      </w:pPr>
      <w:r>
        <w:rPr>
          <w:rFonts w:hint="eastAsia" w:ascii="ＭＳ 明朝" w:hAnsi="ＭＳ 明朝" w:eastAsia="ＭＳ 明朝"/>
          <w:w w:val="100"/>
        </w:rPr>
        <w:t>２　提供する食品についてお書きください</w:t>
      </w:r>
      <w:r>
        <w:rPr>
          <w:rFonts w:hint="eastAsia"/>
          <w:w w:val="100"/>
        </w:rPr>
        <w:t>。</w:t>
      </w:r>
      <w:r>
        <w:rPr>
          <w:rFonts w:hint="eastAsia" w:ascii="ＭＳ 明朝" w:hAnsi="ＭＳ 明朝" w:eastAsia="ＭＳ 明朝"/>
          <w:w w:val="100"/>
        </w:rPr>
        <w:t>（○囲み、☑付け等）</w:t>
      </w:r>
    </w:p>
    <w:p>
      <w:pPr>
        <w:pStyle w:val="0"/>
        <w:wordWrap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３　仕込み場が許可施設である場合は、その「許可証」の写しを添付してください。</w:t>
      </w:r>
    </w:p>
    <w:p>
      <w:pPr>
        <w:pStyle w:val="0"/>
        <w:snapToGrid w:val="0"/>
        <w:spacing w:line="460" w:lineRule="exact"/>
        <w:ind w:left="0" w:leftChars="0" w:firstLine="221" w:firstLineChars="100"/>
        <w:contextualSpacing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自治体名　　水戸市　・　茨城県　・　（　　　　）　許可番号：第</w:t>
      </w:r>
      <w:r>
        <w:rPr>
          <w:rFonts w:hint="eastAsia" w:ascii="ＭＳ 明朝" w:hAnsi="ＭＳ 明朝" w:eastAsia="ＭＳ 明朝"/>
          <w:u w:val="single" w:color="auto"/>
        </w:rPr>
        <w:t>　　　　　　　　</w:t>
      </w:r>
      <w:r>
        <w:rPr>
          <w:rFonts w:hint="eastAsia" w:ascii="ＭＳ 明朝" w:hAnsi="ＭＳ 明朝" w:eastAsia="ＭＳ 明朝"/>
        </w:rPr>
        <w:t>号</w:t>
      </w:r>
    </w:p>
    <w:p>
      <w:pPr>
        <w:pStyle w:val="0"/>
        <w:tabs>
          <w:tab w:val="center" w:leader="none" w:pos="4395"/>
        </w:tabs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様式第２号（第５条関係）</w:t>
      </w:r>
    </w:p>
    <w:p>
      <w:pPr>
        <w:pStyle w:val="0"/>
        <w:tabs>
          <w:tab w:val="center" w:leader="none" w:pos="4395"/>
        </w:tabs>
        <w:ind w:firstLine="1106" w:firstLineChars="500"/>
        <w:rPr>
          <w:rFonts w:hint="default" w:ascii="ＭＳ 明朝" w:hAnsi="ＭＳ 明朝" w:eastAsia="ＭＳ 明朝"/>
        </w:rPr>
      </w:pPr>
      <w:r>
        <w:rPr>
          <w:rFonts w:hint="eastAsia" w:asciiTheme="minorEastAsia" w:hAnsiTheme="minorEastAsia"/>
        </w:rPr>
        <w:t>　　　　　　　　　　　　　配置図　　　　　　　　　　　　　</w:t>
      </w:r>
      <w:r>
        <w:rPr>
          <w:rFonts w:hint="eastAsia" w:asciiTheme="minorEastAsia" w:hAnsiTheme="minorEastAsia"/>
          <w:u w:val="single" w:color="auto"/>
        </w:rPr>
        <w:t>No.</w:t>
      </w:r>
      <w:r>
        <w:rPr>
          <w:rFonts w:hint="eastAsia" w:asciiTheme="minorEastAsia" w:hAnsiTheme="minorEastAsia"/>
          <w:u w:val="single" w:color="auto"/>
        </w:rPr>
        <w:t>　　　　</w:t>
      </w:r>
    </w:p>
    <w:tbl>
      <w:tblPr>
        <w:tblStyle w:val="31"/>
        <w:tblW w:w="4949" w:type="pct"/>
        <w:tblInd w:w="-5" w:type="dxa"/>
        <w:tblLayout w:type="fixed"/>
        <w:tblLook w:firstRow="1" w:lastRow="0" w:firstColumn="1" w:lastColumn="0" w:noHBand="0" w:noVBand="1" w:val="04A0"/>
      </w:tblPr>
      <w:tblGrid>
        <w:gridCol w:w="5299"/>
        <w:gridCol w:w="3659"/>
      </w:tblGrid>
      <w:tr>
        <w:trPr>
          <w:trHeight w:val="359" w:hRule="atLeast"/>
        </w:trPr>
        <w:tc>
          <w:tcPr>
            <w:tcW w:w="2958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" w:lineRule="exac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260" w:lineRule="exac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〈出店施設〉</w:t>
            </w:r>
          </w:p>
          <w:p>
            <w:pPr>
              <w:pStyle w:val="0"/>
              <w:spacing w:line="260" w:lineRule="exac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「設備の概要」の番号を図中に記載してください</w:t>
            </w:r>
          </w:p>
          <w:p>
            <w:pPr>
              <w:pStyle w:val="0"/>
              <w:spacing w:line="260" w:lineRule="exac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設備の概要（該当に</w:t>
            </w:r>
            <w:r>
              <w:rPr>
                <w:rFonts w:hint="eastAsia" w:ascii="ＭＳ 明朝" w:hAnsi="ＭＳ 明朝" w:eastAsia="ＭＳ 明朝"/>
              </w:rPr>
              <w:t>☑</w:t>
            </w:r>
            <w:r>
              <w:rPr>
                <w:rFonts w:hint="eastAsia" w:asciiTheme="minorEastAsia" w:hAnsiTheme="minorEastAsia"/>
                <w:color w:val="000000"/>
              </w:rPr>
              <w:t>を付ける）</w:t>
            </w:r>
          </w:p>
        </w:tc>
      </w:tr>
      <w:tr>
        <w:trPr/>
        <w:tc>
          <w:tcPr>
            <w:tcW w:w="2958" w:type="pct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42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ind w:firstLineChars="0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　　設置位置</w:t>
            </w:r>
          </w:p>
          <w:p>
            <w:pPr>
              <w:pStyle w:val="0"/>
              <w:snapToGrid w:val="0"/>
              <w:ind w:firstLine="442" w:firstLineChars="200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□</w:t>
            </w:r>
            <w:r>
              <w:rPr>
                <w:rFonts w:hint="eastAsia" w:asciiTheme="minorEastAsia" w:hAnsiTheme="minorEastAsia"/>
                <w:color w:val="000000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</w:rPr>
              <w:t>屋外（三方幕で囲う）</w:t>
            </w:r>
          </w:p>
          <w:p>
            <w:pPr>
              <w:pStyle w:val="0"/>
              <w:snapToGrid w:val="0"/>
              <w:ind w:firstLine="442" w:firstLineChars="200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□</w:t>
            </w:r>
            <w:r>
              <w:rPr>
                <w:rFonts w:hint="eastAsia" w:asciiTheme="minorEastAsia" w:hAnsiTheme="minorEastAsia"/>
                <w:color w:val="000000"/>
              </w:rPr>
              <w:t xml:space="preserve"> </w:t>
            </w:r>
            <w:r>
              <w:rPr>
                <w:rFonts w:hint="eastAsia" w:asciiTheme="minorEastAsia" w:hAnsiTheme="minorEastAsia"/>
                <w:color w:val="000000"/>
              </w:rPr>
              <w:t>屋内（区画する）</w:t>
            </w:r>
          </w:p>
        </w:tc>
      </w:tr>
      <w:tr>
        <w:trPr/>
        <w:tc>
          <w:tcPr>
            <w:tcW w:w="2958" w:type="pct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42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１　給水設備</w:t>
            </w:r>
          </w:p>
          <w:p>
            <w:pPr>
              <w:pStyle w:val="0"/>
              <w:snapToGrid w:val="0"/>
              <w:ind w:firstLine="442" w:firstLineChars="200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□水道　□タンク</w:t>
            </w:r>
          </w:p>
        </w:tc>
      </w:tr>
      <w:tr>
        <w:trPr/>
        <w:tc>
          <w:tcPr>
            <w:tcW w:w="2958" w:type="pct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42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２　ハンドソープ</w:t>
            </w:r>
          </w:p>
        </w:tc>
      </w:tr>
      <w:tr>
        <w:trPr/>
        <w:tc>
          <w:tcPr>
            <w:tcW w:w="2958" w:type="pct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42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３　ペーパータオル</w:t>
            </w:r>
          </w:p>
        </w:tc>
      </w:tr>
      <w:tr>
        <w:trPr/>
        <w:tc>
          <w:tcPr>
            <w:tcW w:w="2958" w:type="pct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42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４　消毒液</w:t>
            </w:r>
          </w:p>
        </w:tc>
      </w:tr>
      <w:tr>
        <w:trPr/>
        <w:tc>
          <w:tcPr>
            <w:tcW w:w="2958" w:type="pct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42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spacing w:line="240" w:lineRule="auto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５　盛付け器具</w:t>
            </w:r>
          </w:p>
          <w:p>
            <w:pPr>
              <w:pStyle w:val="0"/>
              <w:snapToGrid w:val="0"/>
              <w:spacing w:line="240" w:lineRule="auto"/>
              <w:ind w:firstLine="442" w:firstLineChars="200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□使い捨て手袋</w:t>
            </w:r>
          </w:p>
        </w:tc>
      </w:tr>
      <w:tr>
        <w:trPr/>
        <w:tc>
          <w:tcPr>
            <w:tcW w:w="2958" w:type="pct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42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６　冷蔵設備</w:t>
            </w:r>
            <w:r>
              <w:rPr>
                <w:rFonts w:hint="eastAsia" w:asciiTheme="minorEastAsia" w:hAnsiTheme="minorEastAsia"/>
                <w:color w:val="000000"/>
              </w:rPr>
              <w:t>(</w:t>
            </w:r>
            <w:r>
              <w:rPr>
                <w:rFonts w:hint="eastAsia" w:asciiTheme="minorEastAsia" w:hAnsiTheme="minorEastAsia"/>
                <w:color w:val="000000"/>
              </w:rPr>
              <w:t>温度計設備必要</w:t>
            </w:r>
            <w:r>
              <w:rPr>
                <w:rFonts w:hint="eastAsia" w:asciiTheme="minorEastAsia" w:hAnsiTheme="minorEastAsia"/>
                <w:color w:val="000000"/>
              </w:rPr>
              <w:t>)</w:t>
            </w:r>
          </w:p>
          <w:p>
            <w:pPr>
              <w:pStyle w:val="0"/>
              <w:snapToGrid w:val="0"/>
              <w:ind w:firstLine="442" w:firstLineChars="200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□冷蔵庫・冷凍庫</w:t>
            </w:r>
          </w:p>
          <w:p>
            <w:pPr>
              <w:pStyle w:val="0"/>
              <w:snapToGrid w:val="0"/>
              <w:ind w:firstLine="442" w:firstLineChars="200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□クーラーボックス</w:t>
            </w:r>
          </w:p>
        </w:tc>
      </w:tr>
      <w:tr>
        <w:trPr/>
        <w:tc>
          <w:tcPr>
            <w:tcW w:w="2958" w:type="pct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42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７　熱源</w:t>
            </w:r>
          </w:p>
          <w:p>
            <w:pPr>
              <w:pStyle w:val="0"/>
              <w:snapToGrid w:val="0"/>
              <w:ind w:firstLine="442" w:firstLineChars="200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□ガス　□電気　□その他</w:t>
            </w:r>
          </w:p>
        </w:tc>
      </w:tr>
      <w:tr>
        <w:trPr>
          <w:trHeight w:val="359" w:hRule="atLeast"/>
        </w:trPr>
        <w:tc>
          <w:tcPr>
            <w:tcW w:w="2958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〈仕込み場（公共施設を利用する場合のみ記載）〉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「設備の概要」の番号を図中に記載してください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設備の概要</w:t>
            </w:r>
          </w:p>
        </w:tc>
      </w:tr>
      <w:tr>
        <w:trPr>
          <w:trHeight w:val="1077" w:hRule="atLeast"/>
        </w:trPr>
        <w:tc>
          <w:tcPr>
            <w:tcW w:w="2958" w:type="pct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42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〈公共施設〉</w:t>
            </w:r>
          </w:p>
          <w:p>
            <w:pPr>
              <w:pStyle w:val="0"/>
              <w:ind w:firstLine="221" w:firstLineChars="100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名称：</w:t>
            </w:r>
          </w:p>
          <w:p>
            <w:pPr>
              <w:pStyle w:val="0"/>
              <w:ind w:firstLine="221" w:firstLineChars="100"/>
              <w:rPr>
                <w:rFonts w:hint="eastAsia"/>
              </w:rPr>
            </w:pPr>
            <w:r>
              <w:rPr>
                <w:rFonts w:hint="eastAsia"/>
              </w:rPr>
              <w:t>所在地：</w:t>
            </w:r>
          </w:p>
        </w:tc>
      </w:tr>
      <w:tr>
        <w:trPr>
          <w:trHeight w:val="239" w:hRule="atLeast"/>
        </w:trPr>
        <w:tc>
          <w:tcPr>
            <w:tcW w:w="2958" w:type="pct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42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Theme="minorEastAsia" w:hAnsiTheme="minorEastAsia"/>
                <w:color w:val="000000"/>
              </w:rPr>
              <w:t>１　給水設備（水道）</w:t>
            </w:r>
          </w:p>
        </w:tc>
      </w:tr>
      <w:tr>
        <w:trPr>
          <w:trHeight w:val="239" w:hRule="atLeast"/>
        </w:trPr>
        <w:tc>
          <w:tcPr>
            <w:tcW w:w="2958" w:type="pct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42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２　ハンドソープ</w:t>
            </w:r>
          </w:p>
        </w:tc>
      </w:tr>
      <w:tr>
        <w:trPr>
          <w:trHeight w:val="239" w:hRule="atLeast"/>
        </w:trPr>
        <w:tc>
          <w:tcPr>
            <w:tcW w:w="2958" w:type="pct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042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Theme="minorEastAsia" w:hAnsiTheme="minorEastAsia"/>
                <w:color w:val="000000"/>
              </w:rPr>
              <w:t>３　ペーパータオル</w:t>
            </w:r>
          </w:p>
        </w:tc>
      </w:tr>
      <w:tr>
        <w:trPr>
          <w:trHeight w:val="239" w:hRule="atLeast"/>
        </w:trPr>
        <w:tc>
          <w:tcPr>
            <w:tcW w:w="2958" w:type="pct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42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４　消毒液</w:t>
            </w:r>
          </w:p>
        </w:tc>
      </w:tr>
      <w:tr>
        <w:trPr>
          <w:trHeight w:val="239" w:hRule="atLeast"/>
        </w:trPr>
        <w:tc>
          <w:tcPr>
            <w:tcW w:w="2958" w:type="pct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42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５　盛付け器具（使い捨て手袋）</w:t>
            </w:r>
          </w:p>
        </w:tc>
      </w:tr>
      <w:tr>
        <w:trPr>
          <w:trHeight w:val="229" w:hRule="atLeast"/>
        </w:trPr>
        <w:tc>
          <w:tcPr>
            <w:tcW w:w="2958" w:type="pct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42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６　冷蔵設備</w:t>
            </w:r>
          </w:p>
        </w:tc>
      </w:tr>
      <w:tr>
        <w:trPr>
          <w:trHeight w:val="219" w:hRule="atLeast"/>
        </w:trPr>
        <w:tc>
          <w:tcPr>
            <w:tcW w:w="2958" w:type="pct"/>
            <w:vMerge w:val="continue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42" w:type="pct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７　熱源</w:t>
            </w:r>
          </w:p>
        </w:tc>
      </w:tr>
      <w:tr>
        <w:trPr>
          <w:trHeight w:val="3980" w:hRule="atLeast"/>
        </w:trPr>
        <w:tc>
          <w:tcPr>
            <w:tcW w:w="5000" w:type="pct"/>
            <w:gridSpan w:val="2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〈会場内〉全体図を記載の上、図中に出店位置が分かるように示してください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widowControl w:val="1"/>
        <w:ind w:leftChars="0" w:right="-212" w:rightChars="-96" w:firstLineChars="0"/>
        <w:jc w:val="left"/>
        <w:rPr>
          <w:rFonts w:hint="default" w:asciiTheme="minorEastAsia" w:hAnsiTheme="minorEastAsia"/>
          <w:sz w:val="2"/>
        </w:rPr>
      </w:pPr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9" w:charSpace="229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221"/>
  <w:drawingGridVerticalSpacing w:val="359"/>
  <w:displayHorizontalDrawingGridEvery w:val="0"/>
  <w:hdrShapeDefaults>
    <o:shapelayout v:ext="edit"/>
  </w:hdrShapeDefaults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annotation reference"/>
    <w:basedOn w:val="10"/>
    <w:next w:val="17"/>
    <w:link w:val="0"/>
    <w:uiPriority w:val="0"/>
    <w:semiHidden/>
    <w:rPr>
      <w:sz w:val="18"/>
    </w:rPr>
  </w:style>
  <w:style w:type="paragraph" w:styleId="18">
    <w:name w:val="annotation text"/>
    <w:basedOn w:val="0"/>
    <w:next w:val="18"/>
    <w:link w:val="19"/>
    <w:uiPriority w:val="0"/>
    <w:semiHidden/>
    <w:pPr>
      <w:jc w:val="left"/>
    </w:pPr>
  </w:style>
  <w:style w:type="character" w:styleId="19" w:customStyle="1">
    <w:name w:val="コメント文字列 (文字)"/>
    <w:basedOn w:val="10"/>
    <w:next w:val="19"/>
    <w:link w:val="18"/>
    <w:uiPriority w:val="0"/>
  </w:style>
  <w:style w:type="paragraph" w:styleId="20">
    <w:name w:val="annotation subject"/>
    <w:basedOn w:val="18"/>
    <w:next w:val="18"/>
    <w:link w:val="21"/>
    <w:uiPriority w:val="0"/>
    <w:semiHidden/>
    <w:rPr>
      <w:b w:val="1"/>
    </w:rPr>
  </w:style>
  <w:style w:type="character" w:styleId="21" w:customStyle="1">
    <w:name w:val="コメント内容 (文字)"/>
    <w:basedOn w:val="19"/>
    <w:next w:val="21"/>
    <w:link w:val="20"/>
    <w:uiPriority w:val="0"/>
    <w:rPr>
      <w:b w:val="1"/>
    </w:rPr>
  </w:style>
  <w:style w:type="paragraph" w:styleId="22">
    <w:name w:val="Revision"/>
    <w:next w:val="22"/>
    <w:link w:val="0"/>
    <w:uiPriority w:val="0"/>
    <w:rPr/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basedOn w:val="10"/>
    <w:next w:val="24"/>
    <w:link w:val="23"/>
    <w:uiPriority w:val="0"/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basedOn w:val="10"/>
    <w:next w:val="26"/>
    <w:link w:val="25"/>
    <w:uiPriority w:val="0"/>
  </w:style>
  <w:style w:type="paragraph" w:styleId="27" w:customStyle="1">
    <w:name w:val="Default"/>
    <w:next w:val="27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28">
    <w:name w:val="List Paragraph"/>
    <w:basedOn w:val="0"/>
    <w:next w:val="28"/>
    <w:link w:val="0"/>
    <w:uiPriority w:val="0"/>
    <w:qFormat/>
    <w:pPr>
      <w:ind w:left="840" w:leftChars="400"/>
    </w:p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483</TotalTime>
  <Pages>2</Pages>
  <Words>2</Words>
  <Characters>1156</Characters>
  <Application>JUST Note</Application>
  <Lines>465</Lines>
  <Paragraphs>118</Paragraphs>
  <Company>水戸市</Company>
  <CharactersWithSpaces>1419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太田 和成</dc:creator>
  <cp:lastModifiedBy>m</cp:lastModifiedBy>
  <cp:lastPrinted>2026-03-06T08:29:09Z</cp:lastPrinted>
  <dcterms:created xsi:type="dcterms:W3CDTF">2020-03-12T02:24:00Z</dcterms:created>
  <dcterms:modified xsi:type="dcterms:W3CDTF">2026-05-21T04:38:37Z</dcterms:modified>
  <cp:revision>39</cp:revision>
</cp:coreProperties>
</file>