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耐震改修に伴う固定資産税減額申告書（住宅以外）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　水戸市長　　　　あて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74"/>
        <w:gridCol w:w="1474"/>
        <w:gridCol w:w="2014"/>
        <w:gridCol w:w="3563"/>
      </w:tblGrid>
      <w:tr>
        <w:trPr>
          <w:cantSplit/>
          <w:trHeight w:val="640" w:hRule="atLeast"/>
        </w:trPr>
        <w:tc>
          <w:tcPr>
            <w:tcW w:w="147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7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201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56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147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5"/>
              </w:rPr>
              <w:t>氏名又は名</w:t>
            </w:r>
            <w:r>
              <w:rPr>
                <w:rFonts w:hint="eastAsia"/>
              </w:rPr>
              <w:t>称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356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0" w:hRule="atLeast"/>
        </w:trPr>
        <w:tc>
          <w:tcPr>
            <w:tcW w:w="147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個人番号又は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356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640" w:hRule="atLeast"/>
        </w:trPr>
        <w:tc>
          <w:tcPr>
            <w:tcW w:w="147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14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6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水戸市市税条例付則第</w:t>
      </w:r>
      <w:r>
        <w:rPr>
          <w:rFonts w:hint="eastAsia"/>
        </w:rPr>
        <w:t>19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5</w:t>
      </w:r>
      <w:r>
        <w:rPr>
          <w:rFonts w:hint="eastAsia"/>
        </w:rPr>
        <w:t>項の規定により，次のとおり申告します。</w:t>
      </w:r>
    </w:p>
    <w:p>
      <w:pPr>
        <w:pStyle w:val="0"/>
        <w:spacing w:after="40" w:afterLines="0" w:afterAutospacing="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申告に係る家屋の概要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88"/>
        <w:gridCol w:w="2676"/>
        <w:gridCol w:w="1588"/>
        <w:gridCol w:w="2675"/>
      </w:tblGrid>
      <w:tr>
        <w:trPr>
          <w:cantSplit/>
          <w:trHeight w:val="640" w:hRule="atLeast"/>
        </w:trPr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6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26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eastAsia"/>
              </w:rPr>
              <w:t>　</w:t>
            </w:r>
          </w:p>
        </w:tc>
      </w:tr>
      <w:tr>
        <w:trPr>
          <w:trHeight w:val="640" w:hRule="atLeast"/>
        </w:trPr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</w:tc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26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</w:tc>
      </w:tr>
      <w:tr>
        <w:trPr>
          <w:trHeight w:val="640" w:hRule="atLeast"/>
        </w:trPr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耐震改修が完了した年月日</w:t>
            </w:r>
          </w:p>
        </w:tc>
        <w:tc>
          <w:tcPr>
            <w:tcW w:w="2676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</w:t>
            </w:r>
          </w:p>
        </w:tc>
        <w:tc>
          <w:tcPr>
            <w:tcW w:w="158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40"/>
              </w:rPr>
              <w:t>耐震改修</w:t>
            </w:r>
            <w:r>
              <w:rPr>
                <w:rFonts w:hint="eastAsia"/>
              </w:rPr>
              <w:t>に要した費用</w:t>
            </w:r>
          </w:p>
        </w:tc>
        <w:tc>
          <w:tcPr>
            <w:tcW w:w="267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</w:t>
            </w:r>
          </w:p>
        </w:tc>
      </w:tr>
      <w:tr>
        <w:trPr>
          <w:cantSplit/>
          <w:trHeight w:val="1300" w:hRule="atLeast"/>
        </w:trPr>
        <w:tc>
          <w:tcPr>
            <w:tcW w:w="1588" w:type="dxa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耐震改修が完</w:t>
            </w:r>
            <w:r>
              <w:rPr>
                <w:rFonts w:hint="eastAsia"/>
                <w:spacing w:val="10"/>
              </w:rPr>
              <w:t>了</w:t>
            </w:r>
            <w:r>
              <w:rPr>
                <w:rFonts w:hint="eastAsia"/>
                <w:spacing w:val="22"/>
              </w:rPr>
              <w:t>して</w:t>
            </w:r>
            <w:r>
              <w:rPr>
                <w:rFonts w:hint="default"/>
                <w:spacing w:val="44"/>
              </w:rPr>
              <w:t>3</w:t>
            </w:r>
            <w:r>
              <w:rPr>
                <w:rFonts w:hint="eastAsia"/>
                <w:spacing w:val="22"/>
              </w:rPr>
              <w:t>か</w:t>
            </w:r>
            <w:r>
              <w:rPr>
                <w:rFonts w:hint="eastAsia"/>
              </w:rPr>
              <w:t>月以内に申告書を提出できなかった理由</w:t>
            </w:r>
          </w:p>
        </w:tc>
        <w:tc>
          <w:tcPr>
            <w:tcW w:w="693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　添付書類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　地方税法施行規則附則第</w:t>
      </w:r>
      <w:r>
        <w:rPr>
          <w:rFonts w:hint="default"/>
        </w:rPr>
        <w:t>7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8</w:t>
      </w:r>
      <w:r>
        <w:rPr>
          <w:rFonts w:hint="eastAsia"/>
        </w:rPr>
        <w:t>項に規定する補助に係る補助金確定通知書の写し</w:t>
      </w:r>
    </w:p>
    <w:p>
      <w:pPr>
        <w:pStyle w:val="0"/>
        <w:ind w:right="-708" w:rightChars="-337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　建築</w:t>
      </w:r>
      <w:bookmarkStart w:id="0" w:name="_GoBack"/>
      <w:bookmarkEnd w:id="0"/>
      <w:r>
        <w:rPr>
          <w:rFonts w:hint="eastAsia"/>
        </w:rPr>
        <w:t>物の耐震改修の促進に関する法律第</w:t>
      </w:r>
      <w:r>
        <w:rPr>
          <w:rFonts w:hint="default"/>
        </w:rPr>
        <w:t>7</w:t>
      </w:r>
      <w:r>
        <w:rPr>
          <w:rFonts w:hint="eastAsia"/>
        </w:rPr>
        <w:t>条又は附則第</w:t>
      </w:r>
      <w:r>
        <w:rPr>
          <w:rFonts w:hint="default"/>
        </w:rPr>
        <w:t>3</w:t>
      </w:r>
      <w:r>
        <w:rPr>
          <w:rFonts w:hint="eastAsia"/>
        </w:rPr>
        <w:t>条第</w:t>
      </w:r>
      <w:r>
        <w:rPr>
          <w:rFonts w:hint="default"/>
        </w:rPr>
        <w:t>1</w:t>
      </w:r>
      <w:r>
        <w:rPr>
          <w:rFonts w:hint="eastAsia"/>
        </w:rPr>
        <w:t>項の規定による報告の写し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(3)</w:t>
      </w:r>
      <w:r>
        <w:rPr>
          <w:rFonts w:hint="eastAsia"/>
        </w:rPr>
        <w:t>　地方税法施行令附則第</w:t>
      </w:r>
      <w:r>
        <w:rPr>
          <w:rFonts w:hint="eastAsia"/>
        </w:rPr>
        <w:t>12</w:t>
      </w:r>
      <w:r>
        <w:rPr>
          <w:rFonts w:hint="eastAsia"/>
        </w:rPr>
        <w:t>条第</w:t>
      </w:r>
      <w:r>
        <w:rPr>
          <w:rFonts w:hint="eastAsia"/>
        </w:rPr>
        <w:t>19</w:t>
      </w:r>
      <w:r>
        <w:rPr>
          <w:rFonts w:hint="eastAsia"/>
        </w:rPr>
        <w:t>項に規定する基準を満たすことを証する書類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(4)</w:t>
      </w:r>
      <w:r>
        <w:rPr>
          <w:rFonts w:hint="eastAsia"/>
        </w:rPr>
        <w:t>　耐震改修に要した費用を証する書類</w:t>
      </w:r>
      <w:r>
        <w:rPr>
          <w:rFonts w:hint="default"/>
        </w:rPr>
        <w:t>(</w:t>
      </w:r>
      <w:r>
        <w:rPr>
          <w:rFonts w:hint="eastAsia"/>
        </w:rPr>
        <w:t>契約書，領収書等の写し</w:t>
      </w:r>
      <w:r>
        <w:rPr>
          <w:rFonts w:hint="default"/>
        </w:rPr>
        <w:t>)</w:t>
      </w:r>
    </w:p>
    <w:sectPr>
      <w:pgSz w:w="11906" w:h="16838"/>
      <w:pgMar w:top="1701" w:right="1700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17</Words>
  <Characters>364</Characters>
  <Application>JUST Note</Application>
  <Lines>143</Lines>
  <Paragraphs>41</Paragraphs>
  <Company>情報政策課</Company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様式第41号(第14条関係)</dc:title>
  <dc:creator>yuki</dc:creator>
  <cp:lastModifiedBy>m</cp:lastModifiedBy>
  <cp:lastPrinted>2021-03-26T01:03:00Z</cp:lastPrinted>
  <dcterms:created xsi:type="dcterms:W3CDTF">2015-12-22T01:00:00Z</dcterms:created>
  <dcterms:modified xsi:type="dcterms:W3CDTF">2026-04-17T05:34:02Z</dcterms:modified>
  <cp:revision>11</cp:revision>
</cp:coreProperties>
</file>