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default"/>
        </w:rPr>
      </w:pPr>
    </w:p>
    <w:p>
      <w:pPr>
        <w:pStyle w:val="0"/>
        <w:rPr>
          <w:rFonts w:hint="default"/>
        </w:rPr>
      </w:pPr>
    </w:p>
    <w:p>
      <w:pPr>
        <w:pStyle w:val="0"/>
        <w:jc w:val="center"/>
        <w:rPr>
          <w:rFonts w:hint="eastAsia" w:ascii="ＭＳ 明朝" w:hAnsi="ＭＳ 明朝" w:eastAsia="ＭＳ 明朝"/>
        </w:rPr>
      </w:pPr>
      <w:r>
        <w:rPr>
          <w:rFonts w:hint="eastAsia" w:ascii="ＭＳ 明朝" w:hAnsi="ＭＳ 明朝" w:eastAsia="ＭＳ 明朝"/>
          <w:sz w:val="28"/>
        </w:rPr>
        <w:t>申請書チェックリスト</w:t>
      </w:r>
    </w:p>
    <w:p>
      <w:pPr>
        <w:pStyle w:val="0"/>
        <w:jc w:val="center"/>
        <w:rPr>
          <w:rFonts w:hint="eastAsia" w:ascii="ＭＳ 明朝" w:hAnsi="ＭＳ 明朝" w:eastAsia="ＭＳ 明朝"/>
        </w:rPr>
      </w:pPr>
    </w:p>
    <w:p>
      <w:pPr>
        <w:pStyle w:val="0"/>
        <w:rPr>
          <w:rFonts w:hint="eastAsia" w:ascii="ＭＳ 明朝" w:hAnsi="ＭＳ 明朝" w:eastAsia="ＭＳ 明朝"/>
        </w:rPr>
      </w:pPr>
    </w:p>
    <w:p>
      <w:pPr>
        <w:pStyle w:val="0"/>
        <w:ind w:firstLine="200" w:firstLineChars="100"/>
        <w:rPr>
          <w:rFonts w:hint="eastAsia" w:ascii="ＭＳ 明朝" w:hAnsi="ＭＳ 明朝" w:eastAsia="ＭＳ 明朝"/>
        </w:rPr>
      </w:pPr>
      <w:r>
        <w:rPr>
          <w:rFonts w:hint="eastAsia" w:ascii="ＭＳ 明朝" w:hAnsi="ＭＳ 明朝" w:eastAsia="ＭＳ 明朝"/>
        </w:rPr>
        <w:t>このチェックリストは、各申請書において、申請者が遵守すべき事項の確認を行うためのものです。以下の項目について、必ずご確認いただき、チェック欄にレ点を入れてください。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行政書士法の遵守　（様式第１、２、５、７、９、</w:t>
      </w:r>
      <w:r>
        <w:rPr>
          <w:rFonts w:hint="eastAsia" w:ascii="ＭＳ 明朝" w:hAnsi="ＭＳ 明朝" w:eastAsia="ＭＳ 明朝"/>
        </w:rPr>
        <w:t>10</w:t>
      </w:r>
      <w:r>
        <w:rPr>
          <w:rFonts w:hint="eastAsia" w:ascii="ＭＳ 明朝" w:hAnsi="ＭＳ 明朝" w:eastAsia="ＭＳ 明朝"/>
        </w:rPr>
        <w:t>号の申請が対象）</w:t>
      </w: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行政書士でない者が、他人の依頼を受けて報酬を得て官公署に提出する書類の作成を行うことは、行政書士法（昭和</w:t>
      </w:r>
      <w:r>
        <w:rPr>
          <w:rFonts w:hint="eastAsia" w:ascii="ＭＳ 明朝" w:hAnsi="ＭＳ 明朝" w:eastAsia="ＭＳ 明朝"/>
        </w:rPr>
        <w:t>26</w:t>
      </w:r>
      <w:r>
        <w:rPr>
          <w:rFonts w:hint="eastAsia" w:ascii="ＭＳ 明朝" w:hAnsi="ＭＳ 明朝" w:eastAsia="ＭＳ 明朝"/>
        </w:rPr>
        <w:t>年法律第</w:t>
      </w:r>
      <w:r>
        <w:rPr>
          <w:rFonts w:hint="eastAsia" w:ascii="ＭＳ 明朝" w:hAnsi="ＭＳ 明朝" w:eastAsia="ＭＳ 明朝"/>
        </w:rPr>
        <w:t>4</w:t>
      </w:r>
      <w:r>
        <w:rPr>
          <w:rFonts w:hint="eastAsia" w:ascii="ＭＳ 明朝" w:hAnsi="ＭＳ 明朝" w:eastAsia="ＭＳ 明朝"/>
        </w:rPr>
        <w:t>号）第</w:t>
      </w:r>
      <w:r>
        <w:rPr>
          <w:rFonts w:hint="eastAsia" w:ascii="ＭＳ 明朝" w:hAnsi="ＭＳ 明朝" w:eastAsia="ＭＳ 明朝"/>
        </w:rPr>
        <w:t>1</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及び第</w:t>
      </w:r>
      <w:r>
        <w:rPr>
          <w:rFonts w:hint="eastAsia" w:ascii="ＭＳ 明朝" w:hAnsi="ＭＳ 明朝" w:eastAsia="ＭＳ 明朝"/>
        </w:rPr>
        <w:t>19</w:t>
      </w:r>
      <w:r>
        <w:rPr>
          <w:rFonts w:hint="eastAsia" w:ascii="ＭＳ 明朝" w:hAnsi="ＭＳ 明朝" w:eastAsia="ＭＳ 明朝"/>
        </w:rPr>
        <w:t>条により禁止されています。</w:t>
      </w:r>
      <w:r>
        <w:rPr>
          <w:rFonts w:hint="eastAsia" w:ascii="ＭＳ 明朝" w:hAnsi="ＭＳ 明朝" w:eastAsia="ＭＳ 明朝"/>
        </w:rPr>
        <w:t xml:space="preserve">    </w:t>
      </w:r>
    </w:p>
    <w:p>
      <w:pPr>
        <w:pStyle w:val="0"/>
        <w:ind w:left="400" w:leftChars="200" w:firstLine="0" w:firstLineChars="0"/>
        <w:rPr>
          <w:rFonts w:hint="eastAsia" w:ascii="ＭＳ 明朝" w:hAnsi="ＭＳ 明朝" w:eastAsia="ＭＳ 明朝"/>
        </w:rPr>
      </w:pP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　確認しました</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名義変更の手続き　（様式第１、２、５、７号の申請が対象）</w:t>
      </w:r>
    </w:p>
    <w:p>
      <w:pPr>
        <w:pStyle w:val="0"/>
        <w:ind w:firstLine="400" w:firstLineChars="200"/>
        <w:rPr>
          <w:rFonts w:hint="eastAsia" w:ascii="ＭＳ 明朝" w:hAnsi="ＭＳ 明朝" w:eastAsia="ＭＳ 明朝"/>
        </w:rPr>
      </w:pPr>
      <w:r>
        <w:rPr>
          <w:rFonts w:hint="eastAsia" w:ascii="ＭＳ 明朝" w:hAnsi="ＭＳ 明朝" w:eastAsia="ＭＳ 明朝"/>
        </w:rPr>
        <w:t>本申請の名義を変更する場合は、地位継承の手続きが必要となります。</w:t>
      </w:r>
    </w:p>
    <w:p>
      <w:pPr>
        <w:pStyle w:val="0"/>
        <w:ind w:firstLine="400" w:firstLineChars="20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　確認しました</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取付管撤去の手続き　（様式第１号の申請が対象）</w:t>
      </w: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取付管を使用しなくなった場合は、必要な手続きを行い、原則として取付管を撤去する必要があります。</w:t>
      </w:r>
    </w:p>
    <w:p>
      <w:pPr>
        <w:pStyle w:val="0"/>
        <w:ind w:left="400" w:leftChars="200" w:firstLine="0" w:firstLineChars="0"/>
        <w:rPr>
          <w:rFonts w:hint="eastAsia" w:ascii="ＭＳ 明朝" w:hAnsi="ＭＳ 明朝" w:eastAsia="ＭＳ 明朝"/>
        </w:rPr>
      </w:pP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　確認しました</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申請者の責任　（様式第１、２、５、７号の申請が対象）</w:t>
      </w: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本申請に係る施設等に起因し、第三者または市が管理する施設等に損害を与えた場合は、賠償責任が生じる可能性があります。</w:t>
      </w:r>
    </w:p>
    <w:p>
      <w:pPr>
        <w:pStyle w:val="0"/>
        <w:ind w:left="400" w:leftChars="200" w:firstLine="0" w:firstLineChars="0"/>
        <w:rPr>
          <w:rFonts w:hint="eastAsia" w:ascii="ＭＳ 明朝" w:hAnsi="ＭＳ 明朝" w:eastAsia="ＭＳ 明朝"/>
        </w:rPr>
      </w:pPr>
    </w:p>
    <w:p>
      <w:pPr>
        <w:pStyle w:val="0"/>
        <w:ind w:left="400" w:leftChars="200" w:firstLine="0" w:firstLineChars="0"/>
        <w:rPr>
          <w:rFonts w:hint="eastAsia" w:ascii="ＭＳ 明朝" w:hAnsi="ＭＳ 明朝" w:eastAsia="ＭＳ 明朝"/>
        </w:rPr>
      </w:pPr>
      <w:r>
        <w:rPr>
          <w:rFonts w:hint="eastAsia" w:ascii="ＭＳ 明朝" w:hAnsi="ＭＳ 明朝" w:eastAsia="ＭＳ 明朝"/>
        </w:rPr>
        <w:t>□　確認しました</w:t>
      </w:r>
    </w:p>
    <w:p>
      <w:pPr>
        <w:pStyle w:val="0"/>
        <w:ind w:left="400" w:leftChars="200" w:firstLine="0" w:firstLineChars="0"/>
        <w:rPr>
          <w:rFonts w:hint="eastAsia" w:ascii="ＭＳ 明朝" w:hAnsi="ＭＳ 明朝" w:eastAsia="ＭＳ 明朝"/>
        </w:rPr>
      </w:pPr>
    </w:p>
    <w:p>
      <w:pPr>
        <w:pStyle w:val="0"/>
        <w:ind w:leftChars="0" w:firstLineChars="0"/>
        <w:rPr>
          <w:rFonts w:hint="eastAsia" w:ascii="ＭＳ 明朝" w:hAnsi="ＭＳ 明朝" w:eastAsia="ＭＳ 明朝"/>
        </w:rPr>
      </w:pPr>
      <w:r>
        <w:rPr>
          <w:rFonts w:hint="eastAsia" w:ascii="ＭＳ 明朝" w:hAnsi="ＭＳ 明朝" w:eastAsia="ＭＳ 明朝"/>
        </w:rPr>
        <w:t>５　許可条件の遵守　（様式第１、２、５、７号の申請が対象）</w:t>
      </w:r>
    </w:p>
    <w:p>
      <w:pPr>
        <w:pStyle w:val="0"/>
        <w:ind w:leftChars="0" w:firstLineChars="0"/>
        <w:rPr>
          <w:rFonts w:hint="eastAsia" w:ascii="ＭＳ 明朝" w:hAnsi="ＭＳ 明朝" w:eastAsia="ＭＳ 明朝"/>
        </w:rPr>
      </w:pPr>
      <w:r>
        <w:rPr>
          <w:rFonts w:hint="eastAsia" w:ascii="ＭＳ 明朝" w:hAnsi="ＭＳ 明朝" w:eastAsia="ＭＳ 明朝"/>
        </w:rPr>
        <w:t>　　申請者は許可条件を遵守する必要があります。</w:t>
      </w: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r>
        <w:rPr>
          <w:rFonts w:hint="eastAsia" w:ascii="ＭＳ 明朝" w:hAnsi="ＭＳ 明朝" w:eastAsia="ＭＳ 明朝"/>
        </w:rPr>
        <w:t>　　□　確認しました</w:t>
      </w: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p>
    <w:p>
      <w:pPr>
        <w:pStyle w:val="0"/>
        <w:ind w:leftChars="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0" w:leftChars="0" w:right="826" w:rightChars="413" w:firstLine="0" w:firstLineChars="0"/>
        <w:jc w:val="both"/>
        <w:rPr>
          <w:rFonts w:hint="eastAsia" w:ascii="ＭＳ 明朝" w:hAnsi="ＭＳ 明朝" w:eastAsia="ＭＳ 明朝"/>
        </w:rPr>
      </w:pPr>
    </w:p>
    <w:p>
      <w:pPr>
        <w:pStyle w:val="0"/>
        <w:ind w:left="0" w:leftChars="0" w:right="826" w:rightChars="413" w:firstLine="0" w:firstLineChars="0"/>
        <w:jc w:val="both"/>
        <w:rPr>
          <w:rFonts w:hint="eastAsia" w:ascii="ＭＳ 明朝" w:hAnsi="ＭＳ 明朝" w:eastAsia="ＭＳ 明朝"/>
        </w:rPr>
      </w:pPr>
    </w:p>
    <w:p>
      <w:pPr>
        <w:pStyle w:val="0"/>
        <w:ind w:left="0" w:leftChars="0" w:right="826" w:rightChars="413" w:firstLine="0" w:firstLineChars="0"/>
        <w:jc w:val="both"/>
        <w:rPr>
          <w:rFonts w:hint="eastAsia" w:ascii="ＭＳ 明朝" w:hAnsi="ＭＳ 明朝" w:eastAsia="ＭＳ 明朝"/>
        </w:rPr>
      </w:pPr>
    </w:p>
    <w:p>
      <w:pPr>
        <w:pStyle w:val="0"/>
        <w:ind w:left="0" w:leftChars="0" w:right="826" w:rightChars="413" w:firstLine="5000" w:firstLineChars="2500"/>
        <w:jc w:val="both"/>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申請者</w:t>
      </w:r>
    </w:p>
    <w:p>
      <w:pPr>
        <w:pStyle w:val="0"/>
        <w:ind w:left="0" w:leftChars="0" w:right="826" w:rightChars="413" w:firstLine="4200" w:firstLineChars="2100"/>
        <w:jc w:val="both"/>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bookmarkStart w:id="0" w:name="_GoBack"/>
      <w:bookmarkEnd w:id="0"/>
    </w:p>
    <w:sectPr>
      <w:pgSz w:w="11906" w:h="16838"/>
      <w:pgMar w:top="1440" w:right="1440" w:bottom="1440" w:left="1440" w:header="708" w:footer="708"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next w:val="15"/>
    <w:link w:val="0"/>
    <w:uiPriority w:val="0"/>
    <w:qFormat/>
    <w:rPr>
      <w:sz w:val="56"/>
    </w:rPr>
  </w:style>
  <w:style w:type="paragraph" w:styleId="16" w:customStyle="1">
    <w:name w:val="Heading 1"/>
    <w:next w:val="16"/>
    <w:link w:val="0"/>
    <w:uiPriority w:val="0"/>
    <w:qFormat/>
    <w:rPr>
      <w:color w:val="2E74B5"/>
      <w:sz w:val="32"/>
    </w:rPr>
  </w:style>
  <w:style w:type="paragraph" w:styleId="17" w:customStyle="1">
    <w:name w:val="Heading 2"/>
    <w:next w:val="17"/>
    <w:link w:val="0"/>
    <w:uiPriority w:val="0"/>
    <w:qFormat/>
    <w:rPr>
      <w:color w:val="2E74B5"/>
      <w:sz w:val="26"/>
    </w:rPr>
  </w:style>
  <w:style w:type="paragraph" w:styleId="18" w:customStyle="1">
    <w:name w:val="Heading 3"/>
    <w:next w:val="18"/>
    <w:link w:val="0"/>
    <w:uiPriority w:val="0"/>
    <w:qFormat/>
    <w:rPr>
      <w:color w:val="1F4D78"/>
      <w:sz w:val="24"/>
    </w:rPr>
  </w:style>
  <w:style w:type="paragraph" w:styleId="19" w:customStyle="1">
    <w:name w:val="Heading 4"/>
    <w:next w:val="19"/>
    <w:link w:val="0"/>
    <w:uiPriority w:val="0"/>
    <w:qFormat/>
    <w:rPr>
      <w:i w:val="1"/>
      <w:color w:val="2E74B5"/>
    </w:rPr>
  </w:style>
  <w:style w:type="paragraph" w:styleId="20" w:customStyle="1">
    <w:name w:val="Heading 5"/>
    <w:next w:val="20"/>
    <w:link w:val="0"/>
    <w:uiPriority w:val="0"/>
    <w:qFormat/>
    <w:rPr>
      <w:color w:val="2E74B5"/>
    </w:rPr>
  </w:style>
  <w:style w:type="paragraph" w:styleId="21" w:customStyle="1">
    <w:name w:val="Heading 6"/>
    <w:next w:val="21"/>
    <w:link w:val="0"/>
    <w:uiPriority w:val="0"/>
    <w:qFormat/>
    <w:rPr>
      <w:color w:val="1F4D78"/>
    </w:rPr>
  </w:style>
  <w:style w:type="paragraph" w:styleId="22">
    <w:name w:val="Strong"/>
    <w:next w:val="22"/>
    <w:link w:val="0"/>
    <w:uiPriority w:val="0"/>
    <w:qFormat/>
    <w:rPr>
      <w:b w:val="1"/>
    </w:rPr>
  </w:style>
  <w:style w:type="paragraph" w:styleId="23">
    <w:name w:val="List Paragraph"/>
    <w:next w:val="23"/>
    <w:link w:val="0"/>
    <w:uiPriority w:val="0"/>
    <w:qFormat/>
    <w:rPr/>
  </w:style>
  <w:style w:type="character" w:styleId="24">
    <w:name w:val="Hyperlink"/>
    <w:next w:val="24"/>
    <w:link w:val="0"/>
    <w:uiPriority w:val="0"/>
    <w:rPr>
      <w:color w:val="0563C1"/>
      <w:u w:val="single" w:color="auto"/>
    </w:rPr>
  </w:style>
  <w:style w:type="character" w:styleId="25">
    <w:name w:val="footnote reference"/>
    <w:next w:val="25"/>
    <w:link w:val="0"/>
    <w:uiPriority w:val="0"/>
    <w:semiHidden/>
    <w:rPr>
      <w:vertAlign w:val="superscript"/>
    </w:rPr>
  </w:style>
  <w:style w:type="paragraph" w:styleId="26">
    <w:name w:val="footnote text"/>
    <w:next w:val="26"/>
    <w:link w:val="27"/>
    <w:uiPriority w:val="0"/>
    <w:semiHidden/>
    <w:pPr>
      <w:spacing w:after="0" w:afterLines="0" w:afterAutospacing="0" w:line="240" w:lineRule="auto"/>
    </w:pPr>
    <w:rPr>
      <w:sz w:val="20"/>
    </w:rPr>
  </w:style>
  <w:style w:type="character" w:styleId="27" w:customStyle="1">
    <w:name w:val="Footnote Text Char"/>
    <w:next w:val="27"/>
    <w:link w:val="26"/>
    <w:uiPriority w:val="0"/>
    <w:rPr>
      <w:sz w:val="20"/>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1</Pages>
  <Words>6</Words>
  <Characters>513</Characters>
  <Application>JUST Note</Application>
  <Lines>47</Lines>
  <Paragraphs>19</Paragraphs>
  <CharactersWithSpaces>543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Un-named</dc:creator>
  <cp:lastModifiedBy>m</cp:lastModifiedBy>
  <cp:lastPrinted>2026-03-30T23:25:41Z</cp:lastPrinted>
  <dcterms:modified xsi:type="dcterms:W3CDTF">2026-03-30T23:25:33Z</dcterms:modified>
  <cp:revision>9</cp:revision>
</cp:coreProperties>
</file>