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bookmarkStart w:id="0" w:name="_GoBack"/>
      <w:bookmarkEnd w:id="0"/>
      <w:r>
        <w:rPr>
          <w:rFonts w:hint="eastAsia"/>
          <w:shd w:val="clear" w:color="auto" w:fill="auto"/>
        </w:rPr>
        <w:t>様式第</w:t>
      </w:r>
      <w:r>
        <w:rPr>
          <w:rFonts w:hint="eastAsia"/>
          <w:shd w:val="clear" w:color="auto" w:fill="auto"/>
        </w:rPr>
        <w:t>13</w:t>
      </w:r>
      <w:r>
        <w:rPr>
          <w:rFonts w:hint="eastAsia"/>
          <w:shd w:val="clear" w:color="auto" w:fill="auto"/>
        </w:rPr>
        <w:t>号（第</w:t>
      </w:r>
      <w:r>
        <w:rPr>
          <w:rFonts w:hint="eastAsia"/>
          <w:shd w:val="clear" w:color="auto" w:fill="auto"/>
        </w:rPr>
        <w:t>12</w:t>
      </w:r>
      <w:r>
        <w:rPr>
          <w:rFonts w:hint="eastAsia"/>
          <w:shd w:val="clear" w:color="auto" w:fill="auto"/>
        </w:rPr>
        <w:t>条関係）</w:t>
      </w:r>
    </w:p>
    <w:p>
      <w:pPr>
        <w:pStyle w:val="0"/>
        <w:spacing w:before="0" w:beforeLines="0" w:beforeAutospacing="0" w:after="0" w:afterLines="0" w:afterAutospacing="0"/>
        <w:jc w:val="center"/>
        <w:rPr>
          <w:rFonts w:hint="default"/>
          <w:b w:val="1"/>
          <w:sz w:val="28"/>
        </w:rPr>
      </w:pPr>
      <w:r>
        <w:rPr>
          <w:rFonts w:hint="eastAsia"/>
          <w:b w:val="1"/>
          <w:sz w:val="28"/>
        </w:rPr>
        <w:t>宅地造成又は特定盛土等に関する工事の変更協議書</w:t>
      </w:r>
    </w:p>
    <w:tbl>
      <w:tblPr>
        <w:tblStyle w:val="11"/>
        <w:tblW w:w="8991"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4"/>
        <w:gridCol w:w="2705"/>
        <w:gridCol w:w="576"/>
        <w:gridCol w:w="882"/>
        <w:gridCol w:w="1458"/>
        <w:gridCol w:w="1458"/>
        <w:gridCol w:w="1458"/>
      </w:tblGrid>
      <w:tr>
        <w:trPr>
          <w:cantSplit/>
          <w:trHeight w:val="1346" w:hRule="atLeast"/>
        </w:trPr>
        <w:tc>
          <w:tcPr>
            <w:tcW w:w="8991"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sz w:val="21"/>
              </w:rPr>
            </w:pPr>
            <w:r>
              <w:rPr>
                <w:rFonts w:hint="eastAsia"/>
                <w:sz w:val="21"/>
              </w:rPr>
              <w:t>　　　　年　　月　　日</w:t>
            </w:r>
          </w:p>
          <w:p>
            <w:pPr>
              <w:pStyle w:val="0"/>
              <w:spacing w:before="179" w:beforeLines="50" w:beforeAutospacing="0"/>
              <w:ind w:left="0" w:leftChars="0" w:firstLine="234" w:firstLineChars="100"/>
              <w:rPr>
                <w:rFonts w:hint="default"/>
                <w:sz w:val="21"/>
              </w:rPr>
            </w:pPr>
            <w:r>
              <w:rPr>
                <w:rFonts w:hint="eastAsia"/>
                <w:sz w:val="21"/>
              </w:rPr>
              <w:t>水戸市長　　　　　　　　　様</w:t>
            </w:r>
          </w:p>
        </w:tc>
      </w:tr>
      <w:tr>
        <w:trPr>
          <w:cantSplit/>
          <w:trHeight w:val="1125" w:hRule="atLeast"/>
        </w:trPr>
        <w:tc>
          <w:tcPr>
            <w:tcW w:w="3735" w:type="dxa"/>
            <w:gridSpan w:val="3"/>
            <w:tcBorders>
              <w:top w:val="nil"/>
              <w:left w:val="single" w:color="auto" w:sz="12" w:space="0"/>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default"/>
                <w:sz w:val="21"/>
              </w:rPr>
            </w:pPr>
            <w:r>
              <w:rPr>
                <w:rFonts w:hint="eastAsia"/>
                <w:sz w:val="21"/>
              </w:rPr>
              <w:t>協議申出者</w:t>
            </w:r>
          </w:p>
        </w:tc>
        <w:tc>
          <w:tcPr>
            <w:tcW w:w="5256" w:type="dxa"/>
            <w:gridSpan w:val="4"/>
            <w:tcBorders>
              <w:top w:val="nil"/>
              <w:left w:val="nil"/>
              <w:bottom w:val="nil"/>
              <w:right w:val="single" w:color="auto" w:sz="12" w:space="0"/>
              <w:tl2br w:val="none" w:color="auto" w:sz="0" w:space="0"/>
              <w:tr2bl w:val="none" w:color="auto" w:sz="0" w:space="0"/>
            </w:tcBorders>
            <w:vAlign w:val="top"/>
          </w:tcPr>
          <w:p>
            <w:pPr>
              <w:pStyle w:val="0"/>
              <w:wordWrap w:val="0"/>
              <w:jc w:val="left"/>
              <w:rPr>
                <w:rFonts w:hint="default"/>
                <w:sz w:val="21"/>
              </w:rPr>
            </w:pPr>
            <w:r>
              <w:rPr>
                <w:rFonts w:hint="eastAsia"/>
                <w:sz w:val="21"/>
              </w:rPr>
              <w:t>住所</w:t>
            </w:r>
          </w:p>
          <w:p>
            <w:pPr>
              <w:pStyle w:val="0"/>
              <w:wordWrap w:val="0"/>
              <w:jc w:val="right"/>
              <w:rPr>
                <w:rFonts w:hint="default"/>
                <w:sz w:val="21"/>
              </w:rPr>
            </w:pPr>
          </w:p>
          <w:p>
            <w:pPr>
              <w:pStyle w:val="0"/>
              <w:wordWrap w:val="0"/>
              <w:jc w:val="left"/>
              <w:rPr>
                <w:rFonts w:hint="default"/>
                <w:sz w:val="21"/>
              </w:rPr>
            </w:pPr>
            <w:r>
              <w:rPr>
                <w:rFonts w:hint="eastAsia"/>
                <w:sz w:val="21"/>
              </w:rPr>
              <w:t>氏名</w:t>
            </w:r>
          </w:p>
        </w:tc>
      </w:tr>
      <w:tr>
        <w:trPr>
          <w:cantSplit/>
          <w:trHeight w:val="1130" w:hRule="atLeast"/>
        </w:trPr>
        <w:tc>
          <w:tcPr>
            <w:tcW w:w="8991" w:type="dxa"/>
            <w:gridSpan w:val="7"/>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1820"/>
              </w:tabs>
              <w:ind w:firstLine="234" w:firstLineChars="100"/>
              <w:rPr>
                <w:rFonts w:hint="default"/>
                <w:sz w:val="21"/>
              </w:rPr>
            </w:pPr>
            <w:r>
              <w:rPr>
                <w:rFonts w:hint="eastAsia"/>
                <w:sz w:val="21"/>
              </w:rPr>
              <w:t>宅地造成及び特定盛土等規制法</w:t>
            </w:r>
            <w:r>
              <w:rPr>
                <w:rFonts w:hint="eastAsia"/>
              </w:rPr>
              <w:t>第</w:t>
            </w:r>
            <w:r>
              <w:rPr>
                <w:rFonts w:hint="eastAsia"/>
                <w:kern w:val="0"/>
              </w:rPr>
              <w:t>16</w:t>
            </w:r>
            <w:r>
              <w:rPr>
                <w:rFonts w:hint="eastAsia"/>
              </w:rPr>
              <w:t>条第３項において準用する法第</w:t>
            </w:r>
            <w:r>
              <w:rPr>
                <w:rFonts w:hint="eastAsia"/>
                <w:kern w:val="0"/>
              </w:rPr>
              <w:t>15</w:t>
            </w:r>
            <w:r>
              <w:rPr>
                <w:rFonts w:hint="eastAsia"/>
              </w:rPr>
              <w:t>条第１項の規定によ</w:t>
            </w:r>
            <w:r>
              <w:rPr>
                <w:rFonts w:hint="eastAsia"/>
                <w:sz w:val="21"/>
              </w:rPr>
              <w:t>り、次のとおり宅地造成又は特定盛土等に関する工事の変更について協議します。</w:t>
            </w: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１　</w:t>
            </w:r>
            <w:r>
              <w:rPr>
                <w:rFonts w:hint="eastAsia"/>
                <w:kern w:val="0"/>
                <w:sz w:val="21"/>
              </w:rPr>
              <w:t>工事主住所氏名</w:t>
            </w:r>
          </w:p>
        </w:tc>
        <w:tc>
          <w:tcPr>
            <w:tcW w:w="5832" w:type="dxa"/>
            <w:gridSpan w:val="5"/>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２　</w:t>
            </w:r>
            <w:r>
              <w:rPr>
                <w:rFonts w:hint="eastAsia"/>
                <w:kern w:val="0"/>
                <w:sz w:val="21"/>
              </w:rPr>
              <w:t>設計者住所氏名</w:t>
            </w:r>
          </w:p>
        </w:tc>
        <w:tc>
          <w:tcPr>
            <w:tcW w:w="5832"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３　</w:t>
            </w:r>
            <w:r>
              <w:rPr>
                <w:rFonts w:hint="eastAsia"/>
                <w:kern w:val="0"/>
                <w:sz w:val="21"/>
              </w:rPr>
              <w:t>工事施行者住所氏名</w:t>
            </w:r>
          </w:p>
        </w:tc>
        <w:tc>
          <w:tcPr>
            <w:tcW w:w="5832"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４　土地の所在地及び地番</w:t>
            </w:r>
          </w:p>
          <w:p>
            <w:pPr>
              <w:pStyle w:val="0"/>
              <w:spacing w:before="0" w:beforeLines="0" w:beforeAutospacing="0" w:after="0" w:afterLines="0" w:afterAutospacing="0" w:line="280" w:lineRule="exact"/>
              <w:ind w:left="226" w:leftChars="100" w:right="0" w:rightChars="0" w:firstLine="0" w:firstLineChars="0"/>
              <w:jc w:val="left"/>
              <w:rPr>
                <w:rFonts w:hint="eastAsia"/>
                <w:sz w:val="21"/>
              </w:rPr>
            </w:pPr>
            <w:r>
              <w:rPr>
                <w:rFonts w:hint="eastAsia" w:asciiTheme="minorEastAsia" w:hAnsiTheme="minorEastAsia"/>
                <w:sz w:val="21"/>
              </w:rPr>
              <w:t>（代表地点の緯度経度）</w:t>
            </w:r>
          </w:p>
        </w:tc>
        <w:tc>
          <w:tcPr>
            <w:tcW w:w="5832" w:type="dxa"/>
            <w:gridSpan w:val="5"/>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80" w:lineRule="exact"/>
              <w:rPr>
                <w:rFonts w:hint="eastAsia"/>
                <w:sz w:val="21"/>
              </w:rPr>
            </w:pPr>
          </w:p>
          <w:p>
            <w:pPr>
              <w:pStyle w:val="0"/>
              <w:spacing w:before="0" w:beforeLines="0" w:beforeAutospacing="0" w:after="0" w:afterLines="0" w:afterAutospacing="0" w:line="280" w:lineRule="exact"/>
              <w:jc w:val="center"/>
              <w:rPr>
                <w:rFonts w:hint="eastAsia"/>
                <w:sz w:val="21"/>
              </w:rPr>
            </w:pPr>
            <w:r>
              <w:rPr>
                <w:rFonts w:hint="eastAsia" w:asciiTheme="minorEastAsia" w:hAnsiTheme="minorEastAsia"/>
                <w:spacing w:val="1"/>
                <w:sz w:val="21"/>
                <w:fitText w:val="5729" w:id="1"/>
              </w:rPr>
              <w:t>（緯度：　　度　　分　　秒</w:t>
            </w:r>
            <w:r>
              <w:rPr>
                <w:rFonts w:hint="eastAsia" w:asciiTheme="minorEastAsia" w:hAnsiTheme="minorEastAsia" w:eastAsiaTheme="minorEastAsia"/>
                <w:spacing w:val="1"/>
                <w:sz w:val="21"/>
                <w:fitText w:val="5729" w:id="1"/>
              </w:rPr>
              <w:t>、</w:t>
            </w:r>
            <w:r>
              <w:rPr>
                <w:rFonts w:hint="eastAsia" w:asciiTheme="minorEastAsia" w:hAnsiTheme="minorEastAsia"/>
                <w:spacing w:val="1"/>
                <w:sz w:val="21"/>
                <w:fitText w:val="5729" w:id="1"/>
              </w:rPr>
              <w:t>経度：　　度　　分　　秒</w:t>
            </w:r>
            <w:r>
              <w:rPr>
                <w:rFonts w:hint="eastAsia" w:asciiTheme="minorEastAsia" w:hAnsiTheme="minorEastAsia"/>
                <w:spacing w:val="3"/>
                <w:sz w:val="21"/>
                <w:fitText w:val="5729" w:id="1"/>
              </w:rPr>
              <w:t>）</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５　土地の面積</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0" w:leftChars="0" w:right="234" w:rightChars="100" w:hanging="234" w:hangingChars="100"/>
              <w:jc w:val="right"/>
              <w:rPr>
                <w:rFonts w:hint="eastAsia"/>
                <w:sz w:val="21"/>
              </w:rPr>
            </w:pPr>
            <w:r>
              <w:rPr>
                <w:rFonts w:hint="eastAsia"/>
                <w:sz w:val="21"/>
              </w:rPr>
              <w:t>㎡</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６　工事着手前の土地利用状況</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７　工事完了後の土地利用</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８　盛土のタイプ</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asciiTheme="minorEastAsia" w:hAnsiTheme="minorEastAsia"/>
                <w:sz w:val="21"/>
              </w:rPr>
              <w:t>平地盛土　・　腹付け盛土　・　谷埋め盛土</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９　土地の地形</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asciiTheme="minorEastAsia" w:hAnsiTheme="minorEastAsia"/>
                <w:sz w:val="21"/>
              </w:rPr>
              <w:t>渓流等への該当　有・無</w:t>
            </w:r>
          </w:p>
        </w:tc>
      </w:tr>
      <w:tr>
        <w:trPr>
          <w:cantSplit/>
          <w:trHeight w:val="454" w:hRule="atLeast"/>
        </w:trPr>
        <w:tc>
          <w:tcPr>
            <w:tcW w:w="4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10</w:t>
            </w:r>
          </w:p>
          <w:p>
            <w:pPr>
              <w:pStyle w:val="0"/>
              <w:jc w:val="center"/>
              <w:rPr>
                <w:rFonts w:hint="eastAsia"/>
                <w:sz w:val="21"/>
              </w:rPr>
            </w:pPr>
          </w:p>
          <w:p>
            <w:pPr>
              <w:pStyle w:val="0"/>
              <w:jc w:val="center"/>
              <w:rPr>
                <w:rFonts w:hint="eastAsia"/>
                <w:sz w:val="21"/>
              </w:rPr>
            </w:pPr>
            <w:r>
              <w:rPr>
                <w:rFonts w:hint="eastAsia"/>
                <w:sz w:val="21"/>
              </w:rPr>
              <w:t>工</w:t>
            </w:r>
          </w:p>
          <w:p>
            <w:pPr>
              <w:pStyle w:val="0"/>
              <w:jc w:val="center"/>
              <w:rPr>
                <w:rFonts w:hint="eastAsia"/>
                <w:sz w:val="21"/>
              </w:rPr>
            </w:pPr>
          </w:p>
          <w:p>
            <w:pPr>
              <w:pStyle w:val="0"/>
              <w:jc w:val="center"/>
              <w:rPr>
                <w:rFonts w:hint="eastAsia"/>
                <w:sz w:val="21"/>
              </w:rPr>
            </w:pPr>
            <w:r>
              <w:rPr>
                <w:rFonts w:hint="eastAsia"/>
                <w:sz w:val="21"/>
              </w:rPr>
              <w:t>事</w:t>
            </w:r>
          </w:p>
          <w:p>
            <w:pPr>
              <w:pStyle w:val="0"/>
              <w:jc w:val="center"/>
              <w:rPr>
                <w:rFonts w:hint="eastAsia"/>
                <w:sz w:val="21"/>
              </w:rPr>
            </w:pPr>
          </w:p>
          <w:p>
            <w:pPr>
              <w:pStyle w:val="0"/>
              <w:jc w:val="center"/>
              <w:rPr>
                <w:rFonts w:hint="eastAsia"/>
                <w:sz w:val="21"/>
              </w:rPr>
            </w:pPr>
            <w:r>
              <w:rPr>
                <w:rFonts w:hint="eastAsia"/>
                <w:sz w:val="21"/>
              </w:rPr>
              <w:t>の</w:t>
            </w:r>
          </w:p>
          <w:p>
            <w:pPr>
              <w:pStyle w:val="0"/>
              <w:jc w:val="center"/>
              <w:rPr>
                <w:rFonts w:hint="eastAsia"/>
                <w:sz w:val="21"/>
              </w:rPr>
            </w:pPr>
          </w:p>
          <w:p>
            <w:pPr>
              <w:pStyle w:val="0"/>
              <w:jc w:val="center"/>
              <w:rPr>
                <w:rFonts w:hint="eastAsia"/>
                <w:sz w:val="21"/>
              </w:rPr>
            </w:pPr>
            <w:r>
              <w:rPr>
                <w:rFonts w:hint="eastAsia"/>
                <w:sz w:val="21"/>
              </w:rPr>
              <w:t>概</w:t>
            </w:r>
          </w:p>
          <w:p>
            <w:pPr>
              <w:pStyle w:val="0"/>
              <w:jc w:val="center"/>
              <w:rPr>
                <w:rFonts w:hint="eastAsia"/>
                <w:sz w:val="21"/>
              </w:rPr>
            </w:pPr>
          </w:p>
          <w:p>
            <w:pPr>
              <w:pStyle w:val="0"/>
              <w:jc w:val="center"/>
              <w:rPr>
                <w:rFonts w:hint="eastAsia"/>
                <w:sz w:val="21"/>
              </w:rPr>
            </w:pPr>
            <w:r>
              <w:rPr>
                <w:rFonts w:hint="eastAsia"/>
                <w:sz w:val="21"/>
              </w:rPr>
              <w:t>要</w:t>
            </w: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ア　盛土又は切土の高さ</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ｍ</w:t>
            </w:r>
          </w:p>
        </w:tc>
      </w:tr>
      <w:tr>
        <w:trPr>
          <w:cantSplit/>
          <w:trHeight w:val="56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イ　盛土又は切土をする土地の面積</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ウ　盛土又は切土の土量</w:t>
            </w:r>
          </w:p>
        </w:tc>
        <w:tc>
          <w:tcPr>
            <w:tcW w:w="1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盛　土</w:t>
            </w:r>
          </w:p>
        </w:tc>
        <w:tc>
          <w:tcPr>
            <w:tcW w:w="434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sz w:val="20"/>
              </w:rPr>
            </w:pPr>
          </w:p>
        </w:tc>
        <w:tc>
          <w:tcPr>
            <w:tcW w:w="1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切　土</w:t>
            </w:r>
          </w:p>
        </w:tc>
        <w:tc>
          <w:tcPr>
            <w:tcW w:w="434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w:t>
            </w:r>
          </w:p>
        </w:tc>
      </w:tr>
      <w:tr>
        <w:trPr>
          <w:cantSplit/>
          <w:trHeight w:val="359"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エ　擁壁</w:t>
            </w: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構　造</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高さ</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延長</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61"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オ　崖面崩壊防止施設</w:t>
            </w: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種　類</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高さ</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延長</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59"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カ　排水施設</w:t>
            </w: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種　類</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pacing w:val="1"/>
                <w:w w:val="92"/>
                <w:sz w:val="21"/>
                <w:fitText w:val="1169" w:id="2"/>
              </w:rPr>
              <w:t>内法寸法</w:t>
            </w:r>
            <w:r>
              <w:rPr>
                <w:rFonts w:hint="eastAsia" w:asciiTheme="minorEastAsia" w:hAnsiTheme="minorEastAsia"/>
                <w:spacing w:val="1"/>
                <w:w w:val="92"/>
                <w:sz w:val="21"/>
                <w:fitText w:val="1169" w:id="2"/>
              </w:rPr>
              <w:t>(cm</w:t>
            </w:r>
            <w:r>
              <w:rPr>
                <w:rFonts w:hint="eastAsia" w:asciiTheme="minorEastAsia" w:hAnsiTheme="minorEastAsia"/>
                <w:spacing w:val="6"/>
                <w:w w:val="92"/>
                <w:sz w:val="21"/>
                <w:fitText w:val="1169" w:id="2"/>
              </w:rPr>
              <w:t>)</w:t>
            </w: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延長</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145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キ　崖面の保護の方法</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ク　崖面以外の地表面の保護の方法</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ケ　工事中の危害防止のための措置</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コ　その他の措置</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サ　工事着手予定年月日</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rPr>
              <w:t>　　　　年　　月　　日</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シ　工事完了予定年月日</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rPr>
              <w:t>　　　　年　　月　　日</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ス　工程の概要</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11</w:t>
            </w:r>
            <w:r>
              <w:rPr>
                <w:rFonts w:hint="eastAsia" w:asciiTheme="minorEastAsia" w:hAnsiTheme="minorEastAsia"/>
                <w:sz w:val="21"/>
              </w:rPr>
              <w:t>　他の法令により許可</w:t>
            </w:r>
            <w:r>
              <w:rPr>
                <w:rFonts w:hint="eastAsia" w:asciiTheme="minorEastAsia" w:hAnsiTheme="minorEastAsia" w:eastAsiaTheme="minorEastAsia"/>
                <w:sz w:val="21"/>
              </w:rPr>
              <w:t>、</w:t>
            </w:r>
            <w:r>
              <w:rPr>
                <w:rFonts w:hint="eastAsia" w:asciiTheme="minorEastAsia" w:hAnsiTheme="minorEastAsia"/>
                <w:sz w:val="21"/>
              </w:rPr>
              <w:t>認</w:t>
            </w:r>
          </w:p>
          <w:p>
            <w:pPr>
              <w:pStyle w:val="0"/>
              <w:spacing w:before="0" w:beforeLines="0" w:beforeAutospacing="0" w:after="0" w:afterLines="0" w:afterAutospacing="0" w:line="280" w:lineRule="exact"/>
              <w:ind w:left="226" w:leftChars="100" w:right="0" w:rightChars="0" w:firstLine="0" w:firstLineChars="0"/>
              <w:jc w:val="left"/>
              <w:rPr>
                <w:rFonts w:hint="eastAsia" w:asciiTheme="minorEastAsia" w:hAnsiTheme="minorEastAsia"/>
                <w:sz w:val="21"/>
              </w:rPr>
            </w:pPr>
            <w:r>
              <w:rPr>
                <w:rFonts w:hint="eastAsia" w:asciiTheme="minorEastAsia" w:hAnsiTheme="minorEastAsia"/>
                <w:sz w:val="21"/>
              </w:rPr>
              <w:t>可等を要する事項及びその</w:t>
            </w:r>
          </w:p>
          <w:p>
            <w:pPr>
              <w:pStyle w:val="0"/>
              <w:spacing w:before="0" w:beforeLines="0" w:beforeAutospacing="0" w:after="0" w:afterLines="0" w:afterAutospacing="0" w:line="280" w:lineRule="exact"/>
              <w:ind w:left="226" w:leftChars="100" w:right="0" w:rightChars="0" w:firstLine="0" w:firstLineChars="0"/>
              <w:jc w:val="left"/>
              <w:rPr>
                <w:rFonts w:hint="eastAsia" w:asciiTheme="minorEastAsia" w:hAnsiTheme="minorEastAsia"/>
                <w:sz w:val="21"/>
              </w:rPr>
            </w:pPr>
            <w:r>
              <w:rPr>
                <w:rFonts w:hint="eastAsia" w:asciiTheme="minorEastAsia" w:hAnsiTheme="minorEastAsia"/>
                <w:sz w:val="21"/>
              </w:rPr>
              <w:t>手続の状況</w:t>
            </w:r>
          </w:p>
        </w:tc>
        <w:tc>
          <w:tcPr>
            <w:tcW w:w="5832"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rPr>
              <w:t>12</w:t>
            </w:r>
            <w:r>
              <w:rPr>
                <w:rFonts w:hint="eastAsia"/>
              </w:rPr>
              <w:t>　</w:t>
            </w:r>
            <w:r>
              <w:rPr>
                <w:rFonts w:hint="eastAsia" w:asciiTheme="minorEastAsia" w:hAnsiTheme="minorEastAsia"/>
                <w:sz w:val="21"/>
              </w:rPr>
              <w:t>協議番号</w:t>
            </w:r>
          </w:p>
        </w:tc>
        <w:tc>
          <w:tcPr>
            <w:tcW w:w="5832"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年　　月　　日　　第　　　　号</w:t>
            </w:r>
          </w:p>
        </w:tc>
      </w:tr>
    </w:tbl>
    <w:p>
      <w:pPr>
        <w:pStyle w:val="0"/>
        <w:rPr>
          <w:rFonts w:hint="eastAsia"/>
        </w:rPr>
      </w:pPr>
    </w:p>
    <w:tbl>
      <w:tblPr>
        <w:tblStyle w:val="11"/>
        <w:tblW w:w="8991"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8"/>
      </w:tblGrid>
      <w:tr>
        <w:trPr>
          <w:cantSplit/>
          <w:trHeight w:val="361" w:hRule="atLeast"/>
        </w:trPr>
        <w:tc>
          <w:tcPr>
            <w:tcW w:w="48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spacing w:val="81"/>
                <w:kern w:val="0"/>
                <w:fitText w:val="1701" w:id="3"/>
              </w:rPr>
              <w:t>受付日付</w:t>
            </w:r>
            <w:r>
              <w:rPr>
                <w:rFonts w:hint="eastAsia"/>
                <w:spacing w:val="1"/>
                <w:kern w:val="0"/>
                <w:fitText w:val="1701" w:id="3"/>
              </w:rPr>
              <w:t>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248" w:type="dxa"/>
            <w:vMerge w:val="restart"/>
            <w:tcBorders>
              <w:top w:val="nil"/>
              <w:left w:val="single" w:color="auto" w:sz="12" w:space="0"/>
              <w:bottom w:val="nil"/>
              <w:right w:val="nil"/>
              <w:tl2br w:val="none" w:color="auto" w:sz="0" w:space="0"/>
              <w:tr2bl w:val="none" w:color="auto" w:sz="0" w:space="0"/>
            </w:tcBorders>
            <w:vAlign w:val="top"/>
          </w:tcPr>
          <w:p>
            <w:pPr>
              <w:pStyle w:val="0"/>
              <w:ind w:left="0" w:leftChars="0" w:right="0" w:rightChars="0" w:hanging="452" w:hangingChars="200"/>
              <w:rPr>
                <w:rFonts w:hint="default"/>
              </w:rPr>
            </w:pPr>
            <w:r>
              <w:rPr>
                <w:rFonts w:hint="eastAsia"/>
              </w:rPr>
              <w:t>備考　４の記載欄は、代表地点の緯度及び経度を世界測地系に従って測量し、小数点以下第一位まで記入すること。</w:t>
            </w:r>
          </w:p>
        </w:tc>
      </w:tr>
      <w:tr>
        <w:trPr>
          <w:cantSplit/>
          <w:trHeight w:val="1735"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248"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br w:type="page"/>
      </w:r>
    </w:p>
    <w:tbl>
      <w:tblPr>
        <w:tblStyle w:val="11"/>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01"/>
      </w:tblGrid>
      <w:tr>
        <w:trPr>
          <w:trHeight w:val="1731" w:hRule="atLeast"/>
        </w:trPr>
        <w:tc>
          <w:tcPr>
            <w:tcW w:w="840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22"/>
              <w:spacing w:before="0" w:beforeLines="0" w:beforeAutospacing="0" w:line="360" w:lineRule="auto"/>
              <w:ind w:left="487" w:leftChars="100" w:hanging="246" w:hangingChars="102"/>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・宅地造成又は特定盛土等に関する工事の変更協議書（正本１部、副本１部）</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・委任状</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・工事の計画の変更に伴いその内容が変更される書類</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・当該変更に係る事項の新旧を対照した書類</w:t>
            </w:r>
          </w:p>
        </w:tc>
      </w:tr>
    </w:tbl>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4023</TotalTime>
  <Pages>3</Pages>
  <Words>8</Words>
  <Characters>643</Characters>
  <Application>JUST Note</Application>
  <Lines>299</Lines>
  <Paragraphs>72</Paragraphs>
  <Company>m</Company>
  <CharactersWithSpaces>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2026-03-30T05:08:51Z</dcterms:modified>
  <cp:revision>139</cp:revision>
</cp:coreProperties>
</file>