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UD デジタル 教科書体 N-B" w:hAnsi="UD デジタル 教科書体 N-B" w:eastAsia="UD デジタル 教科書体 N-B"/>
          <w:sz w:val="20"/>
          <w:highlight w:val="yellow"/>
        </w:rPr>
      </w:pPr>
      <w:r>
        <w:rPr>
          <w:rFonts w:hint="eastAsia" w:ascii="UD デジタル 教科書体 N-B" w:hAnsi="UD デジタル 教科書体 N-B" w:eastAsia="UD デジタル 教科書体 N-B"/>
          <w:sz w:val="20"/>
          <w:highlight w:val="none"/>
        </w:rPr>
        <w:t>申請日　　　　　年　　　月　　　日</w:t>
      </w:r>
    </w:p>
    <w:p>
      <w:pPr>
        <w:pStyle w:val="0"/>
        <w:jc w:val="center"/>
        <w:rPr>
          <w:rFonts w:hint="eastAsia" w:ascii="UD デジタル 教科書体 N-B" w:hAnsi="UD デジタル 教科書体 N-B" w:eastAsia="UD デジタル 教科書体 N-B"/>
          <w:b w:val="1"/>
          <w:sz w:val="24"/>
        </w:rPr>
      </w:pPr>
      <w:r>
        <w:rPr>
          <w:rFonts w:hint="eastAsia" w:ascii="UD デジタル 教科書体 N-B" w:hAnsi="UD デジタル 教科書体 N-B" w:eastAsia="UD デジタル 教科書体 N-B"/>
          <w:b w:val="1"/>
          <w:sz w:val="24"/>
        </w:rPr>
        <w:t>水戸市立学校を通してのチラシ配布申請書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030"/>
      </w:tblGrid>
      <w:tr>
        <w:trPr>
          <w:trHeight w:val="454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依頼者（主催者）名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794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住所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454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電話番号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454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メールアドレス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454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担当者氏名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配布物名称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配布物形式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チラシ（サイズ　　　　　　）</w:t>
            </w:r>
          </w:p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冊子（サイズ　　　　　　ページ数　　　　　　）</w:t>
            </w:r>
          </w:p>
        </w:tc>
      </w:tr>
      <w:tr>
        <w:trPr>
          <w:trHeight w:val="102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配布の目的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89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配布方法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学校へ送付　・　学校へ直接持参　・　総合教育研究所に配置</w:t>
            </w:r>
            <w:r>
              <w:rPr>
                <w:rFonts w:hint="eastAsia" w:ascii="UD デジタル 教科書体 N-B" w:hAnsi="UD デジタル 教科書体 N-B" w:eastAsia="UD デジタル 教科書体 N-B"/>
                <w:sz w:val="18"/>
              </w:rPr>
              <w:t>※</w:t>
            </w:r>
          </w:p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その他（　　　　　　　　　　　　　）</w:t>
            </w:r>
          </w:p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sz w:val="18"/>
              </w:rPr>
              <w:t>※冊子など，重量が重いものは学校へ直接送付又は持参してください。</w:t>
            </w:r>
          </w:p>
        </w:tc>
      </w:tr>
      <w:tr>
        <w:trPr>
          <w:trHeight w:val="624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配布希望先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小学校（全学年　・　　年生　～　　　　年生）</w:t>
            </w:r>
          </w:p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中学校（全学年　・　　年生　～　　　　年生）</w:t>
            </w:r>
          </w:p>
        </w:tc>
      </w:tr>
      <w:tr>
        <w:trPr>
          <w:trHeight w:val="680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配布日（予定）</w:t>
            </w:r>
          </w:p>
          <w:p>
            <w:pPr>
              <w:pStyle w:val="0"/>
              <w:spacing w:line="240" w:lineRule="exac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※</w:t>
            </w:r>
            <w:r>
              <w:rPr>
                <w:rFonts w:hint="eastAsia" w:ascii="UD デジタル 教科書体 N-B" w:hAnsi="UD デジタル 教科書体 N-B" w:eastAsia="UD デジタル 教科書体 N-B"/>
              </w:rPr>
              <w:t>14</w:t>
            </w:r>
            <w:r>
              <w:rPr>
                <w:rFonts w:hint="eastAsia" w:ascii="UD デジタル 教科書体 N-B" w:hAnsi="UD デジタル 教科書体 N-B" w:eastAsia="UD デジタル 教科書体 N-B"/>
              </w:rPr>
              <w:t>日以降先の日付でお願いします。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確認事項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ind w:left="210" w:hanging="210" w:hangingChars="10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□公共的団体である。（「各種団体等からの学校へのチラシ等配布に係る基準」参照）</w:t>
            </w:r>
          </w:p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□教育的，子育てに関する内容のものである。</w:t>
            </w:r>
          </w:p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□営利目的ではなく，参加者への営利行為は行わない。</w:t>
            </w:r>
          </w:p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□（イベントの場合）水戸市内で実施するものである。</w:t>
            </w:r>
          </w:p>
          <w:p>
            <w:pPr>
              <w:pStyle w:val="0"/>
              <w:ind w:left="210" w:hanging="210" w:hangingChars="10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□学校から配布するのにふさわしい内容であり，政治・宗教には関連しない。</w:t>
            </w:r>
          </w:p>
          <w:p>
            <w:pPr>
              <w:pStyle w:val="0"/>
              <w:ind w:left="210" w:hanging="210" w:hangingChars="100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□学校毎に梱包し，</w:t>
            </w:r>
            <w:r>
              <w:rPr>
                <w:rFonts w:hint="eastAsia" w:ascii="UD デジタル 教科書体 N-B" w:hAnsi="UD デジタル 教科書体 N-B" w:eastAsia="UD デジタル 教科書体 N-B"/>
                <w:highlight w:val="none"/>
              </w:rPr>
              <w:t>学級</w:t>
            </w:r>
            <w:r>
              <w:rPr>
                <w:rFonts w:hint="eastAsia" w:ascii="UD デジタル 教科書体 N-B" w:hAnsi="UD デジタル 教科書体 N-B" w:eastAsia="UD デジタル 教科書体 N-B"/>
              </w:rPr>
              <w:t>又は</w:t>
            </w:r>
            <w:r>
              <w:rPr>
                <w:rFonts w:hint="eastAsia" w:ascii="UD デジタル 教科書体 N-B" w:hAnsi="UD デジタル 教科書体 N-B" w:eastAsia="UD デジタル 教科書体 N-B"/>
              </w:rPr>
              <w:t>50</w:t>
            </w:r>
            <w:r>
              <w:rPr>
                <w:rFonts w:hint="eastAsia" w:ascii="UD デジタル 教科書体 N-B" w:hAnsi="UD デジタル 教科書体 N-B" w:eastAsia="UD デジタル 教科書体 N-B"/>
              </w:rPr>
              <w:t>枚毎にふせんなどで仕切りをつけている。</w:t>
            </w:r>
          </w:p>
        </w:tc>
      </w:tr>
      <w:tr>
        <w:trPr>
          <w:trHeight w:val="737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備考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10" w:hanging="210" w:hangingChars="10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※　配布を希望するチラシ等配布物データ及び学校長宛ての配布依頼文を添付し，教育企画課総務係へ送付してください。</w:t>
      </w:r>
    </w:p>
    <w:p>
      <w:pPr>
        <w:pStyle w:val="0"/>
        <w:ind w:left="210" w:hanging="210" w:hangingChars="10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※　教育委員会で許可した場合でも，学校での配布を保障するものではありません。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43815</wp:posOffset>
                </wp:positionV>
                <wp:extent cx="2223770" cy="9677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22377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【担当】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水戸市教育委員会事務局教育部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教育企画課総務係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TEL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：３０６－８６７２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FAX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：３０６－８６９３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75.1pt;height:76.2pt;mso-position-horizontal-relative:text;position:absolute;margin-left:299.45pt;margin-top:3.45pt;mso-wrap-distance-bottom:0pt;mso-wrap-distance-right:5.65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eastAsia" w:ascii="UD デジタル 教科書体 N-B" w:hAnsi="UD デジタル 教科書体 N-B" w:eastAsia="UD デジタル 教科書体 N-B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【担当】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 w:ascii="UD デジタル 教科書体 N-B" w:hAnsi="UD デジタル 教科書体 N-B" w:eastAsia="UD デジタル 教科書体 N-B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水戸市教育委員会事務局教育部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 w:ascii="UD デジタル 教科書体 N-B" w:hAnsi="UD デジタル 教科書体 N-B" w:eastAsia="UD デジタル 教科書体 N-B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教育企画課総務係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 w:ascii="UD デジタル 教科書体 N-B" w:hAnsi="UD デジタル 教科書体 N-B" w:eastAsia="UD デジタル 教科書体 N-B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TEL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：３０６－８６７２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 w:ascii="UD デジタル 教科書体 N-B" w:hAnsi="UD デジタル 教科書体 N-B" w:eastAsia="UD デジタル 教科書体 N-B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FAX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：３０６－８６９３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1</Pages>
  <Words>4</Words>
  <Characters>536</Characters>
  <Application>JUST Note</Application>
  <Lines>53</Lines>
  <Paragraphs>36</Paragraphs>
  <CharactersWithSpaces>600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 裕子</dc:creator>
  <cp:lastModifiedBy>郡司　萌子</cp:lastModifiedBy>
  <cp:lastPrinted>2025-10-09T05:06:01Z</cp:lastPrinted>
  <dcterms:created xsi:type="dcterms:W3CDTF">2024-09-26T00:41:00Z</dcterms:created>
  <dcterms:modified xsi:type="dcterms:W3CDTF">2025-11-05T01:03:42Z</dcterms:modified>
  <cp:revision>21</cp:revision>
</cp:coreProperties>
</file>