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b w:val="1"/>
          <w:sz w:val="24"/>
          <w:shd w:val="clear" w:color="auto" w:fill="auto"/>
        </w:rPr>
      </w:pPr>
      <w:r>
        <w:rPr>
          <w:rFonts w:hint="eastAsia"/>
          <w:shd w:val="clear" w:color="auto" w:fill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43815</wp:posOffset>
                </wp:positionV>
                <wp:extent cx="2695575" cy="2952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695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（参考）町内会・自治会加入取次依頼書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;mso-wrap-distance-left:9pt;width:212.25pt;height:23.25pt;mso-position-horizontal-relative:text;position:absolute;margin-left:-3.8pt;margin-top:3.4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（参考）町内会・自治会加入取次依頼書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b w:val="1"/>
          <w:sz w:val="44"/>
          <w:shd w:val="clear" w:color="auto" w:fill="auto"/>
        </w:rPr>
        <w:t>町内会・自治会加入取次依頼書</w:t>
      </w:r>
    </w:p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年　　　月　　　日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水戸市住みよいまちづくり推進協議会　あて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  <w:shd w:val="clear" w:color="auto" w:fill="auto"/>
        </w:rPr>
      </w:pPr>
    </w:p>
    <w:tbl>
      <w:tblPr>
        <w:tblStyle w:val="33"/>
        <w:tblW w:w="867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96"/>
        <w:gridCol w:w="7081"/>
      </w:tblGrid>
      <w:tr>
        <w:trPr>
          <w:trHeight w:val="851" w:hRule="exac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shd w:val="clear" w:color="auto" w:fill="auto"/>
                <w:fitText w:val="1200" w:id="1"/>
              </w:rPr>
              <w:t>フリガ</w:t>
            </w:r>
            <w:r>
              <w:rPr>
                <w:rFonts w:hint="eastAsia" w:asciiTheme="minorEastAsia" w:hAnsiTheme="minorEastAsia"/>
                <w:kern w:val="0"/>
                <w:sz w:val="24"/>
                <w:shd w:val="clear" w:color="auto" w:fill="auto"/>
                <w:fitText w:val="1200" w:id="1"/>
              </w:rPr>
              <w:t>ナ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  <w:shd w:val="clear" w:color="auto" w:fill="auto"/>
              </w:rPr>
            </w:pPr>
          </w:p>
        </w:tc>
      </w:tr>
      <w:tr>
        <w:trPr>
          <w:trHeight w:val="1115" w:hRule="exac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shd w:val="clear" w:color="auto" w:fill="auto"/>
                <w:fitText w:val="1200" w:id="2"/>
              </w:rPr>
              <w:t>氏　　</w:t>
            </w:r>
            <w:r>
              <w:rPr>
                <w:rFonts w:hint="eastAsia" w:asciiTheme="minorEastAsia" w:hAnsiTheme="minorEastAsia"/>
                <w:kern w:val="0"/>
                <w:sz w:val="24"/>
                <w:shd w:val="clear" w:color="auto" w:fill="auto"/>
                <w:fitText w:val="1200" w:id="2"/>
              </w:rPr>
              <w:t>名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  <w:shd w:val="clear" w:color="auto" w:fill="auto"/>
              </w:rPr>
            </w:pPr>
          </w:p>
        </w:tc>
      </w:tr>
      <w:tr>
        <w:trPr>
          <w:trHeight w:val="851" w:hRule="exac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shd w:val="clear" w:color="auto" w:fill="auto"/>
                <w:fitText w:val="1200" w:id="3"/>
              </w:rPr>
              <w:t>住　　</w:t>
            </w:r>
            <w:r>
              <w:rPr>
                <w:rFonts w:hint="eastAsia" w:asciiTheme="minorEastAsia" w:hAnsiTheme="minorEastAsia"/>
                <w:kern w:val="0"/>
                <w:sz w:val="24"/>
                <w:shd w:val="clear" w:color="auto" w:fill="auto"/>
                <w:fitText w:val="1200" w:id="3"/>
              </w:rPr>
              <w:t>所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8"/>
                <w:shd w:val="clear" w:color="auto" w:fill="auto"/>
              </w:rPr>
              <w:t>水戸市</w:t>
            </w:r>
          </w:p>
        </w:tc>
      </w:tr>
      <w:tr>
        <w:trPr>
          <w:trHeight w:val="851" w:hRule="exac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shd w:val="clear" w:color="auto" w:fill="auto"/>
                <w:fitText w:val="1200" w:id="4"/>
              </w:rPr>
              <w:t>電話番</w:t>
            </w:r>
            <w:r>
              <w:rPr>
                <w:rFonts w:hint="eastAsia" w:asciiTheme="minorEastAsia" w:hAnsiTheme="minorEastAsia"/>
                <w:kern w:val="0"/>
                <w:sz w:val="24"/>
                <w:shd w:val="clear" w:color="auto" w:fill="auto"/>
                <w:fitText w:val="1200" w:id="4"/>
              </w:rPr>
              <w:t>号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  <w:shd w:val="clear" w:color="auto" w:fill="auto"/>
              </w:rPr>
            </w:pPr>
          </w:p>
        </w:tc>
      </w:tr>
      <w:tr>
        <w:trPr>
          <w:trHeight w:val="851" w:hRule="exac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世帯の人数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8"/>
                <w:shd w:val="clear" w:color="auto" w:fill="auto"/>
              </w:rPr>
              <w:t>　　　　　　　　　　　　　　　　　　　人</w:t>
            </w:r>
          </w:p>
        </w:tc>
      </w:tr>
      <w:tr>
        <w:trPr>
          <w:trHeight w:val="851" w:hRule="exact"/>
        </w:trPr>
        <w:tc>
          <w:tcPr>
            <w:tcW w:w="1596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4"/>
                <w:shd w:val="clear" w:color="auto" w:fill="auto"/>
              </w:rPr>
              <w:t>入居予定日</w:t>
            </w:r>
          </w:p>
        </w:tc>
        <w:tc>
          <w:tcPr>
            <w:tcW w:w="7081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8"/>
                <w:shd w:val="clear" w:color="auto" w:fill="auto"/>
              </w:rPr>
            </w:pPr>
            <w:r>
              <w:rPr>
                <w:rFonts w:hint="eastAsia" w:asciiTheme="minorEastAsia" w:hAnsiTheme="minorEastAsia"/>
                <w:sz w:val="28"/>
                <w:shd w:val="clear" w:color="auto" w:fill="auto"/>
              </w:rPr>
              <w:t>　　　　　　　年　　　　　月　　　　　日</w:t>
            </w:r>
          </w:p>
        </w:tc>
      </w:tr>
    </w:tbl>
    <w:p>
      <w:pPr>
        <w:pStyle w:val="0"/>
        <w:rPr>
          <w:rFonts w:hint="default" w:asciiTheme="minorEastAsia" w:hAnsiTheme="minorEastAsia"/>
          <w:sz w:val="24"/>
          <w:shd w:val="clear" w:color="auto" w:fill="auto"/>
        </w:rPr>
      </w:pP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〇町内会・自治会への加入や詳しい説明を希望される方は，上記に御記入後，水戸市住みよいまちづくり推進協議会事務局，お近くの市民センター，又はご契約の宅建業者に御提出ください。</w:t>
      </w: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〇後日，該当する町内会・自治会から御連絡させていただきます。</w:t>
      </w: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  <w:shd w:val="clear" w:color="auto" w:fill="auto"/>
        </w:rPr>
      </w:pPr>
    </w:p>
    <w:p>
      <w:pPr>
        <w:pStyle w:val="0"/>
        <w:ind w:left="240" w:hanging="240" w:hangingChars="100"/>
        <w:rPr>
          <w:rFonts w:hint="default" w:asciiTheme="minorEastAsia" w:hAnsiTheme="minorEastAsia"/>
          <w:sz w:val="24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注１　依頼書は郵送，ＦＡＸ，Ｅメールで御提出いただいても結構です。</w:t>
      </w:r>
    </w:p>
    <w:p>
      <w:pPr>
        <w:pStyle w:val="0"/>
        <w:ind w:left="720" w:hanging="720" w:hangingChars="300"/>
        <w:rPr>
          <w:rFonts w:hint="default"/>
          <w:shd w:val="clear" w:color="auto" w:fill="auto"/>
        </w:rPr>
      </w:pPr>
      <w:r>
        <w:rPr>
          <w:rFonts w:hint="eastAsia" w:asciiTheme="minorEastAsia" w:hAnsiTheme="minorEastAsia"/>
          <w:sz w:val="24"/>
          <w:shd w:val="clear" w:color="auto" w:fill="auto"/>
        </w:rPr>
        <w:t>注２　依頼書に御記入いただいた情報は，自治会への加入に関する手続以外では使用</w:t>
      </w:r>
      <w:r>
        <w:rPr>
          <w:rFonts w:hint="eastAsia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2511425</wp:posOffset>
                </wp:positionH>
                <wp:positionV relativeFrom="paragraph">
                  <wp:posOffset>386715</wp:posOffset>
                </wp:positionV>
                <wp:extent cx="3276600" cy="148590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32766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水戸市住みよいまちづくり推進協議会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52"/>
                                <w:kern w:val="0"/>
                                <w:fitText w:val="840" w:id="5"/>
                              </w:rPr>
                              <w:t>住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1"/>
                                <w:kern w:val="0"/>
                                <w:fitText w:val="840" w:id="5"/>
                              </w:rPr>
                              <w:t>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310-8610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　　　　　水戸市中央１丁目４番１号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52"/>
                                <w:kern w:val="0"/>
                                <w:fitText w:val="840" w:id="6"/>
                              </w:rPr>
                              <w:t>電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1"/>
                                <w:kern w:val="0"/>
                                <w:fitText w:val="840" w:id="6"/>
                              </w:rPr>
                              <w:t>話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029-228-6781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52"/>
                                <w:kern w:val="0"/>
                                <w:fitText w:val="840" w:id="7"/>
                              </w:rPr>
                              <w:t>ＦＡ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1"/>
                                <w:kern w:val="0"/>
                                <w:fitText w:val="840" w:id="7"/>
                              </w:rPr>
                              <w:t>Ｘ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029-228-6788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17"/>
                                <w:kern w:val="0"/>
                                <w:fitText w:val="840" w:id="8"/>
                              </w:rPr>
                              <w:t>E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17"/>
                                <w:kern w:val="0"/>
                                <w:fitText w:val="840" w:id="8"/>
                              </w:rPr>
                              <w:t>‐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17"/>
                                <w:kern w:val="0"/>
                                <w:fitText w:val="840" w:id="8"/>
                              </w:rPr>
                              <w:t>mai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3"/>
                                <w:kern w:val="0"/>
                                <w:fitText w:val="840" w:id="8"/>
                              </w:rPr>
                              <w:t>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</w:rPr>
                              <w:t>suijyukyo@iaa.itkeeper.ne.jp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58pt;height:117pt;mso-position-horizontal-relative:text;position:absolute;margin-left:197.75pt;margin-top:30.45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水戸市住みよいまちづくり推進協議会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spacing w:val="52"/>
                          <w:kern w:val="0"/>
                          <w:fitText w:val="840" w:id="5"/>
                        </w:rPr>
                        <w:t>住　</w:t>
                      </w:r>
                      <w:r>
                        <w:rPr>
                          <w:rFonts w:hint="eastAsia" w:ascii="ＭＳ 明朝" w:hAnsi="ＭＳ 明朝" w:eastAsia="ＭＳ 明朝"/>
                          <w:spacing w:val="1"/>
                          <w:kern w:val="0"/>
                          <w:fitText w:val="840" w:id="5"/>
                        </w:rPr>
                        <w:t>所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　〒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310-8610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　　　　　水戸市中央１丁目４番１号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spacing w:val="52"/>
                          <w:kern w:val="0"/>
                          <w:fitText w:val="840" w:id="6"/>
                        </w:rPr>
                        <w:t>電　</w:t>
                      </w:r>
                      <w:r>
                        <w:rPr>
                          <w:rFonts w:hint="eastAsia" w:ascii="ＭＳ 明朝" w:hAnsi="ＭＳ 明朝" w:eastAsia="ＭＳ 明朝"/>
                          <w:spacing w:val="1"/>
                          <w:kern w:val="0"/>
                          <w:fitText w:val="840" w:id="6"/>
                        </w:rPr>
                        <w:t>話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029-228-6781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spacing w:val="52"/>
                          <w:kern w:val="0"/>
                          <w:fitText w:val="840" w:id="7"/>
                        </w:rPr>
                        <w:t>ＦＡ</w:t>
                      </w:r>
                      <w:r>
                        <w:rPr>
                          <w:rFonts w:hint="eastAsia" w:ascii="ＭＳ 明朝" w:hAnsi="ＭＳ 明朝" w:eastAsia="ＭＳ 明朝"/>
                          <w:spacing w:val="1"/>
                          <w:kern w:val="0"/>
                          <w:fitText w:val="840" w:id="7"/>
                        </w:rPr>
                        <w:t>Ｘ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029-228-6788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spacing w:val="17"/>
                          <w:kern w:val="0"/>
                          <w:fitText w:val="840" w:id="8"/>
                        </w:rPr>
                        <w:t>E</w:t>
                      </w:r>
                      <w:r>
                        <w:rPr>
                          <w:rFonts w:hint="eastAsia" w:ascii="ＭＳ 明朝" w:hAnsi="ＭＳ 明朝" w:eastAsia="ＭＳ 明朝"/>
                          <w:spacing w:val="17"/>
                          <w:kern w:val="0"/>
                          <w:fitText w:val="840" w:id="8"/>
                        </w:rPr>
                        <w:t>‐</w:t>
                      </w:r>
                      <w:r>
                        <w:rPr>
                          <w:rFonts w:hint="eastAsia" w:ascii="ＭＳ 明朝" w:hAnsi="ＭＳ 明朝" w:eastAsia="ＭＳ 明朝"/>
                          <w:spacing w:val="17"/>
                          <w:kern w:val="0"/>
                          <w:fitText w:val="840" w:id="8"/>
                        </w:rPr>
                        <w:t>mai</w:t>
                      </w:r>
                      <w:r>
                        <w:rPr>
                          <w:rFonts w:hint="eastAsia" w:ascii="ＭＳ 明朝" w:hAnsi="ＭＳ 明朝" w:eastAsia="ＭＳ 明朝"/>
                          <w:spacing w:val="3"/>
                          <w:kern w:val="0"/>
                          <w:fitText w:val="840" w:id="8"/>
                        </w:rPr>
                        <w:t>l</w:t>
                      </w:r>
                      <w:r>
                        <w:rPr>
                          <w:rFonts w:hint="eastAsia" w:ascii="ＭＳ 明朝" w:hAnsi="ＭＳ 明朝" w:eastAsia="ＭＳ 明朝"/>
                          <w:kern w:val="0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kern w:val="0"/>
                        </w:rPr>
                        <w:t>suijyukyo@iaa.itkeeper.ne.jp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sz w:val="24"/>
          <w:shd w:val="clear" w:color="auto" w:fill="auto"/>
        </w:rPr>
        <w:t>いたしません。</w:t>
      </w:r>
    </w:p>
    <w:p>
      <w:pPr>
        <w:pStyle w:val="0"/>
        <w:spacing w:line="776" w:lineRule="exact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pacing w:val="18"/>
          <w:sz w:val="24"/>
          <w:highlight w:val="none"/>
          <w:shd w:val="clear" w:color="auto" w:fill="auto"/>
        </w:rPr>
      </w:pPr>
    </w:p>
    <w:sectPr>
      <w:footerReference r:id="rId5" w:type="default"/>
      <w:pgSz w:w="11906" w:h="16838"/>
      <w:pgMar w:top="794" w:right="1418" w:bottom="907" w:left="1418" w:header="851" w:footer="992" w:gutter="0"/>
      <w:pgNumType w:start="1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ｺﾞｼｯｸ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9"/>
            <w:rFonts w:hint="eastAsia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 2"/>
    <w:basedOn w:val="0"/>
    <w:next w:val="16"/>
    <w:link w:val="0"/>
    <w:uiPriority w:val="0"/>
    <w:pPr>
      <w:snapToGrid w:val="0"/>
      <w:spacing w:line="480" w:lineRule="auto"/>
      <w:ind w:firstLine="227"/>
    </w:pPr>
    <w:rPr>
      <w:spacing w:val="20"/>
      <w:kern w:val="0"/>
      <w:sz w:val="24"/>
    </w:rPr>
  </w:style>
  <w:style w:type="paragraph" w:styleId="17">
    <w:name w:val="Body Text"/>
    <w:basedOn w:val="0"/>
    <w:next w:val="17"/>
    <w:link w:val="0"/>
    <w:uiPriority w:val="0"/>
    <w:pPr>
      <w:wordWrap w:val="0"/>
      <w:autoSpaceDE w:val="0"/>
      <w:autoSpaceDN w:val="0"/>
      <w:spacing w:line="556" w:lineRule="exact"/>
      <w:jc w:val="left"/>
    </w:pPr>
    <w:rPr>
      <w:rFonts w:ascii="ＭＳ 明朝" w:hAnsi="ＭＳ 明朝"/>
      <w:spacing w:val="18"/>
      <w:sz w:val="22"/>
    </w:rPr>
  </w:style>
  <w:style w:type="paragraph" w:styleId="18">
    <w:name w:val="Body Text Indent"/>
    <w:basedOn w:val="0"/>
    <w:next w:val="18"/>
    <w:link w:val="0"/>
    <w:uiPriority w:val="0"/>
    <w:pPr>
      <w:wordWrap w:val="0"/>
      <w:autoSpaceDE w:val="0"/>
      <w:autoSpaceDN w:val="0"/>
      <w:spacing w:line="556" w:lineRule="exact"/>
      <w:ind w:left="256" w:hanging="256" w:hangingChars="100"/>
      <w:jc w:val="left"/>
    </w:pPr>
    <w:rPr>
      <w:rFonts w:ascii="ＭＳ 明朝" w:hAnsi="ＭＳ 明朝"/>
      <w:spacing w:val="18"/>
      <w:sz w:val="22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rFonts w:ascii="ＭＳ 明朝" w:hAnsi="ＭＳ 明朝"/>
      <w:spacing w:val="17"/>
      <w:sz w:val="19"/>
    </w:rPr>
  </w:style>
  <w:style w:type="paragraph" w:styleId="21">
    <w:name w:val="Date"/>
    <w:basedOn w:val="0"/>
    <w:next w:val="0"/>
    <w:link w:val="0"/>
    <w:uiPriority w:val="0"/>
    <w:rPr>
      <w:spacing w:val="20"/>
      <w:kern w:val="0"/>
      <w:sz w:val="24"/>
    </w:rPr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line number"/>
    <w:basedOn w:val="10"/>
    <w:next w:val="23"/>
    <w:link w:val="0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color w:val="000000"/>
      <w:spacing w:val="18"/>
      <w:sz w:val="22"/>
    </w:rPr>
  </w:style>
  <w:style w:type="character" w:styleId="26" w:customStyle="1">
    <w:name w:val="記 (文字)"/>
    <w:next w:val="26"/>
    <w:link w:val="25"/>
    <w:uiPriority w:val="0"/>
    <w:rPr>
      <w:color w:val="000000"/>
      <w:spacing w:val="18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color w:val="000000"/>
      <w:spacing w:val="18"/>
      <w:sz w:val="22"/>
    </w:rPr>
  </w:style>
  <w:style w:type="character" w:styleId="28" w:customStyle="1">
    <w:name w:val="結語 (文字)"/>
    <w:next w:val="28"/>
    <w:link w:val="27"/>
    <w:uiPriority w:val="0"/>
    <w:rPr>
      <w:color w:val="000000"/>
      <w:spacing w:val="18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footnote text"/>
    <w:basedOn w:val="0"/>
    <w:next w:val="31"/>
    <w:link w:val="32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脚注文字列 (文字)"/>
    <w:basedOn w:val="10"/>
    <w:next w:val="32"/>
    <w:link w:val="31"/>
    <w:uiPriority w:val="0"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1628</TotalTime>
  <Pages>1</Pages>
  <Words>0</Words>
  <Characters>257</Characters>
  <Application>JUST Note</Application>
  <Lines>27</Lines>
  <Paragraphs>16</Paragraphs>
  <Company>茨城県県庁</Company>
  <CharactersWithSpaces>306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～ 活力あるコミュニティ活動を目指して ～</dc:title>
  <dc:creator>農地管理課</dc:creator>
  <cp:lastModifiedBy>深谷 晃一</cp:lastModifiedBy>
  <cp:lastPrinted>2025-03-18T07:25:15Z</cp:lastPrinted>
  <dcterms:created xsi:type="dcterms:W3CDTF">2024-04-03T08:06:00Z</dcterms:created>
  <dcterms:modified xsi:type="dcterms:W3CDTF">2025-10-31T02:40:35Z</dcterms:modified>
  <cp:revision>32</cp:revision>
</cp:coreProperties>
</file>