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Theme="majorEastAsia" w:hAnsiTheme="majorEastAsia" w:eastAsiaTheme="majorEastAsia"/>
        </w:rPr>
      </w:pPr>
      <w:r>
        <w:rPr>
          <w:rFonts w:hint="eastAsia" w:asciiTheme="majorEastAsia" w:hAnsiTheme="majorEastAsia" w:eastAsiaTheme="majorEastAsia"/>
          <w:sz w:val="28"/>
        </w:rPr>
        <w:t>令和７年度　市民活動団体協働企画講座募集要項</w:t>
      </w:r>
    </w:p>
    <w:p>
      <w:pPr>
        <w:pStyle w:val="0"/>
        <w:rPr>
          <w:rFonts w:hint="eastAsia" w:asciiTheme="majorEastAsia" w:hAnsiTheme="majorEastAsia" w:eastAsiaTheme="majorEastAsia"/>
        </w:rPr>
      </w:pPr>
    </w:p>
    <w:p>
      <w:pPr>
        <w:pStyle w:val="0"/>
        <w:rPr>
          <w:rFonts w:hint="eastAsia" w:asciiTheme="majorEastAsia" w:hAnsiTheme="majorEastAsia" w:eastAsiaTheme="majorEastAsia"/>
        </w:rPr>
      </w:pPr>
      <w:r>
        <w:rPr>
          <w:rFonts w:hint="eastAsia" w:asciiTheme="majorEastAsia" w:hAnsiTheme="majorEastAsia" w:eastAsiaTheme="majorEastAsia"/>
          <w:b w:val="1"/>
          <w:u w:val="single" w:color="auto"/>
        </w:rPr>
        <w:t>１　市民活動団体協働企画講座とは</w:t>
      </w:r>
    </w:p>
    <w:p>
      <w:pPr>
        <w:pStyle w:val="0"/>
        <w:rPr>
          <w:rFonts w:hint="eastAsia" w:asciiTheme="majorEastAsia" w:hAnsiTheme="majorEastAsia" w:eastAsiaTheme="majorEastAsia"/>
        </w:rPr>
      </w:pPr>
      <w:r>
        <w:rPr>
          <w:rFonts w:hint="eastAsia" w:asciiTheme="majorEastAsia" w:hAnsiTheme="majorEastAsia" w:eastAsiaTheme="majorEastAsia"/>
        </w:rPr>
        <w:t>　市民の皆さんが提案した講座を，みと好文カレッジと協働で企画・実施していただく取り組みです。地域で活動する皆さんの興味関心や問題意識を，講座という方法で形にしてみませんか。みと好文カレッジが皆さんの想いをサポートします。地域の課題解決や活性化につながる企画をお待ちしています。</w:t>
      </w:r>
    </w:p>
    <w:p>
      <w:pPr>
        <w:pStyle w:val="0"/>
        <w:rPr>
          <w:rFonts w:hint="eastAsia" w:asciiTheme="majorEastAsia" w:hAnsiTheme="majorEastAsia" w:eastAsiaTheme="majorEastAsia"/>
        </w:rPr>
      </w:pPr>
    </w:p>
    <w:p>
      <w:pPr>
        <w:pStyle w:val="0"/>
        <w:rPr>
          <w:rFonts w:hint="eastAsia" w:asciiTheme="majorEastAsia" w:hAnsiTheme="majorEastAsia" w:eastAsiaTheme="majorEastAsia"/>
        </w:rPr>
      </w:pPr>
      <w:r>
        <w:rPr>
          <w:rFonts w:hint="eastAsia" w:asciiTheme="majorEastAsia" w:hAnsiTheme="majorEastAsia" w:eastAsiaTheme="majorEastAsia"/>
          <w:b w:val="1"/>
          <w:u w:val="single" w:color="auto"/>
        </w:rPr>
        <w:t>２　募集する企画の要件</w:t>
      </w:r>
    </w:p>
    <w:p>
      <w:pPr>
        <w:pStyle w:val="0"/>
        <w:rPr>
          <w:rFonts w:hint="eastAsia" w:asciiTheme="majorEastAsia" w:hAnsiTheme="majorEastAsia" w:eastAsiaTheme="majorEastAsia"/>
        </w:rPr>
      </w:pPr>
      <w:r>
        <w:rPr>
          <w:rFonts w:hint="eastAsia" w:asciiTheme="majorEastAsia" w:hAnsiTheme="majorEastAsia" w:eastAsiaTheme="majorEastAsia"/>
        </w:rPr>
        <w:t>　以下の条件を満たす企画を募集します。</w:t>
      </w:r>
    </w:p>
    <w:p>
      <w:pPr>
        <w:pStyle w:val="0"/>
        <w:rPr>
          <w:rFonts w:hint="eastAsia" w:asciiTheme="majorEastAsia" w:hAnsiTheme="majorEastAsia" w:eastAsiaTheme="majorEastAsia"/>
          <w:color w:val="auto"/>
        </w:rPr>
      </w:pPr>
      <w:r>
        <w:rPr>
          <w:rFonts w:hint="eastAsia" w:asciiTheme="majorEastAsia" w:hAnsiTheme="majorEastAsia" w:eastAsiaTheme="majorEastAsia"/>
        </w:rPr>
        <w:t>　</w:t>
      </w:r>
      <w:r>
        <w:rPr>
          <w:rFonts w:hint="eastAsia" w:asciiTheme="majorEastAsia" w:hAnsiTheme="majorEastAsia" w:eastAsiaTheme="majorEastAsia"/>
          <w:color w:val="auto"/>
        </w:rPr>
        <w:t>(1)</w:t>
      </w:r>
      <w:r>
        <w:rPr>
          <w:rFonts w:hint="eastAsia" w:asciiTheme="majorEastAsia" w:hAnsiTheme="majorEastAsia" w:eastAsiaTheme="majorEastAsia"/>
          <w:color w:val="auto"/>
        </w:rPr>
        <w:t>地域や社会の課題を解決するため，又は地域の活性化を図るための講座であること。</w:t>
      </w:r>
    </w:p>
    <w:p>
      <w:pPr>
        <w:pStyle w:val="0"/>
        <w:autoSpaceDE w:val="0"/>
        <w:autoSpaceDN w:val="0"/>
        <w:adjustRightInd w:val="0"/>
        <w:ind w:left="0" w:leftChars="0" w:firstLine="210" w:firstLineChars="100"/>
        <w:rPr>
          <w:rFonts w:hint="eastAsia" w:asciiTheme="majorEastAsia" w:hAnsiTheme="majorEastAsia" w:eastAsiaTheme="majorEastAsia"/>
          <w:color w:val="auto"/>
        </w:rPr>
      </w:pPr>
      <w:r>
        <w:rPr>
          <w:rFonts w:hint="eastAsia" w:asciiTheme="majorEastAsia" w:hAnsiTheme="majorEastAsia" w:eastAsiaTheme="majorEastAsia"/>
          <w:color w:val="auto"/>
        </w:rPr>
        <w:t>(2)</w:t>
      </w:r>
      <w:r>
        <w:rPr>
          <w:rFonts w:hint="eastAsia" w:asciiTheme="majorEastAsia" w:hAnsiTheme="majorEastAsia" w:eastAsiaTheme="majorEastAsia"/>
          <w:color w:val="auto"/>
        </w:rPr>
        <w:t>広く市民を対象とするもので，講座，講演会，ワークショップ等であること。</w:t>
      </w:r>
    </w:p>
    <w:p>
      <w:pPr>
        <w:pStyle w:val="0"/>
        <w:autoSpaceDE w:val="0"/>
        <w:autoSpaceDN w:val="0"/>
        <w:adjustRightInd w:val="0"/>
        <w:ind w:left="0" w:leftChars="0" w:firstLine="210" w:firstLineChars="100"/>
        <w:rPr>
          <w:rFonts w:hint="eastAsia" w:asciiTheme="majorEastAsia" w:hAnsiTheme="majorEastAsia" w:eastAsiaTheme="majorEastAsia"/>
          <w:color w:val="auto"/>
        </w:rPr>
      </w:pPr>
      <w:r>
        <w:rPr>
          <w:rFonts w:hint="eastAsia" w:asciiTheme="majorEastAsia" w:hAnsiTheme="majorEastAsia" w:eastAsiaTheme="majorEastAsia"/>
          <w:color w:val="auto"/>
        </w:rPr>
        <w:t>(3)</w:t>
      </w:r>
      <w:r>
        <w:rPr>
          <w:rFonts w:hint="eastAsia" w:asciiTheme="majorEastAsia" w:hAnsiTheme="majorEastAsia" w:eastAsiaTheme="majorEastAsia"/>
          <w:color w:val="auto"/>
        </w:rPr>
        <w:t>開催数が期間中１回から３回までの範囲内であること。</w:t>
      </w:r>
    </w:p>
    <w:p>
      <w:pPr>
        <w:pStyle w:val="0"/>
        <w:autoSpaceDE w:val="0"/>
        <w:autoSpaceDN w:val="0"/>
        <w:adjustRightInd w:val="0"/>
        <w:ind w:left="210" w:leftChars="100" w:firstLineChars="0"/>
        <w:rPr>
          <w:rFonts w:hint="eastAsia" w:asciiTheme="majorEastAsia" w:hAnsiTheme="majorEastAsia" w:eastAsiaTheme="majorEastAsia"/>
          <w:color w:val="auto"/>
        </w:rPr>
      </w:pPr>
      <w:r>
        <w:rPr>
          <w:rFonts w:hint="eastAsia" w:asciiTheme="majorEastAsia" w:hAnsiTheme="majorEastAsia" w:eastAsiaTheme="majorEastAsia"/>
          <w:color w:val="auto"/>
        </w:rPr>
        <w:t>(4)</w:t>
      </w:r>
      <w:r>
        <w:rPr>
          <w:rFonts w:hint="eastAsia" w:asciiTheme="majorEastAsia" w:hAnsiTheme="majorEastAsia" w:eastAsiaTheme="majorEastAsia"/>
          <w:color w:val="auto"/>
        </w:rPr>
        <w:t>受講の対象となる者が，本市に在住する者又は本市に通勤し，若しくは通学する者であること。</w:t>
      </w:r>
    </w:p>
    <w:p>
      <w:pPr>
        <w:pStyle w:val="0"/>
        <w:autoSpaceDE w:val="0"/>
        <w:autoSpaceDN w:val="0"/>
        <w:adjustRightInd w:val="0"/>
        <w:ind w:leftChars="0" w:firstLineChars="0"/>
        <w:rPr>
          <w:rFonts w:hint="eastAsia" w:asciiTheme="majorEastAsia" w:hAnsiTheme="majorEastAsia" w:eastAsiaTheme="majorEastAsia"/>
          <w:color w:val="auto"/>
        </w:rPr>
      </w:pPr>
      <w:r>
        <w:rPr>
          <w:rFonts w:hint="eastAsia" w:asciiTheme="majorEastAsia" w:hAnsiTheme="majorEastAsia" w:eastAsiaTheme="majorEastAsia"/>
          <w:color w:val="auto"/>
        </w:rPr>
        <w:t>　</w:t>
      </w:r>
      <w:r>
        <w:rPr>
          <w:rFonts w:hint="eastAsia" w:asciiTheme="majorEastAsia" w:hAnsiTheme="majorEastAsia" w:eastAsiaTheme="majorEastAsia"/>
          <w:color w:val="auto"/>
        </w:rPr>
        <w:t>(5)</w:t>
      </w:r>
      <w:r>
        <w:rPr>
          <w:rFonts w:hint="eastAsia" w:asciiTheme="majorEastAsia" w:hAnsiTheme="majorEastAsia" w:eastAsiaTheme="majorEastAsia"/>
          <w:color w:val="auto"/>
        </w:rPr>
        <w:t>公の秩序を乱し，又は善良な風俗を害しないものであること。</w:t>
      </w:r>
    </w:p>
    <w:p>
      <w:pPr>
        <w:pStyle w:val="0"/>
        <w:autoSpaceDE w:val="0"/>
        <w:autoSpaceDN w:val="0"/>
        <w:adjustRightInd w:val="0"/>
        <w:ind w:leftChars="0" w:firstLineChars="0"/>
        <w:rPr>
          <w:rFonts w:hint="eastAsia" w:asciiTheme="majorEastAsia" w:hAnsiTheme="majorEastAsia" w:eastAsiaTheme="majorEastAsia"/>
          <w:color w:val="auto"/>
        </w:rPr>
      </w:pPr>
      <w:r>
        <w:rPr>
          <w:rFonts w:hint="eastAsia" w:asciiTheme="majorEastAsia" w:hAnsiTheme="majorEastAsia" w:eastAsiaTheme="majorEastAsia"/>
          <w:color w:val="auto"/>
        </w:rPr>
        <w:t>　</w:t>
      </w:r>
      <w:r>
        <w:rPr>
          <w:rFonts w:hint="eastAsia" w:asciiTheme="majorEastAsia" w:hAnsiTheme="majorEastAsia" w:eastAsiaTheme="majorEastAsia"/>
          <w:color w:val="auto"/>
        </w:rPr>
        <w:t>(6)</w:t>
      </w:r>
      <w:r>
        <w:rPr>
          <w:rFonts w:hint="eastAsia" w:asciiTheme="majorEastAsia" w:hAnsiTheme="majorEastAsia" w:eastAsiaTheme="majorEastAsia"/>
          <w:color w:val="auto"/>
        </w:rPr>
        <w:t>政治活動，宗教活動又は営利を目的としないものであること。</w:t>
      </w:r>
    </w:p>
    <w:p>
      <w:pPr>
        <w:pStyle w:val="0"/>
        <w:rPr>
          <w:rFonts w:hint="eastAsia" w:asciiTheme="majorEastAsia" w:hAnsiTheme="majorEastAsia" w:eastAsiaTheme="majorEastAsia"/>
        </w:rPr>
      </w:pPr>
      <w:r>
        <w:rPr>
          <w:rFonts w:hint="eastAsia" w:asciiTheme="majorEastAsia" w:hAnsiTheme="majorEastAsia" w:eastAsiaTheme="majorEastAsia"/>
          <w:color w:val="auto"/>
        </w:rPr>
        <w:t>　</w:t>
      </w:r>
      <w:r>
        <w:rPr>
          <w:rFonts w:hint="eastAsia" w:asciiTheme="majorEastAsia" w:hAnsiTheme="majorEastAsia" w:eastAsiaTheme="majorEastAsia"/>
          <w:color w:val="auto"/>
        </w:rPr>
        <w:t>(7)</w:t>
      </w:r>
      <w:r>
        <w:rPr>
          <w:rFonts w:hint="eastAsia" w:asciiTheme="majorEastAsia" w:hAnsiTheme="majorEastAsia" w:eastAsiaTheme="majorEastAsia"/>
          <w:color w:val="auto"/>
        </w:rPr>
        <w:t>開催期間が令和</w:t>
      </w:r>
      <w:r>
        <w:rPr>
          <w:rFonts w:hint="eastAsia" w:asciiTheme="majorEastAsia" w:hAnsiTheme="majorEastAsia" w:eastAsiaTheme="majorEastAsia"/>
          <w:color w:val="auto"/>
        </w:rPr>
        <w:t>7</w:t>
      </w:r>
      <w:r>
        <w:rPr>
          <w:rFonts w:hint="eastAsia" w:asciiTheme="majorEastAsia" w:hAnsiTheme="majorEastAsia" w:eastAsiaTheme="majorEastAsia"/>
          <w:color w:val="auto"/>
        </w:rPr>
        <w:t>年度中であること。</w:t>
      </w:r>
    </w:p>
    <w:p>
      <w:pPr>
        <w:pStyle w:val="0"/>
        <w:rPr>
          <w:rFonts w:hint="eastAsia" w:asciiTheme="majorEastAsia" w:hAnsiTheme="majorEastAsia" w:eastAsiaTheme="majorEastAsia"/>
        </w:rPr>
      </w:pPr>
    </w:p>
    <w:p>
      <w:pPr>
        <w:pStyle w:val="0"/>
        <w:rPr>
          <w:rFonts w:hint="eastAsia" w:asciiTheme="majorEastAsia" w:hAnsiTheme="majorEastAsia" w:eastAsiaTheme="majorEastAsia"/>
        </w:rPr>
      </w:pPr>
      <w:r>
        <w:rPr>
          <w:rFonts w:hint="eastAsia" w:asciiTheme="majorEastAsia" w:hAnsiTheme="majorEastAsia" w:eastAsiaTheme="majorEastAsia"/>
          <w:b w:val="1"/>
          <w:color w:val="auto"/>
          <w:u w:val="single" w:color="auto"/>
        </w:rPr>
        <w:t>３　開催期間について</w:t>
      </w:r>
    </w:p>
    <w:p>
      <w:pPr>
        <w:pStyle w:val="0"/>
        <w:rPr>
          <w:rFonts w:hint="eastAsia" w:asciiTheme="majorEastAsia" w:hAnsiTheme="majorEastAsia" w:eastAsiaTheme="majorEastAsia"/>
        </w:rPr>
      </w:pPr>
      <w:r>
        <w:rPr>
          <w:rFonts w:hint="eastAsia" w:asciiTheme="majorEastAsia" w:hAnsiTheme="majorEastAsia" w:eastAsiaTheme="majorEastAsia"/>
          <w:color w:val="auto"/>
        </w:rPr>
        <w:t>　令和７年</w:t>
      </w:r>
      <w:r>
        <w:rPr>
          <w:rFonts w:hint="eastAsia" w:asciiTheme="majorEastAsia" w:hAnsiTheme="majorEastAsia" w:eastAsiaTheme="majorEastAsia"/>
          <w:color w:val="auto"/>
        </w:rPr>
        <w:t>12</w:t>
      </w:r>
      <w:r>
        <w:rPr>
          <w:rFonts w:hint="eastAsia" w:asciiTheme="majorEastAsia" w:hAnsiTheme="majorEastAsia" w:eastAsiaTheme="majorEastAsia"/>
          <w:color w:val="auto"/>
        </w:rPr>
        <w:t>月～令和８年２月</w:t>
      </w:r>
    </w:p>
    <w:p>
      <w:pPr>
        <w:pStyle w:val="0"/>
        <w:rPr>
          <w:rFonts w:hint="eastAsia" w:asciiTheme="majorEastAsia" w:hAnsiTheme="majorEastAsia" w:eastAsiaTheme="majorEastAsia"/>
        </w:rPr>
      </w:pPr>
    </w:p>
    <w:p>
      <w:pPr>
        <w:pStyle w:val="0"/>
        <w:rPr>
          <w:rFonts w:hint="eastAsia" w:asciiTheme="majorEastAsia" w:hAnsiTheme="majorEastAsia" w:eastAsiaTheme="majorEastAsia"/>
        </w:rPr>
      </w:pPr>
      <w:r>
        <w:rPr>
          <w:rFonts w:hint="eastAsia" w:asciiTheme="majorEastAsia" w:hAnsiTheme="majorEastAsia" w:eastAsiaTheme="majorEastAsia"/>
          <w:b w:val="1"/>
          <w:u w:val="single" w:color="auto"/>
        </w:rPr>
        <w:t>４　みと好文カレッジのサポート内容</w:t>
      </w:r>
    </w:p>
    <w:p>
      <w:pPr>
        <w:pStyle w:val="0"/>
        <w:ind w:firstLine="210" w:firstLineChars="100"/>
        <w:rPr>
          <w:rFonts w:hint="eastAsia" w:asciiTheme="majorEastAsia" w:hAnsiTheme="majorEastAsia" w:eastAsiaTheme="majorEastAsia"/>
        </w:rPr>
      </w:pPr>
      <w:r>
        <w:rPr>
          <w:rFonts w:hint="eastAsia" w:asciiTheme="majorEastAsia" w:hAnsiTheme="majorEastAsia" w:eastAsiaTheme="majorEastAsia"/>
        </w:rPr>
        <w:t>(1)</w:t>
      </w:r>
      <w:r>
        <w:rPr>
          <w:rFonts w:hint="eastAsia" w:asciiTheme="majorEastAsia" w:hAnsiTheme="majorEastAsia" w:eastAsiaTheme="majorEastAsia"/>
        </w:rPr>
        <w:t>開催場所の提供</w:t>
      </w:r>
    </w:p>
    <w:p>
      <w:pPr>
        <w:pStyle w:val="0"/>
        <w:ind w:firstLine="420" w:firstLineChars="200"/>
        <w:rPr>
          <w:rFonts w:hint="eastAsia" w:asciiTheme="majorEastAsia" w:hAnsiTheme="majorEastAsia" w:eastAsiaTheme="majorEastAsia"/>
        </w:rPr>
      </w:pPr>
      <w:r>
        <w:rPr>
          <w:rFonts w:hint="eastAsia" w:asciiTheme="majorEastAsia" w:hAnsiTheme="majorEastAsia" w:eastAsiaTheme="majorEastAsia"/>
        </w:rPr>
        <w:t>各市民センター等の無償提供（会場によっては有償となる可能性あり）</w:t>
      </w:r>
    </w:p>
    <w:p>
      <w:pPr>
        <w:pStyle w:val="0"/>
        <w:ind w:firstLine="210" w:firstLineChars="100"/>
        <w:rPr>
          <w:rFonts w:hint="eastAsia" w:asciiTheme="majorEastAsia" w:hAnsiTheme="majorEastAsia" w:eastAsiaTheme="majorEastAsia"/>
        </w:rPr>
      </w:pPr>
      <w:r>
        <w:rPr>
          <w:rFonts w:hint="eastAsia" w:asciiTheme="majorEastAsia" w:hAnsiTheme="majorEastAsia" w:eastAsiaTheme="majorEastAsia"/>
        </w:rPr>
        <w:t>(2)</w:t>
      </w:r>
      <w:r>
        <w:rPr>
          <w:rFonts w:hint="eastAsia" w:asciiTheme="majorEastAsia" w:hAnsiTheme="majorEastAsia" w:eastAsiaTheme="majorEastAsia"/>
        </w:rPr>
        <w:t>備品・謝金の提供</w:t>
      </w:r>
    </w:p>
    <w:p>
      <w:pPr>
        <w:pStyle w:val="0"/>
        <w:ind w:firstLine="420" w:firstLineChars="200"/>
        <w:rPr>
          <w:rFonts w:hint="eastAsia" w:asciiTheme="majorEastAsia" w:hAnsiTheme="majorEastAsia" w:eastAsiaTheme="majorEastAsia"/>
        </w:rPr>
      </w:pPr>
      <w:r>
        <w:rPr>
          <w:rFonts w:hint="eastAsia" w:asciiTheme="majorEastAsia" w:hAnsiTheme="majorEastAsia" w:eastAsiaTheme="majorEastAsia"/>
        </w:rPr>
        <w:t>①</w:t>
      </w:r>
      <w:r>
        <w:rPr>
          <w:rFonts w:hint="eastAsia" w:asciiTheme="majorEastAsia" w:hAnsiTheme="majorEastAsia" w:eastAsiaTheme="majorEastAsia"/>
          <w:color w:val="auto"/>
        </w:rPr>
        <w:t>講座のチラシの用紙・印刷代及び消耗品費等。</w:t>
      </w:r>
    </w:p>
    <w:p>
      <w:pPr>
        <w:pStyle w:val="0"/>
        <w:ind w:firstLine="630" w:firstLineChars="300"/>
        <w:rPr>
          <w:rFonts w:hint="eastAsia" w:asciiTheme="majorEastAsia" w:hAnsiTheme="majorEastAsia" w:eastAsiaTheme="majorEastAsia"/>
        </w:rPr>
      </w:pPr>
      <w:r>
        <w:rPr>
          <w:rFonts w:hint="eastAsia" w:asciiTheme="majorEastAsia" w:hAnsiTheme="majorEastAsia" w:eastAsiaTheme="majorEastAsia"/>
          <w:color w:val="auto"/>
        </w:rPr>
        <w:t>※講座に必要な材料があるときは，その費用の受講生からの徴収可。</w:t>
      </w:r>
    </w:p>
    <w:p>
      <w:pPr>
        <w:pStyle w:val="0"/>
        <w:ind w:firstLine="420" w:firstLineChars="200"/>
        <w:rPr>
          <w:rFonts w:hint="eastAsia" w:asciiTheme="majorEastAsia" w:hAnsiTheme="majorEastAsia" w:eastAsiaTheme="majorEastAsia"/>
        </w:rPr>
      </w:pPr>
      <w:r>
        <w:rPr>
          <w:rFonts w:hint="eastAsia" w:asciiTheme="majorEastAsia" w:hAnsiTheme="majorEastAsia" w:eastAsiaTheme="majorEastAsia"/>
          <w:color w:val="auto"/>
        </w:rPr>
        <w:t>②講師謝金（ただし，みと好文カレッジ講師謝金支払基準に準じる）。</w:t>
      </w:r>
    </w:p>
    <w:p>
      <w:pPr>
        <w:pStyle w:val="0"/>
        <w:ind w:firstLine="210" w:firstLineChars="100"/>
        <w:rPr>
          <w:rFonts w:hint="eastAsia" w:asciiTheme="majorEastAsia" w:hAnsiTheme="majorEastAsia" w:eastAsiaTheme="majorEastAsia"/>
        </w:rPr>
      </w:pPr>
      <w:r>
        <w:rPr>
          <w:rFonts w:hint="eastAsia" w:asciiTheme="majorEastAsia" w:hAnsiTheme="majorEastAsia" w:eastAsiaTheme="majorEastAsia"/>
        </w:rPr>
        <w:t>(3)</w:t>
      </w:r>
      <w:r>
        <w:rPr>
          <w:rFonts w:hint="eastAsia" w:asciiTheme="majorEastAsia" w:hAnsiTheme="majorEastAsia" w:eastAsiaTheme="majorEastAsia"/>
        </w:rPr>
        <w:t>広報の協力</w:t>
      </w:r>
    </w:p>
    <w:p>
      <w:pPr>
        <w:pStyle w:val="0"/>
        <w:ind w:left="420" w:leftChars="200" w:firstLine="0" w:firstLineChars="0"/>
        <w:rPr>
          <w:rFonts w:hint="eastAsia" w:asciiTheme="majorEastAsia" w:hAnsiTheme="majorEastAsia" w:eastAsiaTheme="majorEastAsia"/>
        </w:rPr>
      </w:pPr>
      <w:r>
        <w:rPr>
          <w:rFonts w:hint="eastAsia" w:asciiTheme="majorEastAsia" w:hAnsiTheme="majorEastAsia" w:eastAsiaTheme="majorEastAsia"/>
        </w:rPr>
        <w:t>①広報や水戸市</w:t>
      </w:r>
      <w:r>
        <w:rPr>
          <w:rFonts w:hint="eastAsia" w:asciiTheme="majorEastAsia" w:hAnsiTheme="majorEastAsia" w:eastAsiaTheme="majorEastAsia"/>
        </w:rPr>
        <w:t>HP</w:t>
      </w:r>
      <w:r>
        <w:rPr>
          <w:rFonts w:hint="eastAsia" w:asciiTheme="majorEastAsia" w:hAnsiTheme="majorEastAsia" w:eastAsiaTheme="majorEastAsia"/>
        </w:rPr>
        <w:t>掲載等</w:t>
      </w:r>
      <w:r>
        <w:rPr>
          <w:rFonts w:hint="eastAsia"/>
        </w:rPr>
        <w:br w:type="textWrapping" w:clear="none"/>
      </w:r>
      <w:r>
        <w:rPr>
          <w:rFonts w:hint="eastAsia" w:asciiTheme="majorEastAsia" w:hAnsiTheme="majorEastAsia" w:eastAsiaTheme="majorEastAsia"/>
        </w:rPr>
        <w:t>②チラシ配布</w:t>
      </w:r>
    </w:p>
    <w:p>
      <w:pPr>
        <w:pStyle w:val="0"/>
        <w:ind w:left="420" w:leftChars="100" w:hanging="210" w:hangingChars="100"/>
        <w:rPr>
          <w:rFonts w:hint="eastAsia" w:asciiTheme="majorEastAsia" w:hAnsiTheme="majorEastAsia" w:eastAsiaTheme="majorEastAsia"/>
        </w:rPr>
      </w:pPr>
      <w:r>
        <w:rPr>
          <w:rFonts w:hint="eastAsia" w:asciiTheme="majorEastAsia" w:hAnsiTheme="majorEastAsia" w:eastAsiaTheme="majorEastAsia"/>
        </w:rPr>
        <w:t>(4)</w:t>
      </w:r>
      <w:r>
        <w:rPr>
          <w:rFonts w:hint="eastAsia" w:asciiTheme="majorEastAsia" w:hAnsiTheme="majorEastAsia" w:eastAsiaTheme="majorEastAsia"/>
        </w:rPr>
        <w:t>職員によるサポート</w:t>
      </w:r>
    </w:p>
    <w:p>
      <w:pPr>
        <w:pStyle w:val="0"/>
        <w:ind w:left="420" w:leftChars="200" w:firstLine="0" w:firstLineChars="0"/>
        <w:rPr>
          <w:rFonts w:hint="eastAsia" w:asciiTheme="majorEastAsia" w:hAnsiTheme="majorEastAsia" w:eastAsiaTheme="majorEastAsia"/>
        </w:rPr>
      </w:pPr>
      <w:r>
        <w:rPr>
          <w:rFonts w:hint="eastAsia" w:asciiTheme="majorEastAsia" w:hAnsiTheme="majorEastAsia" w:eastAsiaTheme="majorEastAsia"/>
        </w:rPr>
        <w:t>講座・イベントの実施方法，広報などについての助言</w:t>
      </w:r>
    </w:p>
    <w:p>
      <w:pPr>
        <w:pStyle w:val="0"/>
        <w:rPr>
          <w:rFonts w:hint="eastAsia" w:asciiTheme="majorEastAsia" w:hAnsiTheme="majorEastAsia" w:eastAsiaTheme="majorEastAsia"/>
        </w:rPr>
      </w:pPr>
      <w:r>
        <w:rPr>
          <w:rFonts w:hint="eastAsia" w:asciiTheme="majorEastAsia" w:hAnsiTheme="majorEastAsia" w:eastAsiaTheme="majorEastAsia"/>
          <w:b w:val="1"/>
          <w:u w:val="single" w:color="auto"/>
        </w:rPr>
        <w:t>５　応募資格</w:t>
      </w:r>
    </w:p>
    <w:p>
      <w:pPr>
        <w:pStyle w:val="0"/>
        <w:rPr>
          <w:rFonts w:hint="eastAsia" w:asciiTheme="majorEastAsia" w:hAnsiTheme="majorEastAsia" w:eastAsiaTheme="majorEastAsia"/>
          <w:color w:val="auto"/>
        </w:rPr>
      </w:pPr>
      <w:r>
        <w:rPr>
          <w:rFonts w:hint="eastAsia" w:asciiTheme="majorEastAsia" w:hAnsiTheme="majorEastAsia" w:eastAsiaTheme="majorEastAsia"/>
        </w:rPr>
        <w:t>　</w:t>
      </w:r>
      <w:r>
        <w:rPr>
          <w:rFonts w:hint="eastAsia" w:asciiTheme="majorEastAsia" w:hAnsiTheme="majorEastAsia" w:eastAsiaTheme="majorEastAsia"/>
        </w:rPr>
        <w:t>NPO</w:t>
      </w:r>
      <w:r>
        <w:rPr>
          <w:rFonts w:hint="eastAsia" w:asciiTheme="majorEastAsia" w:hAnsiTheme="majorEastAsia" w:eastAsiaTheme="majorEastAsia"/>
        </w:rPr>
        <w:t>法人，ボランティア団体，地域コミュニティ団体，企業（ただし，非営利の社会貢献活動を行う場合）など，市民活動を行う団体です。</w:t>
      </w:r>
      <w:r>
        <w:rPr>
          <w:rFonts w:hint="eastAsia" w:asciiTheme="majorEastAsia" w:hAnsiTheme="majorEastAsia" w:eastAsiaTheme="majorEastAsia"/>
          <w:u w:val="none" w:color="auto"/>
        </w:rPr>
        <w:t>　対象団体は，次のすべての条件を満たすことが必要です。</w:t>
      </w:r>
      <w:r>
        <w:rPr>
          <w:rFonts w:hint="eastAsia" w:asciiTheme="majorEastAsia" w:hAnsiTheme="majorEastAsia" w:eastAsiaTheme="majorEastAsia"/>
          <w:u w:val="single" w:color="auto"/>
        </w:rPr>
        <w:t>※個人の方の企画はお受けできません。</w:t>
      </w:r>
    </w:p>
    <w:p>
      <w:pPr>
        <w:pStyle w:val="0"/>
        <w:ind w:firstLine="210" w:firstLineChars="100"/>
        <w:rPr>
          <w:rFonts w:hint="eastAsia" w:asciiTheme="majorEastAsia" w:hAnsiTheme="majorEastAsia" w:eastAsiaTheme="majorEastAsia"/>
          <w:color w:val="auto"/>
        </w:rPr>
      </w:pPr>
      <w:r>
        <w:rPr>
          <w:rFonts w:hint="eastAsia" w:asciiTheme="majorEastAsia" w:hAnsiTheme="majorEastAsia" w:eastAsiaTheme="majorEastAsia"/>
          <w:color w:val="auto"/>
        </w:rPr>
        <w:t>(1)</w:t>
      </w:r>
      <w:r>
        <w:rPr>
          <w:rFonts w:hint="eastAsia" w:asciiTheme="majorEastAsia" w:hAnsiTheme="majorEastAsia" w:eastAsiaTheme="majorEastAsia"/>
          <w:color w:val="auto"/>
        </w:rPr>
        <w:t>市内に事務所又は活動場所を有していること。</w:t>
      </w:r>
    </w:p>
    <w:p>
      <w:pPr>
        <w:pStyle w:val="0"/>
        <w:ind w:firstLine="210" w:firstLineChars="100"/>
        <w:rPr>
          <w:rFonts w:hint="eastAsia" w:asciiTheme="majorEastAsia" w:hAnsiTheme="majorEastAsia" w:eastAsiaTheme="majorEastAsia"/>
          <w:color w:val="auto"/>
        </w:rPr>
      </w:pPr>
      <w:r>
        <w:rPr>
          <w:rFonts w:hint="eastAsia" w:asciiTheme="majorEastAsia" w:hAnsiTheme="majorEastAsia" w:eastAsiaTheme="majorEastAsia"/>
          <w:color w:val="auto"/>
        </w:rPr>
        <w:t>(2)</w:t>
      </w:r>
      <w:r>
        <w:rPr>
          <w:rFonts w:hint="eastAsia" w:asciiTheme="majorEastAsia" w:hAnsiTheme="majorEastAsia" w:eastAsiaTheme="majorEastAsia"/>
          <w:color w:val="auto"/>
        </w:rPr>
        <w:t>構成員が５人以上であること。</w:t>
      </w:r>
    </w:p>
    <w:p>
      <w:pPr>
        <w:pStyle w:val="0"/>
        <w:ind w:left="210" w:leftChars="100" w:firstLineChars="0"/>
        <w:rPr>
          <w:rFonts w:hint="eastAsia" w:asciiTheme="majorEastAsia" w:hAnsiTheme="majorEastAsia" w:eastAsiaTheme="majorEastAsia"/>
          <w:color w:val="auto"/>
        </w:rPr>
      </w:pPr>
      <w:r>
        <w:rPr>
          <w:rFonts w:hint="eastAsia" w:asciiTheme="majorEastAsia" w:hAnsiTheme="majorEastAsia" w:eastAsiaTheme="majorEastAsia"/>
          <w:color w:val="auto"/>
        </w:rPr>
        <w:t>(3)</w:t>
      </w:r>
      <w:r>
        <w:rPr>
          <w:rFonts w:hint="eastAsia" w:asciiTheme="majorEastAsia" w:hAnsiTheme="majorEastAsia" w:eastAsiaTheme="majorEastAsia"/>
          <w:color w:val="auto"/>
        </w:rPr>
        <w:t>団体の運営に関する定款，規約，会則等（以下「定款等」という。）を定めていること。</w:t>
      </w:r>
    </w:p>
    <w:p>
      <w:pPr>
        <w:pStyle w:val="0"/>
        <w:ind w:left="210" w:leftChars="100" w:firstLineChars="0"/>
        <w:rPr>
          <w:rFonts w:hint="eastAsia" w:asciiTheme="majorEastAsia" w:hAnsiTheme="majorEastAsia" w:eastAsiaTheme="majorEastAsia"/>
          <w:color w:val="auto"/>
        </w:rPr>
      </w:pPr>
      <w:r>
        <w:rPr>
          <w:rFonts w:hint="eastAsia" w:asciiTheme="majorEastAsia" w:hAnsiTheme="majorEastAsia" w:eastAsiaTheme="majorEastAsia"/>
          <w:color w:val="auto"/>
        </w:rPr>
        <w:t>(4)</w:t>
      </w:r>
      <w:r>
        <w:rPr>
          <w:rFonts w:hint="eastAsia" w:asciiTheme="majorEastAsia" w:hAnsiTheme="majorEastAsia" w:eastAsiaTheme="majorEastAsia"/>
          <w:color w:val="auto"/>
        </w:rPr>
        <w:t>宗教の教義を広め，儀式を行い，及び信者を教化育成することを目的とする活動をする団体でないこと。</w:t>
      </w:r>
    </w:p>
    <w:p>
      <w:pPr>
        <w:pStyle w:val="0"/>
        <w:ind w:left="210" w:leftChars="100" w:firstLineChars="0"/>
        <w:rPr>
          <w:rFonts w:hint="eastAsia" w:asciiTheme="majorEastAsia" w:hAnsiTheme="majorEastAsia" w:eastAsiaTheme="majorEastAsia"/>
          <w:color w:val="auto"/>
        </w:rPr>
      </w:pPr>
      <w:r>
        <w:rPr>
          <w:rFonts w:hint="eastAsia" w:asciiTheme="majorEastAsia" w:hAnsiTheme="majorEastAsia" w:eastAsiaTheme="majorEastAsia"/>
          <w:color w:val="auto"/>
        </w:rPr>
        <w:t>(5)</w:t>
      </w:r>
      <w:r>
        <w:rPr>
          <w:rFonts w:hint="eastAsia" w:asciiTheme="majorEastAsia" w:hAnsiTheme="majorEastAsia" w:eastAsiaTheme="majorEastAsia"/>
          <w:color w:val="auto"/>
        </w:rPr>
        <w:t>政治上の主義を推進し，支持し，又はこれに反対することを目的とする活動をする団体でないこと。</w:t>
      </w:r>
    </w:p>
    <w:p>
      <w:pPr>
        <w:pStyle w:val="0"/>
        <w:ind w:left="210" w:leftChars="100" w:firstLineChars="0"/>
        <w:rPr>
          <w:rFonts w:hint="eastAsia" w:asciiTheme="majorEastAsia" w:hAnsiTheme="majorEastAsia" w:eastAsiaTheme="majorEastAsia"/>
          <w:color w:val="auto"/>
        </w:rPr>
      </w:pPr>
      <w:r>
        <w:rPr>
          <w:rFonts w:hint="eastAsia" w:asciiTheme="majorEastAsia" w:hAnsiTheme="majorEastAsia" w:eastAsiaTheme="majorEastAsia"/>
          <w:color w:val="auto"/>
        </w:rPr>
        <w:t>(6)</w:t>
      </w:r>
      <w:r>
        <w:rPr>
          <w:rFonts w:hint="eastAsia" w:asciiTheme="majorEastAsia" w:hAnsiTheme="majorEastAsia" w:eastAsiaTheme="majorEastAsia"/>
          <w:color w:val="auto"/>
        </w:rPr>
        <w:t>特定の公職の候補者若しくは公職にある者又は政党を推薦し，支持し，又はこれらに反対することを目的とする活動をする団体でないこと。</w:t>
      </w:r>
    </w:p>
    <w:p>
      <w:pPr>
        <w:pStyle w:val="0"/>
        <w:ind w:left="210" w:leftChars="100" w:firstLineChars="0"/>
        <w:rPr>
          <w:rFonts w:hint="eastAsia" w:asciiTheme="majorEastAsia" w:hAnsiTheme="majorEastAsia" w:eastAsiaTheme="majorEastAsia"/>
          <w:color w:val="auto"/>
        </w:rPr>
      </w:pPr>
      <w:r>
        <w:rPr>
          <w:rFonts w:hint="eastAsia" w:asciiTheme="majorEastAsia" w:hAnsiTheme="majorEastAsia" w:eastAsiaTheme="majorEastAsia"/>
          <w:color w:val="auto"/>
        </w:rPr>
        <w:t>(7)</w:t>
      </w:r>
      <w:r>
        <w:rPr>
          <w:rFonts w:hint="eastAsia" w:asciiTheme="majorEastAsia" w:hAnsiTheme="majorEastAsia" w:eastAsiaTheme="majorEastAsia"/>
          <w:color w:val="auto"/>
        </w:rPr>
        <w:t>暴力団員による不当な行為の防止等に関する法律</w:t>
      </w:r>
      <w:r>
        <w:rPr>
          <w:rFonts w:hint="eastAsia" w:asciiTheme="majorEastAsia" w:hAnsiTheme="majorEastAsia" w:eastAsiaTheme="majorEastAsia"/>
          <w:color w:val="auto"/>
        </w:rPr>
        <w:t>(</w:t>
      </w:r>
      <w:r>
        <w:rPr>
          <w:rFonts w:hint="eastAsia" w:asciiTheme="majorEastAsia" w:hAnsiTheme="majorEastAsia" w:eastAsiaTheme="majorEastAsia"/>
          <w:color w:val="auto"/>
        </w:rPr>
        <w:t>平成３年法律第</w:t>
      </w:r>
      <w:r>
        <w:rPr>
          <w:rFonts w:hint="eastAsia" w:asciiTheme="majorEastAsia" w:hAnsiTheme="majorEastAsia" w:eastAsiaTheme="majorEastAsia"/>
          <w:color w:val="auto"/>
        </w:rPr>
        <w:t>77</w:t>
      </w:r>
      <w:r>
        <w:rPr>
          <w:rFonts w:hint="eastAsia" w:asciiTheme="majorEastAsia" w:hAnsiTheme="majorEastAsia" w:eastAsiaTheme="majorEastAsia"/>
          <w:color w:val="auto"/>
        </w:rPr>
        <w:t>号</w:t>
      </w:r>
      <w:r>
        <w:rPr>
          <w:rFonts w:hint="eastAsia" w:asciiTheme="majorEastAsia" w:hAnsiTheme="majorEastAsia" w:eastAsiaTheme="majorEastAsia"/>
          <w:color w:val="auto"/>
        </w:rPr>
        <w:t>)</w:t>
      </w:r>
      <w:r>
        <w:rPr>
          <w:rFonts w:hint="eastAsia" w:asciiTheme="majorEastAsia" w:hAnsiTheme="majorEastAsia" w:eastAsiaTheme="majorEastAsia"/>
          <w:color w:val="auto"/>
        </w:rPr>
        <w:t>第２条第２号に規定する暴力団又は同条第６号に規定する暴力団員若しくは暴力団の維持運営に協力し，若しくは関与する者を構成員とする団体でないこと。</w:t>
      </w:r>
    </w:p>
    <w:p>
      <w:pPr>
        <w:pStyle w:val="0"/>
        <w:rPr>
          <w:rFonts w:hint="eastAsia" w:asciiTheme="majorEastAsia" w:hAnsiTheme="majorEastAsia" w:eastAsiaTheme="majorEastAsia"/>
          <w:b w:val="1"/>
          <w:u w:val="single" w:color="auto"/>
        </w:rPr>
      </w:pPr>
    </w:p>
    <w:p>
      <w:pPr>
        <w:pStyle w:val="0"/>
        <w:rPr>
          <w:rFonts w:hint="eastAsia" w:asciiTheme="majorEastAsia" w:hAnsiTheme="majorEastAsia" w:eastAsiaTheme="majorEastAsia"/>
          <w:color w:val="auto"/>
        </w:rPr>
      </w:pPr>
      <w:r>
        <w:rPr>
          <w:rFonts w:hint="eastAsia" w:asciiTheme="majorEastAsia" w:hAnsiTheme="majorEastAsia" w:eastAsiaTheme="majorEastAsia"/>
          <w:b w:val="1"/>
          <w:color w:val="auto"/>
          <w:u w:val="single" w:color="auto"/>
        </w:rPr>
        <w:t>６　応募期間</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　令和７年８月１日～令和７年８月</w:t>
      </w:r>
      <w:r>
        <w:rPr>
          <w:rFonts w:hint="eastAsia" w:asciiTheme="majorEastAsia" w:hAnsiTheme="majorEastAsia" w:eastAsiaTheme="majorEastAsia"/>
          <w:color w:val="auto"/>
        </w:rPr>
        <w:t>31</w:t>
      </w:r>
      <w:r>
        <w:rPr>
          <w:rFonts w:hint="eastAsia" w:asciiTheme="majorEastAsia" w:hAnsiTheme="majorEastAsia" w:eastAsiaTheme="majorEastAsia"/>
          <w:color w:val="auto"/>
        </w:rPr>
        <w:t>日</w:t>
      </w:r>
    </w:p>
    <w:p>
      <w:pPr>
        <w:pStyle w:val="0"/>
        <w:rPr>
          <w:rFonts w:hint="eastAsia" w:asciiTheme="majorEastAsia" w:hAnsiTheme="majorEastAsia" w:eastAsiaTheme="majorEastAsia"/>
          <w:color w:val="auto"/>
        </w:rPr>
      </w:pPr>
    </w:p>
    <w:p>
      <w:pPr>
        <w:pStyle w:val="0"/>
        <w:rPr>
          <w:rFonts w:hint="eastAsia" w:asciiTheme="majorEastAsia" w:hAnsiTheme="majorEastAsia" w:eastAsiaTheme="majorEastAsia"/>
        </w:rPr>
      </w:pPr>
      <w:r>
        <w:rPr>
          <w:rFonts w:hint="eastAsia" w:asciiTheme="majorEastAsia" w:hAnsiTheme="majorEastAsia" w:eastAsiaTheme="majorEastAsia"/>
          <w:b w:val="1"/>
          <w:u w:val="single" w:color="auto"/>
        </w:rPr>
        <w:t>７　応募方法</w:t>
      </w:r>
    </w:p>
    <w:p>
      <w:pPr>
        <w:pStyle w:val="0"/>
        <w:ind w:left="0" w:leftChars="0" w:firstLine="210" w:firstLineChars="100"/>
        <w:rPr>
          <w:rFonts w:hint="eastAsia" w:asciiTheme="majorEastAsia" w:hAnsiTheme="majorEastAsia" w:eastAsiaTheme="majorEastAsia"/>
        </w:rPr>
      </w:pPr>
      <w:r>
        <w:rPr>
          <w:rFonts w:hint="eastAsia" w:asciiTheme="majorEastAsia" w:hAnsiTheme="majorEastAsia" w:eastAsiaTheme="majorEastAsia"/>
        </w:rPr>
        <w:t>以下</w:t>
      </w:r>
      <w:r>
        <w:rPr>
          <w:rFonts w:hint="eastAsia" w:asciiTheme="majorEastAsia" w:hAnsiTheme="majorEastAsia" w:eastAsiaTheme="majorEastAsia"/>
        </w:rPr>
        <w:t>(1)</w:t>
      </w:r>
      <w:r>
        <w:rPr>
          <w:rFonts w:hint="eastAsia" w:asciiTheme="majorEastAsia" w:hAnsiTheme="majorEastAsia" w:eastAsiaTheme="majorEastAsia"/>
        </w:rPr>
        <w:t>～</w:t>
      </w:r>
      <w:r>
        <w:rPr>
          <w:rFonts w:hint="eastAsia" w:asciiTheme="majorEastAsia" w:hAnsiTheme="majorEastAsia" w:eastAsiaTheme="majorEastAsia"/>
        </w:rPr>
        <w:t>(3)</w:t>
      </w:r>
      <w:r>
        <w:rPr>
          <w:rFonts w:hint="eastAsia" w:asciiTheme="majorEastAsia" w:hAnsiTheme="majorEastAsia" w:eastAsiaTheme="majorEastAsia"/>
        </w:rPr>
        <w:t>の提出書類を，令和７年８月</w:t>
      </w:r>
      <w:r>
        <w:rPr>
          <w:rFonts w:hint="eastAsia" w:asciiTheme="majorEastAsia" w:hAnsiTheme="majorEastAsia" w:eastAsiaTheme="majorEastAsia"/>
        </w:rPr>
        <w:t>31</w:t>
      </w:r>
      <w:r>
        <w:rPr>
          <w:rFonts w:hint="eastAsia" w:asciiTheme="majorEastAsia" w:hAnsiTheme="majorEastAsia" w:eastAsiaTheme="majorEastAsia"/>
        </w:rPr>
        <w:t>日（必着）までに提出してください。また，提出された書類は返却いたしませんので，必ず写しをお手元に保管してください。</w:t>
      </w:r>
    </w:p>
    <w:p>
      <w:pPr>
        <w:pStyle w:val="0"/>
        <w:ind w:left="0" w:leftChars="0" w:firstLine="210" w:firstLineChars="100"/>
        <w:rPr>
          <w:rFonts w:hint="eastAsia" w:asciiTheme="majorEastAsia" w:hAnsiTheme="majorEastAsia" w:eastAsiaTheme="majorEastAsia"/>
        </w:rPr>
      </w:pPr>
      <w:r>
        <w:rPr>
          <w:rFonts w:hint="eastAsia" w:asciiTheme="majorEastAsia" w:hAnsiTheme="majorEastAsia" w:eastAsiaTheme="majorEastAsia"/>
        </w:rPr>
        <w:t>(1)</w:t>
      </w:r>
      <w:r>
        <w:rPr>
          <w:rFonts w:hint="eastAsia" w:asciiTheme="majorEastAsia" w:hAnsiTheme="majorEastAsia" w:eastAsiaTheme="majorEastAsia"/>
        </w:rPr>
        <w:t>協働企画講座提案書（様式第１号）</w:t>
      </w:r>
    </w:p>
    <w:p>
      <w:pPr>
        <w:pStyle w:val="0"/>
        <w:ind w:left="210" w:leftChars="100" w:firstLine="0" w:firstLineChars="0"/>
        <w:rPr>
          <w:rFonts w:hint="eastAsia" w:asciiTheme="majorEastAsia" w:hAnsiTheme="majorEastAsia" w:eastAsiaTheme="majorEastAsia"/>
        </w:rPr>
      </w:pPr>
      <w:r>
        <w:rPr>
          <w:rFonts w:hint="eastAsia" w:asciiTheme="majorEastAsia" w:hAnsiTheme="majorEastAsia" w:eastAsiaTheme="majorEastAsia"/>
        </w:rPr>
        <w:t>(2)</w:t>
      </w:r>
      <w:r>
        <w:rPr>
          <w:rFonts w:hint="eastAsia" w:asciiTheme="majorEastAsia" w:hAnsiTheme="majorEastAsia" w:eastAsiaTheme="majorEastAsia"/>
        </w:rPr>
        <w:t>定款等</w:t>
      </w:r>
    </w:p>
    <w:p>
      <w:pPr>
        <w:pStyle w:val="0"/>
        <w:ind w:left="210" w:leftChars="100" w:firstLine="0" w:firstLineChars="0"/>
        <w:rPr>
          <w:rFonts w:hint="eastAsia" w:asciiTheme="majorEastAsia" w:hAnsiTheme="majorEastAsia" w:eastAsiaTheme="majorEastAsia"/>
        </w:rPr>
      </w:pPr>
      <w:r>
        <w:rPr>
          <w:rFonts w:hint="eastAsia" w:asciiTheme="majorEastAsia" w:hAnsiTheme="majorEastAsia" w:eastAsiaTheme="majorEastAsia"/>
        </w:rPr>
        <w:t>(3)</w:t>
      </w:r>
      <w:r>
        <w:rPr>
          <w:rFonts w:hint="eastAsia" w:asciiTheme="majorEastAsia" w:hAnsiTheme="majorEastAsia" w:eastAsiaTheme="majorEastAsia"/>
        </w:rPr>
        <w:t>その他みと好文カレッジが必要と認める書類</w:t>
      </w:r>
    </w:p>
    <w:p>
      <w:pPr>
        <w:pStyle w:val="0"/>
        <w:ind w:left="0" w:leftChars="0" w:firstLine="0" w:firstLineChars="0"/>
        <w:rPr>
          <w:rFonts w:hint="eastAsia" w:asciiTheme="majorEastAsia" w:hAnsiTheme="majorEastAsia" w:eastAsiaTheme="majorEastAsia"/>
        </w:rPr>
      </w:pPr>
    </w:p>
    <w:p>
      <w:pPr>
        <w:pStyle w:val="0"/>
        <w:ind w:left="0" w:leftChars="0" w:firstLine="0" w:firstLineChars="0"/>
        <w:rPr>
          <w:rFonts w:hint="eastAsia" w:asciiTheme="majorEastAsia" w:hAnsiTheme="majorEastAsia" w:eastAsiaTheme="majorEastAsia"/>
        </w:rPr>
      </w:pPr>
      <w:r>
        <w:rPr>
          <w:rFonts w:hint="eastAsia" w:asciiTheme="majorEastAsia" w:hAnsiTheme="majorEastAsia" w:eastAsiaTheme="majorEastAsia"/>
          <w:b w:val="1"/>
          <w:u w:val="single" w:color="auto"/>
        </w:rPr>
        <w:t>８　提出方法</w:t>
      </w:r>
    </w:p>
    <w:p>
      <w:pPr>
        <w:pStyle w:val="0"/>
        <w:ind w:left="0" w:leftChars="0" w:firstLine="210" w:firstLineChars="100"/>
        <w:rPr>
          <w:rFonts w:hint="eastAsia" w:asciiTheme="majorEastAsia" w:hAnsiTheme="majorEastAsia" w:eastAsiaTheme="majorEastAsia"/>
        </w:rPr>
      </w:pPr>
      <w:r>
        <w:rPr>
          <w:rFonts w:hint="eastAsia" w:asciiTheme="majorEastAsia" w:hAnsiTheme="majorEastAsia" w:eastAsiaTheme="majorEastAsia"/>
        </w:rPr>
        <w:t>下記問合せ先へ来館または郵送で提出してください。</w:t>
      </w:r>
    </w:p>
    <w:p>
      <w:pPr>
        <w:pStyle w:val="0"/>
        <w:ind w:left="0" w:leftChars="0" w:firstLine="0" w:firstLineChars="0"/>
        <w:rPr>
          <w:rFonts w:hint="eastAsia" w:asciiTheme="majorEastAsia" w:hAnsiTheme="majorEastAsia" w:eastAsiaTheme="majorEastAsia"/>
        </w:rPr>
      </w:pPr>
    </w:p>
    <w:p>
      <w:pPr>
        <w:pStyle w:val="0"/>
        <w:ind w:left="0" w:leftChars="0" w:firstLine="0" w:firstLineChars="0"/>
        <w:rPr>
          <w:rFonts w:hint="eastAsia" w:asciiTheme="majorEastAsia" w:hAnsiTheme="majorEastAsia" w:eastAsiaTheme="majorEastAsia"/>
        </w:rPr>
      </w:pPr>
      <w:r>
        <w:rPr>
          <w:rFonts w:hint="eastAsia" w:asciiTheme="majorEastAsia" w:hAnsiTheme="majorEastAsia" w:eastAsiaTheme="majorEastAsia"/>
          <w:b w:val="1"/>
          <w:u w:val="single" w:color="auto"/>
        </w:rPr>
        <w:t>９　審査方法</w:t>
      </w:r>
    </w:p>
    <w:p>
      <w:pPr>
        <w:pStyle w:val="0"/>
        <w:ind w:left="0" w:leftChars="0" w:firstLine="0" w:firstLineChars="0"/>
        <w:rPr>
          <w:rFonts w:hint="eastAsia" w:asciiTheme="majorEastAsia" w:hAnsiTheme="majorEastAsia" w:eastAsiaTheme="majorEastAsia"/>
        </w:rPr>
      </w:pPr>
      <w:r>
        <w:rPr>
          <w:rFonts w:hint="eastAsia" w:asciiTheme="majorEastAsia" w:hAnsiTheme="majorEastAsia" w:eastAsiaTheme="majorEastAsia"/>
        </w:rPr>
        <w:t>　応募された企画を書類で選考し，必要に応じてヒアリングのうえ，結果を各応募者に通知します。決定通知の発送は９月上旬頃です。</w:t>
      </w:r>
      <w:bookmarkStart w:id="0" w:name="_GoBack"/>
      <w:bookmarkEnd w:id="0"/>
    </w:p>
    <w:p>
      <w:pPr>
        <w:pStyle w:val="0"/>
        <w:ind w:left="0" w:leftChars="0" w:firstLine="0" w:firstLineChars="0"/>
        <w:rPr>
          <w:rFonts w:hint="eastAsia" w:asciiTheme="majorEastAsia" w:hAnsiTheme="majorEastAsia" w:eastAsiaTheme="majorEastAsia"/>
        </w:rPr>
      </w:pPr>
      <w:r>
        <w:rPr>
          <w:rFonts w:hint="eastAsia"/>
        </w:rPr>
        <w:br w:type="page"/>
      </w:r>
    </w:p>
    <w:p>
      <w:pPr>
        <w:pStyle w:val="0"/>
        <w:ind w:left="0" w:leftChars="0" w:firstLine="0" w:firstLineChars="0"/>
        <w:rPr>
          <w:rFonts w:hint="eastAsia" w:asciiTheme="majorEastAsia" w:hAnsiTheme="majorEastAsia" w:eastAsiaTheme="majorEastAsia"/>
        </w:rPr>
      </w:pPr>
      <w:r>
        <w:rPr>
          <w:rFonts w:hint="eastAsia" w:asciiTheme="majorEastAsia" w:hAnsiTheme="majorEastAsia" w:eastAsiaTheme="majorEastAsia"/>
          <w:b w:val="1"/>
          <w:i w:val="0"/>
          <w:sz w:val="22"/>
          <w:u w:val="single" w:color="auto"/>
        </w:rPr>
        <w:t>ご参考：令和７年度市民活動団体協働企画講座の流れ</w:t>
      </w:r>
    </w:p>
    <w:p>
      <w:pPr>
        <w:pStyle w:val="0"/>
        <w:spacing w:line="400" w:lineRule="exact"/>
        <w:ind w:leftChars="0" w:right="2625" w:rightChars="1250" w:firstLine="840" w:firstLineChars="400"/>
        <w:jc w:val="left"/>
        <w:rPr>
          <w:rFonts w:hint="eastAsia" w:asciiTheme="majorEastAsia" w:hAnsiTheme="majorEastAsia" w:eastAsiaTheme="majorEastAsia"/>
        </w:rPr>
      </w:pPr>
      <w:r>
        <w:rPr>
          <w:rFonts w:hint="eastAsia" w:asciiTheme="majorEastAsia" w:hAnsiTheme="majorEastAsia" w:eastAsiaTheme="majorEastAsia"/>
          <w:bdr w:val="single" w:color="auto" w:sz="4" w:space="0"/>
        </w:rPr>
        <w:t>　企画講座の応募期間（８月１日～８月</w:t>
      </w:r>
      <w:r>
        <w:rPr>
          <w:rFonts w:hint="eastAsia" w:asciiTheme="majorEastAsia" w:hAnsiTheme="majorEastAsia" w:eastAsiaTheme="majorEastAsia"/>
          <w:bdr w:val="single" w:color="auto" w:sz="4" w:space="0"/>
        </w:rPr>
        <w:t>31</w:t>
      </w:r>
      <w:r>
        <w:rPr>
          <w:rFonts w:hint="eastAsia" w:asciiTheme="majorEastAsia" w:hAnsiTheme="majorEastAsia" w:eastAsiaTheme="majorEastAsia"/>
          <w:bdr w:val="single" w:color="auto" w:sz="4" w:space="0"/>
        </w:rPr>
        <w:t>日）　</w:t>
      </w:r>
    </w:p>
    <w:p>
      <w:pPr>
        <w:pStyle w:val="0"/>
        <w:spacing w:line="400" w:lineRule="exact"/>
        <w:ind w:leftChars="0" w:right="2625" w:rightChars="1250" w:firstLine="840" w:firstLineChars="400"/>
        <w:jc w:val="left"/>
        <w:rPr>
          <w:rFonts w:hint="eastAsia" w:asciiTheme="majorEastAsia" w:hAnsiTheme="majorEastAsia" w:eastAsiaTheme="majorEastAsia"/>
        </w:rPr>
      </w:pPr>
      <w:r>
        <w:rPr>
          <w:rFonts w:hint="eastAsia" w:asciiTheme="majorEastAsia" w:hAnsiTheme="majorEastAsia" w:eastAsiaTheme="majorEastAsia"/>
          <w:bdr w:val="none" w:color="auto" w:sz="0" w:space="0"/>
        </w:rPr>
        <w:t>　　　▼</w:t>
      </w:r>
    </w:p>
    <w:p>
      <w:pPr>
        <w:pStyle w:val="0"/>
        <w:spacing w:line="400" w:lineRule="exact"/>
        <w:ind w:leftChars="0" w:right="2625" w:rightChars="1250" w:firstLine="840" w:firstLineChars="400"/>
        <w:jc w:val="left"/>
        <w:rPr>
          <w:rFonts w:hint="eastAsia" w:asciiTheme="majorEastAsia" w:hAnsiTheme="majorEastAsia" w:eastAsiaTheme="majorEastAsia"/>
        </w:rPr>
      </w:pPr>
      <w:r>
        <w:rPr>
          <w:rFonts w:hint="eastAsia" w:asciiTheme="majorEastAsia" w:hAnsiTheme="majorEastAsia" w:eastAsiaTheme="majorEastAsia"/>
          <w:bdr w:val="single" w:color="auto" w:sz="4" w:space="0"/>
        </w:rPr>
        <w:t>　書類審査　　　　　　　　　　　　　　　　　</w:t>
      </w:r>
      <w:r>
        <w:rPr>
          <w:rFonts w:hint="eastAsia" w:asciiTheme="majorEastAsia" w:hAnsiTheme="majorEastAsia" w:eastAsiaTheme="majorEastAsia"/>
          <w:bdr w:val="single" w:color="auto" w:sz="4" w:space="0"/>
        </w:rPr>
        <w:t xml:space="preserve"> </w:t>
      </w:r>
    </w:p>
    <w:p>
      <w:pPr>
        <w:pStyle w:val="0"/>
        <w:spacing w:line="400" w:lineRule="exact"/>
        <w:ind w:leftChars="0" w:right="2625" w:rightChars="1250" w:firstLine="840" w:firstLineChars="400"/>
        <w:jc w:val="left"/>
        <w:rPr>
          <w:rFonts w:hint="eastAsia" w:asciiTheme="majorEastAsia" w:hAnsiTheme="majorEastAsia" w:eastAsiaTheme="majorEastAsia"/>
        </w:rPr>
      </w:pPr>
      <w:r>
        <w:rPr>
          <w:rFonts w:hint="eastAsia" w:asciiTheme="majorEastAsia" w:hAnsiTheme="majorEastAsia" w:eastAsiaTheme="majorEastAsia"/>
        </w:rPr>
        <w:t>　　　▼</w:t>
      </w:r>
    </w:p>
    <w:p>
      <w:pPr>
        <w:pStyle w:val="0"/>
        <w:spacing w:line="400" w:lineRule="exact"/>
        <w:ind w:leftChars="0" w:right="2625" w:rightChars="1250" w:firstLine="840" w:firstLineChars="400"/>
        <w:jc w:val="left"/>
        <w:rPr>
          <w:rFonts w:hint="eastAsia" w:asciiTheme="majorEastAsia" w:hAnsiTheme="majorEastAsia" w:eastAsiaTheme="majorEastAsia"/>
        </w:rPr>
      </w:pPr>
      <w:r>
        <w:rPr>
          <w:rFonts w:hint="eastAsia" w:asciiTheme="majorEastAsia" w:hAnsiTheme="majorEastAsia" w:eastAsiaTheme="majorEastAsia"/>
          <w:bdr w:val="single" w:color="auto" w:sz="4" w:space="0"/>
        </w:rPr>
        <w:t>　選考結果通知（９月上旬）　　　　　　　　　</w:t>
      </w:r>
      <w:r>
        <w:rPr>
          <w:rFonts w:hint="eastAsia" w:asciiTheme="majorEastAsia" w:hAnsiTheme="majorEastAsia" w:eastAsiaTheme="majorEastAsia"/>
          <w:bdr w:val="single" w:color="auto" w:sz="4" w:space="0"/>
        </w:rPr>
        <w:t xml:space="preserve"> </w:t>
      </w:r>
      <w:r>
        <w:rPr>
          <w:rFonts w:hint="eastAsia"/>
          <w:bdr w:val="single" w:color="auto" w:sz="4" w:space="0"/>
        </w:rPr>
        <w:br w:type="textWrapping" w:clear="none"/>
      </w:r>
      <w:r>
        <w:rPr>
          <w:rFonts w:hint="eastAsia" w:asciiTheme="majorEastAsia" w:hAnsiTheme="majorEastAsia" w:eastAsiaTheme="majorEastAsia"/>
        </w:rPr>
        <w:t>　　　　　　　▼</w:t>
      </w:r>
    </w:p>
    <w:p>
      <w:pPr>
        <w:pStyle w:val="0"/>
        <w:spacing w:line="400" w:lineRule="exact"/>
        <w:ind w:leftChars="0" w:right="2625" w:rightChars="1250" w:firstLine="840" w:firstLineChars="400"/>
        <w:jc w:val="left"/>
        <w:rPr>
          <w:rFonts w:hint="eastAsia" w:asciiTheme="majorEastAsia" w:hAnsiTheme="majorEastAsia" w:eastAsiaTheme="majorEastAsia"/>
        </w:rPr>
      </w:pPr>
      <w:r>
        <w:rPr>
          <w:rFonts w:hint="eastAsia" w:asciiTheme="majorEastAsia" w:hAnsiTheme="majorEastAsia" w:eastAsiaTheme="majorEastAsia"/>
          <w:bdr w:val="single" w:color="auto" w:sz="4" w:space="0"/>
        </w:rPr>
        <w:t>　事前打ち合わせ／広報・実施準備</w:t>
      </w:r>
      <w:r>
        <w:rPr>
          <w:rFonts w:hint="eastAsia" w:asciiTheme="majorEastAsia" w:hAnsiTheme="majorEastAsia" w:eastAsiaTheme="majorEastAsia"/>
          <w:bdr w:val="single" w:color="auto" w:sz="4" w:space="0"/>
        </w:rPr>
        <w:t xml:space="preserve">         </w:t>
      </w:r>
      <w:r>
        <w:rPr>
          <w:rFonts w:hint="eastAsia" w:asciiTheme="majorEastAsia" w:hAnsiTheme="majorEastAsia" w:eastAsiaTheme="majorEastAsia"/>
          <w:bdr w:val="single" w:color="auto" w:sz="4" w:space="0"/>
        </w:rPr>
        <w:t>　　</w:t>
      </w:r>
      <w:r>
        <w:rPr>
          <w:rFonts w:hint="eastAsia"/>
        </w:rPr>
        <w:br w:type="textWrapping" w:clear="none"/>
      </w:r>
      <w:r>
        <w:rPr>
          <w:rFonts w:hint="eastAsia" w:asciiTheme="majorEastAsia" w:hAnsiTheme="majorEastAsia" w:eastAsiaTheme="majorEastAsia"/>
        </w:rPr>
        <w:t>　　　　　　　▼</w:t>
      </w:r>
    </w:p>
    <w:p>
      <w:pPr>
        <w:pStyle w:val="0"/>
        <w:spacing w:line="400" w:lineRule="exact"/>
        <w:ind w:leftChars="0" w:right="2625" w:rightChars="1250" w:firstLine="840" w:firstLineChars="400"/>
        <w:jc w:val="left"/>
        <w:rPr>
          <w:rFonts w:hint="eastAsia" w:asciiTheme="majorEastAsia" w:hAnsiTheme="majorEastAsia" w:eastAsiaTheme="majorEastAsia"/>
        </w:rPr>
      </w:pPr>
      <w:r>
        <w:rPr>
          <w:rFonts w:hint="eastAsia" w:asciiTheme="majorEastAsia" w:hAnsiTheme="majorEastAsia" w:eastAsiaTheme="majorEastAsia"/>
          <w:bdr w:val="single" w:color="auto" w:sz="4" w:space="0"/>
        </w:rPr>
        <w:t>　講座実施（</w:t>
      </w:r>
      <w:r>
        <w:rPr>
          <w:rFonts w:hint="eastAsia" w:asciiTheme="majorEastAsia" w:hAnsiTheme="majorEastAsia" w:eastAsiaTheme="majorEastAsia"/>
          <w:bdr w:val="single" w:color="auto" w:sz="4" w:space="0"/>
        </w:rPr>
        <w:t>12</w:t>
      </w:r>
      <w:r>
        <w:rPr>
          <w:rFonts w:hint="eastAsia" w:asciiTheme="majorEastAsia" w:hAnsiTheme="majorEastAsia" w:eastAsiaTheme="majorEastAsia"/>
          <w:bdr w:val="single" w:color="auto" w:sz="4" w:space="0"/>
        </w:rPr>
        <w:t>月～２月）　　　　　　　　　　</w:t>
      </w:r>
      <w:r>
        <w:rPr>
          <w:rFonts w:hint="eastAsia" w:asciiTheme="majorEastAsia" w:hAnsiTheme="majorEastAsia" w:eastAsiaTheme="majorEastAsia"/>
          <w:bdr w:val="single" w:color="auto" w:sz="4" w:space="0"/>
        </w:rPr>
        <w:t xml:space="preserve"> </w:t>
      </w:r>
      <w:r>
        <w:rPr>
          <w:rFonts w:hint="eastAsia"/>
          <w:bdr w:val="single" w:color="auto" w:sz="4" w:space="0"/>
        </w:rPr>
        <w:br w:type="textWrapping" w:clear="none"/>
      </w:r>
      <w:r>
        <w:rPr>
          <w:rFonts w:hint="eastAsia" w:asciiTheme="majorEastAsia" w:hAnsiTheme="majorEastAsia" w:eastAsiaTheme="majorEastAsia"/>
        </w:rPr>
        <w:t>　　　　　　　▼</w:t>
      </w:r>
    </w:p>
    <w:p>
      <w:pPr>
        <w:pStyle w:val="0"/>
        <w:spacing w:line="400" w:lineRule="exact"/>
        <w:ind w:leftChars="0" w:right="2625" w:rightChars="1250" w:firstLine="840" w:firstLineChars="400"/>
        <w:rPr>
          <w:rFonts w:hint="eastAsia" w:asciiTheme="majorEastAsia" w:hAnsiTheme="majorEastAsia" w:eastAsiaTheme="majorEastAsia"/>
        </w:rPr>
      </w:pPr>
      <w:r>
        <w:rPr>
          <w:rFonts w:hint="eastAsia" w:asciiTheme="majorEastAsia" w:hAnsiTheme="majorEastAsia" w:eastAsiaTheme="majorEastAsia"/>
          <w:bdr w:val="single" w:color="auto" w:sz="4" w:space="0"/>
        </w:rPr>
        <w:t>　報告書の提出　　　　　　　　　　　　　　　　</w:t>
      </w:r>
    </w:p>
    <w:p>
      <w:pPr>
        <w:pStyle w:val="0"/>
        <w:spacing w:line="400" w:lineRule="exact"/>
        <w:ind w:leftChars="0" w:right="2625" w:rightChars="1250" w:firstLine="840" w:firstLineChars="400"/>
        <w:rPr>
          <w:rFonts w:hint="eastAsia" w:asciiTheme="majorEastAsia" w:hAnsiTheme="majorEastAsia" w:eastAsiaTheme="majorEastAsia"/>
        </w:rPr>
      </w:pPr>
    </w:p>
    <w:p>
      <w:pPr>
        <w:pStyle w:val="0"/>
        <w:spacing w:line="400" w:lineRule="exact"/>
        <w:ind w:leftChars="0" w:right="2625" w:rightChars="1250" w:firstLine="840" w:firstLineChars="400"/>
        <w:rPr>
          <w:rFonts w:hint="eastAsia" w:asciiTheme="majorEastAsia" w:hAnsiTheme="majorEastAsia" w:eastAsiaTheme="majorEastAsia"/>
        </w:rPr>
      </w:pPr>
    </w:p>
    <w:p>
      <w:pPr>
        <w:pStyle w:val="0"/>
        <w:spacing w:line="400" w:lineRule="exact"/>
        <w:ind w:left="0" w:leftChars="-599" w:right="-1155" w:rightChars="-550" w:hanging="1258" w:hangingChars="599"/>
        <w:rPr>
          <w:rFonts w:hint="eastAsia" w:asciiTheme="majorEastAsia" w:hAnsiTheme="majorEastAsia" w:eastAsiaTheme="majorEastAsia"/>
        </w:rPr>
      </w:pPr>
      <w:r>
        <w:rPr>
          <w:rFonts w:hint="eastAsia" w:asciiTheme="majorEastAsia" w:hAnsiTheme="majorEastAsia" w:eastAsiaTheme="majorEastAsia"/>
        </w:rPr>
        <w:t>---------------------------------------------------------------------------------------------------------------------------</w:t>
      </w:r>
    </w:p>
    <w:p>
      <w:pPr>
        <w:pStyle w:val="0"/>
        <w:spacing w:line="400" w:lineRule="exact"/>
        <w:ind w:left="0" w:leftChars="-599" w:right="-1155" w:rightChars="-550" w:hanging="1258" w:hangingChars="599"/>
        <w:rPr>
          <w:rFonts w:hint="eastAsia" w:asciiTheme="majorEastAsia" w:hAnsiTheme="majorEastAsia" w:eastAsiaTheme="majorEastAsia"/>
        </w:rPr>
      </w:pPr>
    </w:p>
    <w:p>
      <w:pPr>
        <w:pStyle w:val="0"/>
        <w:spacing w:line="240" w:lineRule="auto"/>
        <w:ind w:leftChars="0" w:firstLineChars="0"/>
        <w:rPr>
          <w:rFonts w:hint="eastAsia" w:asciiTheme="majorEastAsia" w:hAnsiTheme="majorEastAsia" w:eastAsiaTheme="majorEastAsia"/>
          <w:b w:val="1"/>
          <w:u w:val="single" w:color="auto"/>
        </w:rPr>
      </w:pPr>
      <w:r>
        <w:rPr>
          <w:rFonts w:hint="eastAsia" w:asciiTheme="majorEastAsia" w:hAnsiTheme="majorEastAsia" w:eastAsiaTheme="majorEastAsia"/>
          <w:b w:val="1"/>
          <w:u w:val="single" w:color="auto"/>
        </w:rPr>
        <w:t>問合せ先</w:t>
      </w:r>
    </w:p>
    <w:p>
      <w:pPr>
        <w:pStyle w:val="0"/>
        <w:spacing w:line="240" w:lineRule="auto"/>
        <w:ind w:leftChars="0" w:firstLineChars="0"/>
        <w:rPr>
          <w:rFonts w:hint="eastAsia" w:asciiTheme="majorEastAsia" w:hAnsiTheme="majorEastAsia" w:eastAsiaTheme="majorEastAsia"/>
          <w:b w:val="1"/>
          <w:u w:val="single" w:color="auto"/>
        </w:rPr>
      </w:pPr>
      <w:r>
        <w:rPr>
          <w:rFonts w:hint="eastAsia" w:asciiTheme="majorEastAsia" w:hAnsiTheme="majorEastAsia" w:eastAsiaTheme="majorEastAsia"/>
        </w:rPr>
        <w:t>みと好文カレッジ</w:t>
      </w:r>
    </w:p>
    <w:p>
      <w:pPr>
        <w:pStyle w:val="0"/>
        <w:spacing w:line="240" w:lineRule="auto"/>
        <w:ind w:leftChars="0" w:firstLineChars="0"/>
        <w:rPr>
          <w:rFonts w:hint="eastAsia" w:asciiTheme="majorEastAsia" w:hAnsiTheme="majorEastAsia" w:eastAsiaTheme="majorEastAsia"/>
        </w:rPr>
      </w:pPr>
      <w:r>
        <w:rPr>
          <w:rFonts w:hint="eastAsia" w:asciiTheme="majorEastAsia" w:hAnsiTheme="majorEastAsia" w:eastAsiaTheme="majorEastAsia"/>
        </w:rPr>
        <w:t>〒</w:t>
      </w:r>
      <w:r>
        <w:rPr>
          <w:rFonts w:hint="eastAsia" w:asciiTheme="majorEastAsia" w:hAnsiTheme="majorEastAsia" w:eastAsiaTheme="majorEastAsia"/>
        </w:rPr>
        <w:t>310-0852</w:t>
      </w:r>
      <w:r>
        <w:rPr>
          <w:rFonts w:hint="eastAsia" w:asciiTheme="majorEastAsia" w:hAnsiTheme="majorEastAsia" w:eastAsiaTheme="majorEastAsia"/>
        </w:rPr>
        <w:t>　水戸市笠原町９７８－５</w:t>
      </w:r>
    </w:p>
    <w:p>
      <w:pPr>
        <w:pStyle w:val="0"/>
        <w:spacing w:line="240" w:lineRule="auto"/>
        <w:ind w:leftChars="0" w:firstLineChars="0"/>
        <w:rPr>
          <w:rFonts w:hint="eastAsia" w:asciiTheme="majorEastAsia" w:hAnsiTheme="majorEastAsia" w:eastAsiaTheme="majorEastAsia"/>
        </w:rPr>
      </w:pPr>
      <w:r>
        <w:rPr>
          <w:rFonts w:hint="eastAsia" w:asciiTheme="majorEastAsia" w:hAnsiTheme="majorEastAsia" w:eastAsiaTheme="majorEastAsia"/>
        </w:rPr>
        <w:t>総合教育研究所３階　</w:t>
      </w:r>
    </w:p>
    <w:p>
      <w:pPr>
        <w:pStyle w:val="0"/>
        <w:spacing w:line="240" w:lineRule="auto"/>
        <w:ind w:leftChars="0" w:firstLineChars="0"/>
        <w:rPr>
          <w:rFonts w:hint="eastAsia" w:asciiTheme="majorEastAsia" w:hAnsiTheme="majorEastAsia" w:eastAsiaTheme="majorEastAsia"/>
        </w:rPr>
      </w:pPr>
      <w:r>
        <w:rPr>
          <w:rFonts w:hint="eastAsia" w:asciiTheme="majorEastAsia" w:hAnsiTheme="majorEastAsia" w:eastAsiaTheme="majorEastAsia"/>
        </w:rPr>
        <w:t>Tel</w:t>
      </w:r>
      <w:r>
        <w:rPr>
          <w:rFonts w:hint="eastAsia" w:asciiTheme="majorEastAsia" w:hAnsiTheme="majorEastAsia" w:eastAsiaTheme="majorEastAsia"/>
        </w:rPr>
        <w:tab/>
      </w:r>
      <w:r>
        <w:rPr>
          <w:rFonts w:hint="eastAsia" w:asciiTheme="majorEastAsia" w:hAnsiTheme="majorEastAsia" w:eastAsiaTheme="majorEastAsia"/>
        </w:rPr>
        <w:tab/>
      </w:r>
      <w:r>
        <w:rPr>
          <w:rFonts w:hint="eastAsia" w:asciiTheme="majorEastAsia" w:hAnsiTheme="majorEastAsia" w:eastAsiaTheme="majorEastAsia"/>
        </w:rPr>
        <w:t>：</w:t>
      </w:r>
      <w:r>
        <w:rPr>
          <w:rFonts w:hint="eastAsia" w:asciiTheme="majorEastAsia" w:hAnsiTheme="majorEastAsia" w:eastAsiaTheme="majorEastAsia"/>
        </w:rPr>
        <w:t>029-303-6602</w:t>
      </w:r>
      <w:r>
        <w:rPr>
          <w:rFonts w:hint="eastAsia" w:asciiTheme="majorEastAsia" w:hAnsiTheme="majorEastAsia" w:eastAsiaTheme="majorEastAsia"/>
        </w:rPr>
        <w:t>　　</w:t>
      </w:r>
    </w:p>
    <w:p>
      <w:pPr>
        <w:pStyle w:val="0"/>
        <w:spacing w:line="240" w:lineRule="auto"/>
        <w:ind w:leftChars="0" w:firstLineChars="0"/>
        <w:rPr>
          <w:rFonts w:hint="eastAsia" w:asciiTheme="majorEastAsia" w:hAnsiTheme="majorEastAsia" w:eastAsiaTheme="majorEastAsia"/>
        </w:rPr>
      </w:pPr>
      <w:r>
        <w:rPr>
          <w:rFonts w:hint="eastAsia" w:asciiTheme="majorEastAsia" w:hAnsiTheme="majorEastAsia" w:eastAsiaTheme="majorEastAsia"/>
        </w:rPr>
        <w:t>Fax</w:t>
      </w:r>
      <w:r>
        <w:rPr>
          <w:rFonts w:hint="eastAsia" w:asciiTheme="majorEastAsia" w:hAnsiTheme="majorEastAsia" w:eastAsiaTheme="majorEastAsia"/>
        </w:rPr>
        <w:tab/>
      </w:r>
      <w:r>
        <w:rPr>
          <w:rFonts w:hint="eastAsia" w:asciiTheme="majorEastAsia" w:hAnsiTheme="majorEastAsia" w:eastAsiaTheme="majorEastAsia"/>
        </w:rPr>
        <w:tab/>
      </w:r>
      <w:r>
        <w:rPr>
          <w:rFonts w:hint="eastAsia" w:asciiTheme="majorEastAsia" w:hAnsiTheme="majorEastAsia" w:eastAsiaTheme="majorEastAsia"/>
        </w:rPr>
        <w:t>：</w:t>
      </w:r>
      <w:r>
        <w:rPr>
          <w:rFonts w:hint="eastAsia" w:asciiTheme="majorEastAsia" w:hAnsiTheme="majorEastAsia" w:eastAsiaTheme="majorEastAsia"/>
        </w:rPr>
        <w:t>029-303-6601</w:t>
      </w:r>
    </w:p>
    <w:p>
      <w:pPr>
        <w:pStyle w:val="0"/>
        <w:spacing w:line="240" w:lineRule="auto"/>
        <w:ind w:leftChars="0" w:right="2625" w:rightChars="1250" w:firstLineChars="0"/>
        <w:rPr>
          <w:rFonts w:hint="eastAsia" w:asciiTheme="majorEastAsia" w:hAnsiTheme="majorEastAsia" w:eastAsiaTheme="majorEastAsia"/>
        </w:rPr>
      </w:pPr>
      <w:r>
        <w:rPr>
          <w:rFonts w:hint="eastAsia" w:asciiTheme="majorEastAsia" w:hAnsiTheme="majorEastAsia" w:eastAsiaTheme="majorEastAsia"/>
        </w:rPr>
        <w:t>土日祝を除く　平日</w:t>
      </w:r>
      <w:r>
        <w:rPr>
          <w:rFonts w:hint="eastAsia" w:asciiTheme="majorEastAsia" w:hAnsiTheme="majorEastAsia" w:eastAsiaTheme="majorEastAsia"/>
        </w:rPr>
        <w:t>8:30</w:t>
      </w:r>
      <w:r>
        <w:rPr>
          <w:rFonts w:hint="eastAsia" w:asciiTheme="majorEastAsia" w:hAnsiTheme="majorEastAsia" w:eastAsiaTheme="majorEastAsia"/>
        </w:rPr>
        <w:t>～</w:t>
      </w:r>
      <w:r>
        <w:rPr>
          <w:rFonts w:hint="eastAsia" w:asciiTheme="majorEastAsia" w:hAnsiTheme="majorEastAsia" w:eastAsiaTheme="majorEastAsia"/>
        </w:rPr>
        <w:t>17:00</w:t>
      </w:r>
    </w:p>
    <w:sectPr>
      <w:pgSz w:w="11906" w:h="16838"/>
      <w:pgMar w:top="1417" w:right="1417" w:bottom="141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Arial Black">
    <w:panose1 w:val="00000800000000000000"/>
    <w:charset w:val="00"/>
    <w:family w:val="swiss"/>
    <w:notTrueType/>
    <w:pitch w:val="variable"/>
    <w:sig w:usb0="00000000" w:usb1="00000000" w:usb2="00000000" w:usb3="00000000" w:csb0="FF000000" w:csb1="00000000"/>
  </w:font>
  <w:font w:name="AR Pペン楷書体L">
    <w:panose1 w:val="00000000000000000000"/>
    <w:charset w:val="80"/>
    <w:family w:val="script"/>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42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435</TotalTime>
  <Pages>3</Pages>
  <Words>42</Words>
  <Characters>1708</Characters>
  <Application>JUST Note</Application>
  <Lines>91</Lines>
  <Paragraphs>62</Paragraphs>
  <Company>m</Company>
  <CharactersWithSpaces>1838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dcterms:created xsi:type="dcterms:W3CDTF">2025-05-02T00:50:00Z</dcterms:created>
  <dcterms:modified xsi:type="dcterms:W3CDTF">2025-07-03T06:40:42Z</dcterms:modified>
  <cp:revision>7</cp:revision>
</cp:coreProperties>
</file>