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4E" w:rsidRDefault="0015364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都市公園占用許可申請書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月　日</w:t>
      </w:r>
    </w:p>
    <w:p w:rsidR="0015364E" w:rsidRDefault="001536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水戸市長　　　　様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 w:rsidP="00B725C8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 w:rsidR="004A2EE4"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 w:rsidR="00B725C8">
        <w:rPr>
          <w:rFonts w:hint="eastAsia"/>
        </w:rPr>
        <w:t xml:space="preserve">　　　　　　　　</w:t>
      </w:r>
    </w:p>
    <w:p w:rsidR="004A2EE4" w:rsidRDefault="0015364E" w:rsidP="004A2EE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名称又は代表者</w:t>
      </w:r>
      <w:r>
        <w:t>)</w:t>
      </w:r>
      <w:r w:rsidR="004A2EE4">
        <w:rPr>
          <w:rFonts w:hint="eastAsia"/>
        </w:rPr>
        <w:t xml:space="preserve">　　　　</w:t>
      </w:r>
    </w:p>
    <w:p w:rsidR="004A2EE4" w:rsidRDefault="00B725C8" w:rsidP="00B725C8">
      <w:pPr>
        <w:overflowPunct w:val="0"/>
        <w:autoSpaceDE w:val="0"/>
        <w:autoSpaceDN w:val="0"/>
        <w:ind w:right="105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4A2EE4" w:rsidRDefault="004A2EE4" w:rsidP="004A2EE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担当者　　　　　　　　　　　　</w:t>
      </w:r>
    </w:p>
    <w:p w:rsidR="0015364E" w:rsidRDefault="0015364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15364E" w:rsidRDefault="0015364E">
      <w:pPr>
        <w:wordWrap w:val="0"/>
        <w:overflowPunct w:val="0"/>
        <w:autoSpaceDE w:val="0"/>
        <w:autoSpaceDN w:val="0"/>
      </w:pPr>
    </w:p>
    <w:p w:rsidR="0015364E" w:rsidRDefault="001536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都市公園を占用したいので，都市公園法第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171"/>
      </w:tblGrid>
      <w:tr w:rsidR="0015364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から　　　年　月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工作物その他の物件又は施設の構造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工事の着手の時期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工事の完了の時期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都市公園の復旧の方法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364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49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71" w:type="dxa"/>
            <w:vAlign w:val="center"/>
          </w:tcPr>
          <w:p w:rsidR="0015364E" w:rsidRDefault="0015364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364E" w:rsidRDefault="0015364E">
      <w:pPr>
        <w:wordWrap w:val="0"/>
        <w:overflowPunct w:val="0"/>
        <w:autoSpaceDE w:val="0"/>
        <w:autoSpaceDN w:val="0"/>
      </w:pPr>
    </w:p>
    <w:sectPr w:rsidR="001536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5B" w:rsidRDefault="008A265B" w:rsidP="00E26982">
      <w:r>
        <w:separator/>
      </w:r>
    </w:p>
  </w:endnote>
  <w:endnote w:type="continuationSeparator" w:id="0">
    <w:p w:rsidR="008A265B" w:rsidRDefault="008A265B" w:rsidP="00E2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5B" w:rsidRDefault="008A265B" w:rsidP="00E26982">
      <w:r>
        <w:separator/>
      </w:r>
    </w:p>
  </w:footnote>
  <w:footnote w:type="continuationSeparator" w:id="0">
    <w:p w:rsidR="008A265B" w:rsidRDefault="008A265B" w:rsidP="00E2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4E"/>
    <w:rsid w:val="0015364E"/>
    <w:rsid w:val="004A2EE4"/>
    <w:rsid w:val="008A265B"/>
    <w:rsid w:val="00AC279D"/>
    <w:rsid w:val="00B725C8"/>
    <w:rsid w:val="00DA01F3"/>
    <w:rsid w:val="00E26982"/>
    <w:rsid w:val="00ED506C"/>
    <w:rsid w:val="00F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83FB45-C794-4794-8715-190477B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様式第10号(第4条関係)</vt:lpstr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様式第10号(第4条関係)</dc:title>
  <dc:subject/>
  <dc:creator>(株)ぎょうせい</dc:creator>
  <cp:keywords/>
  <dc:description/>
  <cp:lastModifiedBy>m</cp:lastModifiedBy>
  <cp:revision>2</cp:revision>
  <cp:lastPrinted>2018-04-26T04:48:00Z</cp:lastPrinted>
  <dcterms:created xsi:type="dcterms:W3CDTF">2023-09-25T07:17:00Z</dcterms:created>
  <dcterms:modified xsi:type="dcterms:W3CDTF">2023-09-25T07:17:00Z</dcterms:modified>
</cp:coreProperties>
</file>