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43C" w:rsidRPr="006F543C" w:rsidRDefault="006F543C" w:rsidP="006F543C">
      <w:pPr>
        <w:snapToGrid w:val="0"/>
        <w:spacing w:line="260" w:lineRule="exact"/>
        <w:jc w:val="center"/>
        <w:rPr>
          <w:rFonts w:ascii="ＭＳ ゴシック" w:eastAsia="ＭＳ ゴシック" w:hAnsi="ＭＳ ゴシック"/>
          <w:b/>
          <w:sz w:val="22"/>
          <w:szCs w:val="22"/>
        </w:rPr>
      </w:pPr>
      <w:r w:rsidRPr="006F543C">
        <w:rPr>
          <w:rFonts w:ascii="ＭＳ ゴシック" w:eastAsia="ＭＳ ゴシック" w:hAnsi="ＭＳ ゴシック" w:hint="eastAsia"/>
          <w:b/>
          <w:sz w:val="22"/>
          <w:szCs w:val="22"/>
        </w:rPr>
        <w:t>介護保険法第78条の２第４項各号の規定に該当しない旨の誓約書</w:t>
      </w:r>
    </w:p>
    <w:p w:rsidR="006F543C" w:rsidRPr="006F543C" w:rsidRDefault="000D55F0" w:rsidP="000D55F0">
      <w:pPr>
        <w:snapToGrid w:val="0"/>
        <w:spacing w:line="260" w:lineRule="exact"/>
        <w:jc w:val="center"/>
        <w:rPr>
          <w:rFonts w:ascii="ＭＳ ゴシック" w:eastAsia="ＭＳ ゴシック" w:hAnsi="ＭＳ ゴシック"/>
        </w:rPr>
      </w:pPr>
      <w:r>
        <w:rPr>
          <w:rFonts w:ascii="ＭＳ ゴシック" w:eastAsia="ＭＳ ゴシック" w:hAnsi="ＭＳ ゴシック" w:hint="eastAsia"/>
          <w:szCs w:val="21"/>
        </w:rPr>
        <w:t xml:space="preserve">　　　　　　　　　　　</w:t>
      </w:r>
      <w:r w:rsidR="006F543C" w:rsidRPr="006F543C">
        <w:rPr>
          <w:rFonts w:ascii="ＭＳ ゴシック" w:eastAsia="ＭＳ ゴシック" w:hAnsi="ＭＳ ゴシック" w:hint="eastAsia"/>
          <w:szCs w:val="21"/>
        </w:rPr>
        <w:t xml:space="preserve">　　　　　　　　　　　　　　　</w:t>
      </w:r>
      <w:r w:rsidR="006F543C" w:rsidRPr="006F543C">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6F543C" w:rsidRPr="006F543C">
        <w:rPr>
          <w:rFonts w:ascii="ＭＳ ゴシック" w:eastAsia="ＭＳ ゴシック" w:hAnsi="ＭＳ ゴシック" w:hint="eastAsia"/>
        </w:rPr>
        <w:t>年　　月　　日</w:t>
      </w:r>
    </w:p>
    <w:p w:rsidR="006F543C" w:rsidRPr="006F543C" w:rsidRDefault="006F543C" w:rsidP="000D55F0">
      <w:pPr>
        <w:suppressAutoHyphens/>
        <w:overflowPunct w:val="0"/>
        <w:spacing w:line="264" w:lineRule="exact"/>
        <w:ind w:firstLineChars="200" w:firstLine="420"/>
        <w:textAlignment w:val="baseline"/>
        <w:rPr>
          <w:rFonts w:eastAsia="ＭＳ ゴシック" w:cs="Century"/>
          <w:color w:val="000000"/>
          <w:kern w:val="0"/>
          <w:sz w:val="20"/>
          <w:szCs w:val="20"/>
        </w:rPr>
      </w:pPr>
      <w:r>
        <w:rPr>
          <w:rFonts w:ascii="ＭＳ ゴシック" w:eastAsia="ＭＳ ゴシック" w:hAnsi="ＭＳ ゴシック" w:hint="eastAsia"/>
        </w:rPr>
        <w:t>水</w:t>
      </w:r>
      <w:r w:rsidRPr="006F543C">
        <w:rPr>
          <w:rFonts w:ascii="ＭＳ ゴシック" w:eastAsia="ＭＳ ゴシック" w:hAnsi="ＭＳ ゴシック" w:hint="eastAsia"/>
        </w:rPr>
        <w:t>戸市長</w:t>
      </w:r>
      <w:r>
        <w:rPr>
          <w:rFonts w:ascii="ＭＳ ゴシック" w:eastAsia="ＭＳ ゴシック" w:hAnsi="ＭＳ ゴシック" w:hint="eastAsia"/>
        </w:rPr>
        <w:t xml:space="preserve">　</w:t>
      </w:r>
      <w:r w:rsidRPr="006F543C">
        <w:rPr>
          <w:rFonts w:ascii="ＭＳ ゴシック" w:eastAsia="ＭＳ ゴシック" w:hAnsi="ＭＳ ゴシック" w:hint="eastAsia"/>
        </w:rPr>
        <w:t xml:space="preserve">　様</w:t>
      </w:r>
    </w:p>
    <w:p w:rsidR="006F543C" w:rsidRPr="006F543C" w:rsidRDefault="006F543C" w:rsidP="006F543C">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w:t>
      </w:r>
      <w:r w:rsidRPr="006F543C">
        <w:rPr>
          <w:rFonts w:eastAsia="ＭＳ ゴシック" w:cs="Century"/>
          <w:b/>
          <w:color w:val="000000"/>
          <w:kern w:val="0"/>
          <w:sz w:val="20"/>
          <w:szCs w:val="20"/>
        </w:rPr>
        <w:t>申請者</w:t>
      </w:r>
      <w:r w:rsidRPr="006F543C">
        <w:rPr>
          <w:rFonts w:eastAsia="ＭＳ ゴシック" w:cs="Century"/>
          <w:color w:val="000000"/>
          <w:kern w:val="0"/>
          <w:sz w:val="20"/>
          <w:szCs w:val="20"/>
        </w:rPr>
        <w:t xml:space="preserve">　　住所</w:t>
      </w:r>
    </w:p>
    <w:p w:rsidR="006F543C" w:rsidRPr="006F543C" w:rsidRDefault="006F543C" w:rsidP="006F543C">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（主たる事務所の所在地）</w:t>
      </w:r>
    </w:p>
    <w:p w:rsidR="006F543C" w:rsidRPr="006F543C" w:rsidRDefault="006F543C" w:rsidP="006F543C">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氏名　　　　　　　　　　　　　　　　　　　　　</w:t>
      </w:r>
    </w:p>
    <w:p w:rsidR="006F543C" w:rsidRPr="006F543C" w:rsidRDefault="006F543C" w:rsidP="006F543C">
      <w:pPr>
        <w:suppressAutoHyphens/>
        <w:overflowPunct w:val="0"/>
        <w:spacing w:line="264" w:lineRule="exact"/>
        <w:textAlignment w:val="baseline"/>
        <w:rPr>
          <w:rFonts w:eastAsia="ＭＳ ゴシック" w:cs="Century"/>
          <w:color w:val="000000"/>
          <w:kern w:val="0"/>
          <w:sz w:val="20"/>
          <w:szCs w:val="20"/>
        </w:rPr>
      </w:pPr>
      <w:r w:rsidRPr="006F543C">
        <w:rPr>
          <w:rFonts w:eastAsia="ＭＳ ゴシック" w:cs="Century"/>
          <w:color w:val="000000"/>
          <w:kern w:val="0"/>
          <w:sz w:val="20"/>
          <w:szCs w:val="20"/>
        </w:rPr>
        <w:t xml:space="preserve">　　　　　　　　　　　　　　　　　　　　　（名称及び代表者の氏名）</w:t>
      </w:r>
    </w:p>
    <w:p w:rsidR="007E7A14" w:rsidRPr="006F543C" w:rsidRDefault="007E7A14" w:rsidP="00850CB8">
      <w:pPr>
        <w:snapToGrid w:val="0"/>
        <w:spacing w:line="260" w:lineRule="exact"/>
        <w:rPr>
          <w:rFonts w:ascii="ＭＳ ゴシック" w:eastAsia="ＭＳ ゴシック" w:hAnsi="ＭＳ ゴシック" w:hint="eastAsia"/>
          <w:szCs w:val="21"/>
        </w:rPr>
      </w:pPr>
    </w:p>
    <w:p w:rsidR="0062241E" w:rsidRPr="006F543C" w:rsidRDefault="0062241E" w:rsidP="00850CB8">
      <w:pPr>
        <w:snapToGrid w:val="0"/>
        <w:spacing w:line="260" w:lineRule="exact"/>
        <w:ind w:leftChars="300" w:left="630" w:firstLineChars="100" w:firstLine="210"/>
        <w:rPr>
          <w:rFonts w:ascii="ＭＳ ゴシック" w:eastAsia="ＭＳ ゴシック" w:hAnsi="ＭＳ ゴシック"/>
          <w:szCs w:val="21"/>
        </w:rPr>
      </w:pPr>
      <w:r w:rsidRPr="006F543C">
        <w:rPr>
          <w:rFonts w:ascii="ＭＳ ゴシック" w:eastAsia="ＭＳ ゴシック" w:hAnsi="ＭＳ ゴシック" w:hint="eastAsia"/>
          <w:szCs w:val="21"/>
        </w:rPr>
        <w:t>申請者が下記のいずれにも該当しない者であることを誓約します。</w:t>
      </w:r>
    </w:p>
    <w:p w:rsidR="0062241E" w:rsidRPr="006F543C" w:rsidRDefault="0062241E" w:rsidP="00850CB8">
      <w:pPr>
        <w:snapToGrid w:val="0"/>
        <w:spacing w:line="260" w:lineRule="exact"/>
        <w:rPr>
          <w:rFonts w:ascii="ＭＳ ゴシック" w:eastAsia="ＭＳ ゴシック" w:hAnsi="ＭＳ ゴシック"/>
          <w:szCs w:val="21"/>
        </w:rPr>
      </w:pPr>
    </w:p>
    <w:p w:rsidR="0062241E" w:rsidRPr="006F543C" w:rsidRDefault="0062241E" w:rsidP="00850CB8">
      <w:pPr>
        <w:snapToGrid w:val="0"/>
        <w:spacing w:line="260" w:lineRule="exact"/>
        <w:rPr>
          <w:rFonts w:ascii="ＭＳ ゴシック" w:eastAsia="ＭＳ ゴシック" w:hAnsi="ＭＳ ゴシック" w:hint="eastAsia"/>
          <w:szCs w:val="21"/>
        </w:rPr>
      </w:pPr>
      <w:r w:rsidRPr="006F543C">
        <w:rPr>
          <w:rFonts w:ascii="ＭＳ ゴシック" w:eastAsia="ＭＳ ゴシック" w:hAnsi="ＭＳ ゴシック" w:hint="eastAsia"/>
          <w:szCs w:val="21"/>
        </w:rPr>
        <w:t xml:space="preserve">　　　　　　　　　　　　　　　　　　　　　　記</w:t>
      </w:r>
    </w:p>
    <w:p w:rsidR="0062241E" w:rsidRPr="006F543C" w:rsidRDefault="0062241E" w:rsidP="00850CB8">
      <w:pPr>
        <w:snapToGrid w:val="0"/>
        <w:spacing w:line="260" w:lineRule="exact"/>
        <w:rPr>
          <w:rFonts w:ascii="ＭＳ ゴシック" w:eastAsia="ＭＳ ゴシック" w:hAnsi="ＭＳ ゴシック" w:hint="eastAsia"/>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62241E" w:rsidRPr="006F543C" w:rsidTr="000D55F0">
        <w:tblPrEx>
          <w:tblCellMar>
            <w:top w:w="0" w:type="dxa"/>
            <w:bottom w:w="0" w:type="dxa"/>
          </w:tblCellMar>
        </w:tblPrEx>
        <w:trPr>
          <w:trHeight w:val="4920"/>
        </w:trPr>
        <w:tc>
          <w:tcPr>
            <w:tcW w:w="9072" w:type="dxa"/>
          </w:tcPr>
          <w:p w:rsidR="0062241E" w:rsidRPr="006F543C" w:rsidRDefault="006F543C" w:rsidP="006F543C">
            <w:pPr>
              <w:snapToGrid w:val="0"/>
              <w:spacing w:line="220" w:lineRule="exact"/>
              <w:ind w:firstLineChars="100" w:firstLine="200"/>
              <w:rPr>
                <w:rFonts w:ascii="ＭＳ ゴシック" w:eastAsia="ＭＳ ゴシック" w:hAnsi="ＭＳ ゴシック" w:hint="eastAsia"/>
                <w:snapToGrid w:val="0"/>
                <w:sz w:val="20"/>
                <w:szCs w:val="20"/>
              </w:rPr>
            </w:pPr>
            <w:r>
              <w:rPr>
                <w:rFonts w:ascii="ＭＳ ゴシック" w:eastAsia="ＭＳ ゴシック" w:hAnsi="ＭＳ ゴシック" w:hint="eastAsia"/>
                <w:snapToGrid w:val="0"/>
                <w:sz w:val="20"/>
                <w:szCs w:val="20"/>
              </w:rPr>
              <w:t>（</w:t>
            </w:r>
            <w:r w:rsidR="00161322" w:rsidRPr="006F543C">
              <w:rPr>
                <w:rFonts w:ascii="ＭＳ ゴシック" w:eastAsia="ＭＳ ゴシック" w:hAnsi="ＭＳ ゴシック" w:hint="eastAsia"/>
                <w:snapToGrid w:val="0"/>
                <w:sz w:val="20"/>
                <w:szCs w:val="20"/>
              </w:rPr>
              <w:t>介護保険法第</w:t>
            </w:r>
            <w:r>
              <w:rPr>
                <w:rFonts w:ascii="ＭＳ ゴシック" w:eastAsia="ＭＳ ゴシック" w:hAnsi="ＭＳ ゴシック" w:hint="eastAsia"/>
                <w:snapToGrid w:val="0"/>
                <w:sz w:val="20"/>
                <w:szCs w:val="20"/>
              </w:rPr>
              <w:t>78</w:t>
            </w:r>
            <w:r w:rsidR="0062241E" w:rsidRPr="006F543C">
              <w:rPr>
                <w:rFonts w:ascii="ＭＳ ゴシック" w:eastAsia="ＭＳ ゴシック" w:hAnsi="ＭＳ ゴシック" w:hint="eastAsia"/>
                <w:snapToGrid w:val="0"/>
                <w:sz w:val="20"/>
                <w:szCs w:val="20"/>
              </w:rPr>
              <w:t>条の２第４項</w:t>
            </w:r>
            <w:r>
              <w:rPr>
                <w:rFonts w:ascii="ＭＳ ゴシック" w:eastAsia="ＭＳ ゴシック" w:hAnsi="ＭＳ ゴシック" w:hint="eastAsia"/>
                <w:snapToGrid w:val="0"/>
                <w:sz w:val="20"/>
                <w:szCs w:val="20"/>
              </w:rPr>
              <w:t>）</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sz w:val="20"/>
                <w:szCs w:val="20"/>
              </w:rPr>
            </w:pPr>
            <w:r w:rsidRPr="006F543C">
              <w:rPr>
                <w:rFonts w:ascii="ＭＳ ゴシック" w:eastAsia="ＭＳ ゴシック" w:hAnsi="ＭＳ ゴシック"/>
                <w:bCs/>
                <w:sz w:val="20"/>
                <w:szCs w:val="20"/>
              </w:rPr>
              <w:t>一</w:t>
            </w:r>
            <w:r w:rsidRPr="006F543C">
              <w:rPr>
                <w:rFonts w:ascii="ＭＳ ゴシック" w:eastAsia="ＭＳ ゴシック" w:hAnsi="ＭＳ ゴシック" w:hint="eastAsia"/>
                <w:bCs/>
                <w:sz w:val="20"/>
                <w:szCs w:val="20"/>
              </w:rPr>
              <w:t xml:space="preserve">　</w:t>
            </w:r>
            <w:r w:rsidR="00161322" w:rsidRPr="006F543C">
              <w:rPr>
                <w:rFonts w:ascii="ＭＳ ゴシック" w:eastAsia="ＭＳ ゴシック" w:hAnsi="ＭＳ ゴシック"/>
              </w:rPr>
              <w:t>申請者が市町村の条例で定める者でないとき。</w:t>
            </w:r>
            <w:r w:rsidRPr="006F543C">
              <w:rPr>
                <w:rFonts w:ascii="ＭＳ ゴシック" w:eastAsia="ＭＳ ゴシック" w:hAnsi="ＭＳ ゴシック"/>
                <w:sz w:val="20"/>
                <w:szCs w:val="20"/>
              </w:rPr>
              <w:t xml:space="preserve"> </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sz w:val="20"/>
                <w:szCs w:val="20"/>
              </w:rPr>
            </w:pPr>
            <w:r w:rsidRPr="006F543C">
              <w:rPr>
                <w:rFonts w:ascii="ＭＳ ゴシック" w:eastAsia="ＭＳ ゴシック" w:hAnsi="ＭＳ ゴシック"/>
                <w:bCs/>
                <w:sz w:val="20"/>
                <w:szCs w:val="20"/>
              </w:rPr>
              <w:t>二</w:t>
            </w:r>
            <w:r w:rsidRPr="006F543C">
              <w:rPr>
                <w:rFonts w:ascii="ＭＳ ゴシック" w:eastAsia="ＭＳ ゴシック" w:hAnsi="ＭＳ ゴシック" w:hint="eastAsia"/>
                <w:bCs/>
                <w:sz w:val="20"/>
                <w:szCs w:val="20"/>
              </w:rPr>
              <w:t xml:space="preserve">　</w:t>
            </w:r>
            <w:r w:rsidRPr="006F543C">
              <w:rPr>
                <w:rFonts w:ascii="ＭＳ ゴシック" w:eastAsia="ＭＳ ゴシック" w:hAnsi="ＭＳ ゴシック"/>
                <w:sz w:val="20"/>
                <w:szCs w:val="20"/>
              </w:rPr>
              <w:t>当該申請に係る事業所の従業者の知識及び技能並びに人員が、第七十八条の四第一項の</w:t>
            </w:r>
            <w:r w:rsidR="00161322" w:rsidRPr="006F543C">
              <w:rPr>
                <w:rFonts w:ascii="ＭＳ ゴシック" w:eastAsia="ＭＳ ゴシック" w:hAnsi="ＭＳ ゴシック"/>
              </w:rPr>
              <w:t>市町村の条例で定める基準若し</w:t>
            </w:r>
            <w:bookmarkStart w:id="0" w:name="_GoBack"/>
            <w:bookmarkEnd w:id="0"/>
            <w:r w:rsidR="00161322" w:rsidRPr="006F543C">
              <w:rPr>
                <w:rFonts w:ascii="ＭＳ ゴシック" w:eastAsia="ＭＳ ゴシック" w:hAnsi="ＭＳ ゴシック"/>
              </w:rPr>
              <w:t>くは同項の市町村の条例で定める員数又は同条第五項に規定する指定地域密着型サービスに従事する従業者に関する基準を満たしていないとき。</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sz w:val="20"/>
                <w:szCs w:val="20"/>
              </w:rPr>
            </w:pPr>
            <w:r w:rsidRPr="006F543C">
              <w:rPr>
                <w:rFonts w:ascii="ＭＳ ゴシック" w:eastAsia="ＭＳ ゴシック" w:hAnsi="ＭＳ ゴシック"/>
                <w:bCs/>
                <w:sz w:val="20"/>
                <w:szCs w:val="20"/>
              </w:rPr>
              <w:t>三</w:t>
            </w:r>
            <w:r w:rsidRPr="006F543C">
              <w:rPr>
                <w:rFonts w:ascii="ＭＳ ゴシック" w:eastAsia="ＭＳ ゴシック" w:hAnsi="ＭＳ ゴシック" w:hint="eastAsia"/>
                <w:bCs/>
                <w:sz w:val="20"/>
                <w:szCs w:val="20"/>
              </w:rPr>
              <w:t xml:space="preserve">　</w:t>
            </w:r>
            <w:r w:rsidR="00161322" w:rsidRPr="006F543C">
              <w:rPr>
                <w:rFonts w:ascii="ＭＳ ゴシック" w:eastAsia="ＭＳ ゴシック" w:hAnsi="ＭＳ ゴシック"/>
              </w:rPr>
              <w:t>申請者が、第七十八条の四第二項又は第五項に規定する指定地域密着型サービスの事業の設備及び運営に関する基準に従って適正な地域密着型サービス事業の運営をすることができないと認められるとき。</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hint="eastAsia"/>
                <w:sz w:val="20"/>
                <w:szCs w:val="20"/>
              </w:rPr>
            </w:pPr>
            <w:r w:rsidRPr="006F543C">
              <w:rPr>
                <w:rFonts w:ascii="ＭＳ ゴシック" w:eastAsia="ＭＳ ゴシック" w:hAnsi="ＭＳ ゴシック"/>
                <w:bCs/>
                <w:sz w:val="20"/>
                <w:szCs w:val="20"/>
              </w:rPr>
              <w:t>四</w:t>
            </w:r>
            <w:r w:rsidRPr="006F543C">
              <w:rPr>
                <w:rFonts w:ascii="ＭＳ ゴシック" w:eastAsia="ＭＳ ゴシック" w:hAnsi="ＭＳ ゴシック" w:hint="eastAsia"/>
                <w:bCs/>
                <w:sz w:val="20"/>
                <w:szCs w:val="20"/>
              </w:rPr>
              <w:t xml:space="preserve">　</w:t>
            </w:r>
            <w:r w:rsidRPr="006F543C">
              <w:rPr>
                <w:rFonts w:ascii="ＭＳ ゴシック" w:eastAsia="ＭＳ ゴシック" w:hAnsi="ＭＳ ゴシック"/>
                <w:sz w:val="20"/>
                <w:szCs w:val="20"/>
              </w:rPr>
              <w:t>当該申請に係る事業所が当該市町村の区域の外にある場合であって、その所在地の</w:t>
            </w:r>
            <w:r w:rsidR="00161322" w:rsidRPr="006F543C">
              <w:rPr>
                <w:rFonts w:ascii="ＭＳ ゴシック" w:eastAsia="ＭＳ ゴシック" w:hAnsi="ＭＳ ゴシック"/>
              </w:rPr>
              <w:t xml:space="preserve">市町村長（以下この条において「所在地市町村長」という。）の同意を得ていないとき。 </w:t>
            </w:r>
            <w:r w:rsidRPr="006F543C">
              <w:rPr>
                <w:rFonts w:ascii="ＭＳ ゴシック" w:eastAsia="ＭＳ ゴシック" w:hAnsi="ＭＳ ゴシック"/>
                <w:sz w:val="20"/>
                <w:szCs w:val="20"/>
              </w:rPr>
              <w:t xml:space="preserve"> </w:t>
            </w:r>
          </w:p>
          <w:p w:rsidR="00161322" w:rsidRPr="006F543C" w:rsidRDefault="00161322" w:rsidP="00161322">
            <w:pPr>
              <w:snapToGrid w:val="0"/>
              <w:spacing w:line="220" w:lineRule="exact"/>
              <w:ind w:leftChars="21" w:left="256" w:hangingChars="106" w:hanging="212"/>
              <w:rPr>
                <w:rFonts w:ascii="ＭＳ ゴシック" w:eastAsia="ＭＳ ゴシック" w:hAnsi="ＭＳ ゴシック" w:hint="eastAsia"/>
                <w:sz w:val="20"/>
                <w:szCs w:val="20"/>
              </w:rPr>
            </w:pPr>
            <w:r w:rsidRPr="006F543C">
              <w:rPr>
                <w:rFonts w:ascii="ＭＳ ゴシック" w:eastAsia="ＭＳ ゴシック" w:hAnsi="ＭＳ ゴシック" w:hint="eastAsia"/>
                <w:sz w:val="20"/>
                <w:szCs w:val="20"/>
              </w:rPr>
              <w:t xml:space="preserve">四の二　</w:t>
            </w:r>
            <w:r w:rsidRPr="006F543C">
              <w:rPr>
                <w:rFonts w:ascii="ＭＳ ゴシック" w:eastAsia="ＭＳ ゴシック" w:hAnsi="ＭＳ ゴシック"/>
              </w:rPr>
              <w:t>申請者が、禁錮以上の刑に処せられ、その執行を終わり、又は執行を受けることがなくなるまでの者であるとき。</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hint="eastAsia"/>
                <w:sz w:val="20"/>
                <w:szCs w:val="20"/>
              </w:rPr>
            </w:pPr>
            <w:r w:rsidRPr="006F543C">
              <w:rPr>
                <w:rFonts w:ascii="ＭＳ ゴシック" w:eastAsia="ＭＳ ゴシック" w:hAnsi="ＭＳ ゴシック"/>
                <w:bCs/>
                <w:sz w:val="20"/>
                <w:szCs w:val="20"/>
              </w:rPr>
              <w:t>五</w:t>
            </w:r>
            <w:r w:rsidRPr="006F543C">
              <w:rPr>
                <w:rFonts w:ascii="ＭＳ ゴシック" w:eastAsia="ＭＳ ゴシック" w:hAnsi="ＭＳ ゴシック" w:hint="eastAsia"/>
                <w:bCs/>
                <w:sz w:val="20"/>
                <w:szCs w:val="20"/>
              </w:rPr>
              <w:t xml:space="preserve">　</w:t>
            </w:r>
            <w:r w:rsidR="00161322" w:rsidRPr="006F543C">
              <w:rPr>
                <w:rFonts w:ascii="ＭＳ ゴシック" w:eastAsia="ＭＳ ゴシック" w:hAnsi="ＭＳ ゴシック"/>
              </w:rPr>
              <w:t>申請者が、この法律その他国民の保健医療若しくは福祉に関する法律</w:t>
            </w:r>
            <w:proofErr w:type="gramStart"/>
            <w:r w:rsidR="00161322" w:rsidRPr="006F543C">
              <w:rPr>
                <w:rFonts w:ascii="ＭＳ ゴシック" w:eastAsia="ＭＳ ゴシック" w:hAnsi="ＭＳ ゴシック"/>
              </w:rPr>
              <w:t>で</w:t>
            </w:r>
            <w:proofErr w:type="gramEnd"/>
            <w:r w:rsidR="00161322" w:rsidRPr="006F543C">
              <w:rPr>
                <w:rFonts w:ascii="ＭＳ ゴシック" w:eastAsia="ＭＳ ゴシック" w:hAnsi="ＭＳ ゴシック"/>
              </w:rPr>
              <w:t>政令</w:t>
            </w:r>
            <w:proofErr w:type="gramStart"/>
            <w:r w:rsidR="00161322" w:rsidRPr="006F543C">
              <w:rPr>
                <w:rFonts w:ascii="ＭＳ ゴシック" w:eastAsia="ＭＳ ゴシック" w:hAnsi="ＭＳ ゴシック"/>
              </w:rPr>
              <w:t>で</w:t>
            </w:r>
            <w:proofErr w:type="gramEnd"/>
            <w:r w:rsidR="00161322" w:rsidRPr="006F543C">
              <w:rPr>
                <w:rFonts w:ascii="ＭＳ ゴシック" w:eastAsia="ＭＳ ゴシック" w:hAnsi="ＭＳ ゴシック"/>
              </w:rPr>
              <w:t>定めるものの規定により罰金の刑に処せられ、その執行を終わり、又は執行を受けることがなくなるまでの者であるとき。</w:t>
            </w:r>
            <w:r w:rsidRPr="006F543C">
              <w:rPr>
                <w:rFonts w:ascii="ＭＳ ゴシック" w:eastAsia="ＭＳ ゴシック" w:hAnsi="ＭＳ ゴシック"/>
                <w:sz w:val="20"/>
                <w:szCs w:val="20"/>
              </w:rPr>
              <w:t xml:space="preserve"> </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hint="eastAsia"/>
              </w:rPr>
            </w:pPr>
            <w:r w:rsidRPr="006F543C">
              <w:rPr>
                <w:rFonts w:ascii="ＭＳ ゴシック" w:eastAsia="ＭＳ ゴシック" w:hAnsi="ＭＳ ゴシック" w:hint="eastAsia"/>
                <w:sz w:val="20"/>
                <w:szCs w:val="20"/>
              </w:rPr>
              <w:t xml:space="preserve">五の二　</w:t>
            </w:r>
            <w:r w:rsidR="00161322" w:rsidRPr="006F543C">
              <w:rPr>
                <w:rFonts w:ascii="ＭＳ ゴシック" w:eastAsia="ＭＳ ゴシック" w:hAnsi="ＭＳ ゴシック"/>
              </w:rPr>
              <w:t>申請者が、労働に関する法律の規定であって政令で定めるものにより罰金の刑に処せられ、その執行を終わり、又は執行を受けることがなくなるまでの者であるとき。</w:t>
            </w:r>
          </w:p>
          <w:p w:rsidR="00161322" w:rsidRPr="006F543C" w:rsidRDefault="00161322" w:rsidP="00161322">
            <w:pPr>
              <w:snapToGrid w:val="0"/>
              <w:spacing w:line="220" w:lineRule="exact"/>
              <w:ind w:leftChars="21" w:left="267" w:hangingChars="106" w:hanging="223"/>
              <w:rPr>
                <w:rFonts w:ascii="ＭＳ ゴシック" w:eastAsia="ＭＳ ゴシック" w:hAnsi="ＭＳ ゴシック" w:hint="eastAsia"/>
                <w:bCs/>
                <w:sz w:val="20"/>
                <w:szCs w:val="20"/>
              </w:rPr>
            </w:pPr>
            <w:r w:rsidRPr="006F543C">
              <w:rPr>
                <w:rFonts w:ascii="ＭＳ ゴシック" w:eastAsia="ＭＳ ゴシック" w:hAnsi="ＭＳ ゴシック" w:hint="eastAsia"/>
              </w:rPr>
              <w:t xml:space="preserve">五の三　</w:t>
            </w:r>
            <w:r w:rsidRPr="006F543C">
              <w:rPr>
                <w:rFonts w:ascii="ＭＳ ゴシック" w:eastAsia="ＭＳ ゴシック" w:hAnsi="ＭＳ ゴシック"/>
              </w:rPr>
              <w:t>申請者が、保険料等について、当該申請をした日の前日までに、納付義務を定めた法律の規定に基づく滞納処分を受け、かつ、当該処分を受けた日から正当な理由なく三月以上の期間にわたり、当該処分を受けた日以降に納期限の到来した保険料等の全てを引き続き滞納している者であるとき。</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hint="eastAsia"/>
                <w:sz w:val="20"/>
                <w:szCs w:val="20"/>
              </w:rPr>
            </w:pPr>
            <w:r w:rsidRPr="006F543C">
              <w:rPr>
                <w:rFonts w:ascii="ＭＳ ゴシック" w:eastAsia="ＭＳ ゴシック" w:hAnsi="ＭＳ ゴシック"/>
                <w:bCs/>
                <w:sz w:val="20"/>
                <w:szCs w:val="20"/>
              </w:rPr>
              <w:t>六</w:t>
            </w:r>
            <w:r w:rsidRPr="006F543C">
              <w:rPr>
                <w:rFonts w:ascii="ＭＳ ゴシック" w:eastAsia="ＭＳ ゴシック" w:hAnsi="ＭＳ ゴシック" w:hint="eastAsia"/>
                <w:bCs/>
                <w:sz w:val="20"/>
                <w:szCs w:val="20"/>
              </w:rPr>
              <w:t xml:space="preserve">　</w:t>
            </w:r>
            <w:r w:rsidR="00161322" w:rsidRPr="006F543C">
              <w:rPr>
                <w:rFonts w:ascii="ＭＳ ゴシック" w:eastAsia="ＭＳ ゴシック" w:hAnsi="ＭＳ ゴシック"/>
              </w:rPr>
              <w:t>申請者（認知症対応型共同生活介護、地域密着型特定施設入居者生活介護又は地域密着型介護老人福祉施設入所者生活介護に係る指定の申請者を除く。）が、第七十八条の十（第二号から第五号までを除く。）の規定により指定（認知症対応型共同生活介護、地域密着型特定施設入居者生活介護又は地域密着型介護老人福祉施設入所者生活介護に係る指定を除く。）を取り消され、その取消しの日から起算して五年を経過しない者（当該指定を取り消された者が法人である場合においては、当該取消しの処分に係る行政手続法第</w:t>
            </w:r>
            <w:r w:rsidR="00161322" w:rsidRPr="006F543C">
              <w:rPr>
                <w:rFonts w:ascii="ＭＳ ゴシック" w:eastAsia="ＭＳ ゴシック" w:hAnsi="ＭＳ ゴシック" w:hint="eastAsia"/>
              </w:rPr>
              <w:t>十五条</w:t>
            </w:r>
            <w:r w:rsidR="00161322" w:rsidRPr="006F543C">
              <w:rPr>
                <w:rFonts w:ascii="ＭＳ ゴシック" w:eastAsia="ＭＳ ゴシック" w:hAnsi="ＭＳ ゴシック"/>
              </w:rPr>
              <w:t>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地域密着型サービス事業者の指定の取消しのうち当該指定の取消しの処分の理由となった事実及び当該事実の発生を防止するための当該指定地域密着型サービス事業者による業務管理体制の整備についての取組の状況その他の当該事実に関して当該指定地域密着型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hint="eastAsia"/>
                <w:sz w:val="20"/>
                <w:szCs w:val="20"/>
              </w:rPr>
            </w:pPr>
            <w:r w:rsidRPr="006F543C">
              <w:rPr>
                <w:rFonts w:ascii="ＭＳ ゴシック" w:eastAsia="ＭＳ ゴシック" w:hAnsi="ＭＳ ゴシック" w:hint="eastAsia"/>
                <w:sz w:val="20"/>
                <w:szCs w:val="20"/>
              </w:rPr>
              <w:t xml:space="preserve">六の二　</w:t>
            </w:r>
            <w:r w:rsidR="00161322" w:rsidRPr="006F543C">
              <w:rPr>
                <w:rFonts w:ascii="ＭＳ ゴシック" w:eastAsia="ＭＳ ゴシック" w:hAnsi="ＭＳ ゴシック"/>
              </w:rPr>
              <w:t>申請者（認知症対応型共同生活介護、地域密着型特定施設入居者生活介護又は地域密着型介護老人福祉施設入所者生活介護に係る指定の申請者に限る。）が、第七十八条の十（第二号から第五号までを除く。）の規定により指定（認知症対応型共同生活介護、地域密着型特定施設入居者生活介護又は地域密着型介護老人福祉施設入所者生活介護に係る指定に限る。）を取り消され、その取消しの日から起算して五年を経過しない者（当該指定を取り消された者が法人である場合においては、当該取消しの処分に係る行政手続法第十五条の規定による通知があった日前六十日以内に当該法人の役員等であった者で当該取消しの日から起算して五年を経過しないものを含み、当該指定を取り消された者が法人でない事業所である場合においては、当該通知があった日前六十日以内に当該事業所の管理者であった者で当該取消しの日から起算して五年を経過しないものを含む。）であるとき。ただし、当該指定の取消しが、指定地域密着型サービス事業者の指定の取消しのうち当該指定の取消しの処分の理由となった事実及び当該事実の発生を防止するための当該指定地域密着型サービス事業者による業務管理体制の整備についての取組の状況その他の当該事実に関して当該指定地域密着型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hint="eastAsia"/>
                <w:sz w:val="20"/>
                <w:szCs w:val="20"/>
              </w:rPr>
            </w:pPr>
            <w:r w:rsidRPr="006F543C">
              <w:rPr>
                <w:rFonts w:ascii="ＭＳ ゴシック" w:eastAsia="ＭＳ ゴシック" w:hAnsi="ＭＳ ゴシック" w:hint="eastAsia"/>
                <w:sz w:val="20"/>
                <w:szCs w:val="20"/>
              </w:rPr>
              <w:t xml:space="preserve">六の三　</w:t>
            </w:r>
            <w:r w:rsidR="00161322" w:rsidRPr="006F543C">
              <w:rPr>
                <w:rFonts w:ascii="ＭＳ ゴシック" w:eastAsia="ＭＳ ゴシック" w:hAnsi="ＭＳ ゴシック"/>
              </w:rPr>
              <w:t>申請者と密接な関係を有する者（地域密着型介護老人福祉施設入所者生活介護に係る指定の申請者と密接な関係を有する者を除く。）が、第七十八条の十（第二号から第五号までを除く。）の規定により指定を取り消され、その取消しの日から起算して五年を経過していないとき。ただし、当該指定の取消しが、指定地域密着型サービス事業者の指定の取消しのうち当該指定の取消しの処分の理由となった事実及び当該事実の発生を防止するための当該指定地域密着型サービス事業者による業務管理体制の整備についての取組の状況その他の当該事実に関して当該指定地域密着型サービス事業者が有していた責任の程度を考慮して、この号本文に規定する指定の取消しに該当しないこととすることが相当であると認められるものとして厚生労働省令で定めるものに該当する場合を除く。</w:t>
            </w:r>
          </w:p>
          <w:p w:rsidR="008C0555" w:rsidRPr="006F543C" w:rsidRDefault="008C0555" w:rsidP="008C0555">
            <w:pPr>
              <w:snapToGrid w:val="0"/>
              <w:spacing w:line="220" w:lineRule="exact"/>
              <w:ind w:leftChars="21" w:left="256" w:hangingChars="106" w:hanging="212"/>
              <w:rPr>
                <w:rFonts w:ascii="ＭＳ ゴシック" w:eastAsia="ＭＳ ゴシック" w:hAnsi="ＭＳ ゴシック"/>
                <w:sz w:val="20"/>
                <w:szCs w:val="20"/>
              </w:rPr>
            </w:pPr>
            <w:r w:rsidRPr="006F543C">
              <w:rPr>
                <w:rFonts w:ascii="ＭＳ ゴシック" w:eastAsia="ＭＳ ゴシック" w:hAnsi="ＭＳ ゴシック"/>
                <w:bCs/>
                <w:sz w:val="20"/>
                <w:szCs w:val="20"/>
              </w:rPr>
              <w:t>七</w:t>
            </w:r>
            <w:r w:rsidRPr="006F543C">
              <w:rPr>
                <w:rFonts w:ascii="ＭＳ ゴシック" w:eastAsia="ＭＳ ゴシック" w:hAnsi="ＭＳ ゴシック" w:hint="eastAsia"/>
                <w:bCs/>
                <w:sz w:val="20"/>
                <w:szCs w:val="20"/>
              </w:rPr>
              <w:t xml:space="preserve">　</w:t>
            </w:r>
            <w:r w:rsidR="00161322" w:rsidRPr="006F543C">
              <w:rPr>
                <w:rFonts w:ascii="ＭＳ ゴシック" w:eastAsia="ＭＳ ゴシック" w:hAnsi="ＭＳ ゴシック"/>
              </w:rPr>
              <w:t>申請者が、第七十八条の十（第二号から第五号までを除く。）の規定による指定の取消しの処分に係る行政手続法第十五条の規定による通知があった日から当該処分をする日又は処分をしないことを決定する日までの間に第七十八条の五第二項の規定による事業の廃止の届出をした者（当該事業の廃止について相当の理由がある者を除く。）又は第七十八条の八の規定による指定の辞退をした者（当該指定の辞退について相当の理由がある者を除く。）で、当該届出又は指定の辞退の日から起算して五年を経過しないものであるとき。</w:t>
            </w:r>
          </w:p>
          <w:p w:rsidR="00161322" w:rsidRPr="006F543C" w:rsidRDefault="00161322" w:rsidP="008C0555">
            <w:pPr>
              <w:snapToGrid w:val="0"/>
              <w:spacing w:line="220" w:lineRule="exact"/>
              <w:ind w:leftChars="21" w:left="256" w:hangingChars="106" w:hanging="212"/>
              <w:rPr>
                <w:rFonts w:ascii="ＭＳ ゴシック" w:eastAsia="ＭＳ ゴシック" w:hAnsi="ＭＳ ゴシック" w:hint="eastAsia"/>
                <w:bCs/>
                <w:sz w:val="20"/>
                <w:szCs w:val="20"/>
              </w:rPr>
            </w:pPr>
            <w:r w:rsidRPr="006F543C">
              <w:rPr>
                <w:rFonts w:ascii="ＭＳ ゴシック" w:eastAsia="ＭＳ ゴシック" w:hAnsi="ＭＳ ゴシック" w:hint="eastAsia"/>
                <w:bCs/>
                <w:sz w:val="20"/>
                <w:szCs w:val="20"/>
              </w:rPr>
              <w:t xml:space="preserve">七の二　</w:t>
            </w:r>
            <w:r w:rsidRPr="006F543C">
              <w:rPr>
                <w:rFonts w:ascii="ＭＳ ゴシック" w:eastAsia="ＭＳ ゴシック" w:hAnsi="ＭＳ ゴシック"/>
              </w:rPr>
              <w:t>前号に規定する期間内に第七十八条の五第二項の規定による事業の廃止の届出又は第七十八条の八の規定による指定の辞退があった場合において、申請者が、同号の通知の日前六十日以内に当該届出に係る法人（当該事業の廃止について相当の理由がある法人を除く。）の役員等若しくは当該届出に係る法人でない事業所（当該事業の廃止について相当の理由があるものを除く。）の管理者であった者又は当該指定の辞退に係る法人（当該指定の辞退について相当の理由がある法人を除く。）の役員等若しくは当該指定の辞退に係る法人でない事業所（当該指定の辞退について相当の理由があるものを除く。）の管理者であった者で、当該届出又は指定の辞退の日から起算して五年を経過しないものであるとき。</w:t>
            </w:r>
          </w:p>
          <w:p w:rsidR="00161322" w:rsidRPr="006F543C" w:rsidRDefault="008C0555" w:rsidP="00161322">
            <w:pPr>
              <w:snapToGrid w:val="0"/>
              <w:spacing w:line="220" w:lineRule="exact"/>
              <w:ind w:leftChars="21" w:left="256" w:hangingChars="106" w:hanging="212"/>
              <w:rPr>
                <w:rFonts w:ascii="ＭＳ ゴシック" w:eastAsia="ＭＳ ゴシック" w:hAnsi="ＭＳ ゴシック" w:hint="eastAsia"/>
                <w:sz w:val="20"/>
                <w:szCs w:val="20"/>
              </w:rPr>
            </w:pPr>
            <w:r w:rsidRPr="006F543C">
              <w:rPr>
                <w:rFonts w:ascii="ＭＳ ゴシック" w:eastAsia="ＭＳ ゴシック" w:hAnsi="ＭＳ ゴシック"/>
                <w:bCs/>
                <w:sz w:val="20"/>
                <w:szCs w:val="20"/>
              </w:rPr>
              <w:t>八</w:t>
            </w:r>
            <w:r w:rsidRPr="006F543C">
              <w:rPr>
                <w:rFonts w:ascii="ＭＳ ゴシック" w:eastAsia="ＭＳ ゴシック" w:hAnsi="ＭＳ ゴシック" w:hint="eastAsia"/>
                <w:bCs/>
                <w:sz w:val="20"/>
                <w:szCs w:val="20"/>
              </w:rPr>
              <w:t xml:space="preserve">　</w:t>
            </w:r>
            <w:r w:rsidR="00161322" w:rsidRPr="006F543C">
              <w:rPr>
                <w:rFonts w:ascii="ＭＳ ゴシック" w:eastAsia="ＭＳ ゴシック" w:hAnsi="ＭＳ ゴシック"/>
              </w:rPr>
              <w:t>申請者が、指定の申請前五年以内に居宅サービス等に関し不正又は著しく不当な行為をした者であるとき。</w:t>
            </w:r>
          </w:p>
          <w:p w:rsidR="008C0555" w:rsidRPr="006F543C" w:rsidRDefault="008C0555" w:rsidP="00161322">
            <w:pPr>
              <w:snapToGrid w:val="0"/>
              <w:spacing w:line="220" w:lineRule="exact"/>
              <w:ind w:leftChars="21" w:left="256" w:hangingChars="106" w:hanging="212"/>
              <w:rPr>
                <w:rFonts w:ascii="ＭＳ ゴシック" w:eastAsia="ＭＳ ゴシック" w:hAnsi="ＭＳ ゴシック" w:hint="eastAsia"/>
              </w:rPr>
            </w:pPr>
            <w:r w:rsidRPr="006F543C">
              <w:rPr>
                <w:rFonts w:ascii="ＭＳ ゴシック" w:eastAsia="ＭＳ ゴシック" w:hAnsi="ＭＳ ゴシック"/>
                <w:bCs/>
                <w:sz w:val="20"/>
                <w:szCs w:val="20"/>
              </w:rPr>
              <w:t>九</w:t>
            </w:r>
            <w:r w:rsidRPr="006F543C">
              <w:rPr>
                <w:rFonts w:ascii="ＭＳ ゴシック" w:eastAsia="ＭＳ ゴシック" w:hAnsi="ＭＳ ゴシック" w:hint="eastAsia"/>
                <w:bCs/>
                <w:sz w:val="20"/>
                <w:szCs w:val="20"/>
              </w:rPr>
              <w:t xml:space="preserve">　</w:t>
            </w:r>
            <w:r w:rsidR="00161322" w:rsidRPr="006F543C">
              <w:rPr>
                <w:rFonts w:ascii="ＭＳ ゴシック" w:eastAsia="ＭＳ ゴシック" w:hAnsi="ＭＳ ゴシック"/>
              </w:rPr>
              <w:t>申請者（認知症対応型共同生活介護、地域密着型特定施設入居者生活介護又は地域密着型介護老人福祉施設入所者生活介護に係る指定の申請者を除く。）が、法人で、その役員等のうちに第四号の二から第六号まで又は前三号のいずれかに該当する者のあるものであるとき。</w:t>
            </w:r>
          </w:p>
          <w:p w:rsidR="00161322" w:rsidRPr="006F543C" w:rsidRDefault="00161322" w:rsidP="00161322">
            <w:pPr>
              <w:snapToGrid w:val="0"/>
              <w:spacing w:line="220" w:lineRule="exact"/>
              <w:ind w:leftChars="21" w:left="267" w:hangingChars="106" w:hanging="223"/>
              <w:rPr>
                <w:rFonts w:ascii="ＭＳ ゴシック" w:eastAsia="ＭＳ ゴシック" w:hAnsi="ＭＳ ゴシック" w:hint="eastAsia"/>
              </w:rPr>
            </w:pPr>
            <w:r w:rsidRPr="006F543C">
              <w:rPr>
                <w:rFonts w:ascii="ＭＳ ゴシック" w:eastAsia="ＭＳ ゴシック" w:hAnsi="ＭＳ ゴシック" w:hint="eastAsia"/>
              </w:rPr>
              <w:t xml:space="preserve">十　</w:t>
            </w:r>
            <w:r w:rsidRPr="006F543C">
              <w:rPr>
                <w:rFonts w:ascii="ＭＳ ゴシック" w:eastAsia="ＭＳ ゴシック" w:hAnsi="ＭＳ ゴシック"/>
              </w:rPr>
              <w:t>申請者（認知症対応型共同生活介護、地域密着型特定施設入居者生活介護又は地域密着型介護老人福祉施設入所者生活介護に係る指定の申請者に限る。）が、法人で、その役員等のうちに第四号の二から第五号の三まで、第六号の二又は第七号から第八号までのいずれかに該当する者のあるものであるとき。</w:t>
            </w:r>
          </w:p>
          <w:p w:rsidR="00161322" w:rsidRPr="006F543C" w:rsidRDefault="00161322" w:rsidP="00161322">
            <w:pPr>
              <w:snapToGrid w:val="0"/>
              <w:spacing w:line="220" w:lineRule="exact"/>
              <w:ind w:leftChars="21" w:left="267" w:hangingChars="106" w:hanging="223"/>
              <w:rPr>
                <w:rFonts w:ascii="ＭＳ ゴシック" w:eastAsia="ＭＳ ゴシック" w:hAnsi="ＭＳ ゴシック" w:hint="eastAsia"/>
              </w:rPr>
            </w:pPr>
            <w:r w:rsidRPr="006F543C">
              <w:rPr>
                <w:rFonts w:ascii="ＭＳ ゴシック" w:eastAsia="ＭＳ ゴシック" w:hAnsi="ＭＳ ゴシック" w:hint="eastAsia"/>
              </w:rPr>
              <w:t xml:space="preserve">十一　</w:t>
            </w:r>
            <w:r w:rsidRPr="006F543C">
              <w:rPr>
                <w:rFonts w:ascii="ＭＳ ゴシック" w:eastAsia="ＭＳ ゴシック" w:hAnsi="ＭＳ ゴシック"/>
              </w:rPr>
              <w:t>申請者（認知症対応型共同生活介護、地域密着型特定施設入居者生活介護又は地域密着型介護老人福祉施設入所者生活介護に係る指定の申請者を除く。）が、法人でない事業所で、その管理者が第四号の二から第六号まで又は第七号から第八号までのいずれかに該当する者であるとき。</w:t>
            </w:r>
          </w:p>
          <w:p w:rsidR="007F4ACF" w:rsidRPr="006F543C" w:rsidRDefault="00161322" w:rsidP="006F543C">
            <w:pPr>
              <w:snapToGrid w:val="0"/>
              <w:spacing w:line="220" w:lineRule="exact"/>
              <w:ind w:leftChars="21" w:left="256" w:hangingChars="106" w:hanging="212"/>
              <w:rPr>
                <w:rFonts w:ascii="ＭＳ ゴシック" w:eastAsia="ＭＳ ゴシック" w:hAnsi="ＭＳ ゴシック" w:hint="eastAsia"/>
                <w:sz w:val="20"/>
                <w:szCs w:val="20"/>
              </w:rPr>
            </w:pPr>
            <w:r w:rsidRPr="006F543C">
              <w:rPr>
                <w:rFonts w:ascii="ＭＳ ゴシック" w:eastAsia="ＭＳ ゴシック" w:hAnsi="ＭＳ ゴシック" w:hint="eastAsia"/>
                <w:sz w:val="20"/>
                <w:szCs w:val="20"/>
              </w:rPr>
              <w:t xml:space="preserve">十二　</w:t>
            </w:r>
            <w:r w:rsidRPr="006F543C">
              <w:rPr>
                <w:rFonts w:ascii="ＭＳ ゴシック" w:eastAsia="ＭＳ ゴシック" w:hAnsi="ＭＳ ゴシック"/>
              </w:rPr>
              <w:t>申請者（認知症対応型共同生活介護、地域密着型特定施設入居者生活介護又は地域密着型介護老人福祉施設入所者生活介護に係る指定の申請者に限る。）が、法人でない事業所で、その管理者が第四号の二から第五号の三まで、第六号の二又は第七号から第八号までのいずれかに該当する者であるとき。</w:t>
            </w:r>
          </w:p>
        </w:tc>
      </w:tr>
    </w:tbl>
    <w:p w:rsidR="007652D2" w:rsidRPr="006F543C" w:rsidRDefault="007652D2" w:rsidP="00850CB8">
      <w:pPr>
        <w:snapToGrid w:val="0"/>
        <w:spacing w:line="260" w:lineRule="exact"/>
        <w:rPr>
          <w:rFonts w:ascii="ＭＳ ゴシック" w:eastAsia="ＭＳ ゴシック" w:hAnsi="ＭＳ ゴシック" w:hint="eastAsia"/>
        </w:rPr>
      </w:pPr>
    </w:p>
    <w:sectPr w:rsidR="007652D2" w:rsidRPr="006F543C" w:rsidSect="0002579A">
      <w:headerReference w:type="default" r:id="rId6"/>
      <w:pgSz w:w="11906" w:h="16838" w:code="9"/>
      <w:pgMar w:top="1418" w:right="1418" w:bottom="1418" w:left="1418" w:header="113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DEB" w:rsidRDefault="00884DEB" w:rsidP="00D242EE">
      <w:r>
        <w:separator/>
      </w:r>
    </w:p>
  </w:endnote>
  <w:endnote w:type="continuationSeparator" w:id="0">
    <w:p w:rsidR="00884DEB" w:rsidRDefault="00884DEB" w:rsidP="00D2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DEB" w:rsidRDefault="00884DEB" w:rsidP="00D242EE">
      <w:r>
        <w:separator/>
      </w:r>
    </w:p>
  </w:footnote>
  <w:footnote w:type="continuationSeparator" w:id="0">
    <w:p w:rsidR="00884DEB" w:rsidRDefault="00884DEB" w:rsidP="00D2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43C" w:rsidRPr="00731FF3" w:rsidRDefault="006F543C">
    <w:pPr>
      <w:pStyle w:val="a4"/>
      <w:rPr>
        <w:rFonts w:ascii="ＭＳ ゴシック" w:eastAsia="ＭＳ ゴシック" w:hAnsi="ＭＳ ゴシック"/>
        <w:sz w:val="20"/>
        <w:szCs w:val="20"/>
      </w:rPr>
    </w:pPr>
    <w:r w:rsidRPr="00731FF3">
      <w:rPr>
        <w:rFonts w:ascii="ＭＳ ゴシック" w:eastAsia="ＭＳ ゴシック" w:hAnsi="ＭＳ ゴシック" w:hint="eastAsia"/>
        <w:sz w:val="20"/>
        <w:szCs w:val="20"/>
      </w:rPr>
      <w:t>（</w:t>
    </w:r>
    <w:r w:rsidRPr="00731FF3">
      <w:rPr>
        <w:rFonts w:ascii="ＭＳ ゴシック" w:eastAsia="ＭＳ ゴシック" w:hAnsi="ＭＳ ゴシック" w:hint="eastAsia"/>
        <w:sz w:val="20"/>
        <w:szCs w:val="20"/>
      </w:rPr>
      <w:t>参考様式</w:t>
    </w:r>
    <w:r w:rsidR="0002579A" w:rsidRPr="00731FF3">
      <w:rPr>
        <w:rFonts w:ascii="ＭＳ ゴシック" w:eastAsia="ＭＳ ゴシック" w:hAnsi="ＭＳ ゴシック" w:hint="eastAsia"/>
        <w:sz w:val="20"/>
        <w:szCs w:val="20"/>
      </w:rPr>
      <w:t>９－１</w:t>
    </w:r>
    <w:r w:rsidRPr="00731FF3">
      <w:rPr>
        <w:rFonts w:ascii="ＭＳ ゴシック" w:eastAsia="ＭＳ ゴシック" w:hAnsi="ＭＳ ゴシック" w:hint="eastAsia"/>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14"/>
    <w:rsid w:val="000148F1"/>
    <w:rsid w:val="0002579A"/>
    <w:rsid w:val="000C64EF"/>
    <w:rsid w:val="000D55F0"/>
    <w:rsid w:val="000D7841"/>
    <w:rsid w:val="00161322"/>
    <w:rsid w:val="00162D58"/>
    <w:rsid w:val="00180EA7"/>
    <w:rsid w:val="001B3318"/>
    <w:rsid w:val="001C6E55"/>
    <w:rsid w:val="001C7048"/>
    <w:rsid w:val="00224A9C"/>
    <w:rsid w:val="00281648"/>
    <w:rsid w:val="00325E17"/>
    <w:rsid w:val="00362669"/>
    <w:rsid w:val="003F0B80"/>
    <w:rsid w:val="003F64F3"/>
    <w:rsid w:val="00404F69"/>
    <w:rsid w:val="004525F0"/>
    <w:rsid w:val="00467A96"/>
    <w:rsid w:val="004E3A58"/>
    <w:rsid w:val="00580874"/>
    <w:rsid w:val="005863D8"/>
    <w:rsid w:val="005C1958"/>
    <w:rsid w:val="005E75B5"/>
    <w:rsid w:val="00613728"/>
    <w:rsid w:val="0062241E"/>
    <w:rsid w:val="006E041B"/>
    <w:rsid w:val="006F543C"/>
    <w:rsid w:val="007142E4"/>
    <w:rsid w:val="00731FF3"/>
    <w:rsid w:val="0076299F"/>
    <w:rsid w:val="007652D2"/>
    <w:rsid w:val="007E7A14"/>
    <w:rsid w:val="007F4ACF"/>
    <w:rsid w:val="00832E08"/>
    <w:rsid w:val="00850CB8"/>
    <w:rsid w:val="008720F9"/>
    <w:rsid w:val="00884DEB"/>
    <w:rsid w:val="008C0555"/>
    <w:rsid w:val="009C210C"/>
    <w:rsid w:val="00A50660"/>
    <w:rsid w:val="00A63A93"/>
    <w:rsid w:val="00B25B57"/>
    <w:rsid w:val="00B6268D"/>
    <w:rsid w:val="00BB3AEB"/>
    <w:rsid w:val="00BE1595"/>
    <w:rsid w:val="00BE345E"/>
    <w:rsid w:val="00C57CE2"/>
    <w:rsid w:val="00C9553D"/>
    <w:rsid w:val="00D242EE"/>
    <w:rsid w:val="00DA52BA"/>
    <w:rsid w:val="00DC0617"/>
    <w:rsid w:val="00DE5D46"/>
    <w:rsid w:val="00E35FEE"/>
    <w:rsid w:val="00E774B3"/>
    <w:rsid w:val="00E800D5"/>
    <w:rsid w:val="00F25CE0"/>
    <w:rsid w:val="00FA347B"/>
    <w:rsid w:val="00FF4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CB20866"/>
  <w15:chartTrackingRefBased/>
  <w15:docId w15:val="{86526384-373F-4A5F-95CB-7CD6A0CB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A14"/>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62241E"/>
    <w:rPr>
      <w:color w:val="0000FF"/>
      <w:u w:val="single"/>
    </w:rPr>
  </w:style>
  <w:style w:type="paragraph" w:styleId="a4">
    <w:name w:val="header"/>
    <w:basedOn w:val="a"/>
    <w:link w:val="a5"/>
    <w:uiPriority w:val="99"/>
    <w:unhideWhenUsed/>
    <w:rsid w:val="00D242EE"/>
    <w:pPr>
      <w:tabs>
        <w:tab w:val="center" w:pos="4252"/>
        <w:tab w:val="right" w:pos="8504"/>
      </w:tabs>
      <w:snapToGrid w:val="0"/>
    </w:pPr>
  </w:style>
  <w:style w:type="character" w:customStyle="1" w:styleId="a5">
    <w:name w:val="ヘッダー (文字)"/>
    <w:link w:val="a4"/>
    <w:uiPriority w:val="99"/>
    <w:rsid w:val="00D242EE"/>
    <w:rPr>
      <w:kern w:val="2"/>
      <w:sz w:val="21"/>
      <w:szCs w:val="24"/>
    </w:rPr>
  </w:style>
  <w:style w:type="paragraph" w:styleId="a6">
    <w:name w:val="footer"/>
    <w:basedOn w:val="a"/>
    <w:link w:val="a7"/>
    <w:uiPriority w:val="99"/>
    <w:unhideWhenUsed/>
    <w:rsid w:val="00D242EE"/>
    <w:pPr>
      <w:tabs>
        <w:tab w:val="center" w:pos="4252"/>
        <w:tab w:val="right" w:pos="8504"/>
      </w:tabs>
      <w:snapToGrid w:val="0"/>
    </w:pPr>
  </w:style>
  <w:style w:type="character" w:customStyle="1" w:styleId="a7">
    <w:name w:val="フッター (文字)"/>
    <w:link w:val="a6"/>
    <w:uiPriority w:val="99"/>
    <w:rsid w:val="00D242EE"/>
    <w:rPr>
      <w:kern w:val="2"/>
      <w:sz w:val="21"/>
      <w:szCs w:val="24"/>
    </w:rPr>
  </w:style>
  <w:style w:type="paragraph" w:styleId="a8">
    <w:name w:val="Balloon Text"/>
    <w:basedOn w:val="a"/>
    <w:link w:val="a9"/>
    <w:uiPriority w:val="99"/>
    <w:semiHidden/>
    <w:unhideWhenUsed/>
    <w:rsid w:val="005863D8"/>
    <w:rPr>
      <w:rFonts w:ascii="Arial" w:eastAsia="ＭＳ ゴシック" w:hAnsi="Arial"/>
      <w:sz w:val="18"/>
      <w:szCs w:val="18"/>
    </w:rPr>
  </w:style>
  <w:style w:type="character" w:customStyle="1" w:styleId="a9">
    <w:name w:val="吹き出し (文字)"/>
    <w:link w:val="a8"/>
    <w:uiPriority w:val="99"/>
    <w:semiHidden/>
    <w:rsid w:val="005863D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855031">
      <w:bodyDiv w:val="1"/>
      <w:marLeft w:val="0"/>
      <w:marRight w:val="0"/>
      <w:marTop w:val="0"/>
      <w:marBottom w:val="0"/>
      <w:divBdr>
        <w:top w:val="none" w:sz="0" w:space="0" w:color="auto"/>
        <w:left w:val="none" w:sz="0" w:space="0" w:color="auto"/>
        <w:bottom w:val="none" w:sz="0" w:space="0" w:color="auto"/>
        <w:right w:val="none" w:sz="0" w:space="0" w:color="auto"/>
      </w:divBdr>
      <w:divsChild>
        <w:div w:id="1139222179">
          <w:marLeft w:val="240"/>
          <w:marRight w:val="0"/>
          <w:marTop w:val="0"/>
          <w:marBottom w:val="0"/>
          <w:divBdr>
            <w:top w:val="none" w:sz="0" w:space="0" w:color="auto"/>
            <w:left w:val="none" w:sz="0" w:space="0" w:color="auto"/>
            <w:bottom w:val="none" w:sz="0" w:space="0" w:color="auto"/>
            <w:right w:val="none" w:sz="0" w:space="0" w:color="auto"/>
          </w:divBdr>
          <w:divsChild>
            <w:div w:id="226109824">
              <w:marLeft w:val="240"/>
              <w:marRight w:val="0"/>
              <w:marTop w:val="0"/>
              <w:marBottom w:val="0"/>
              <w:divBdr>
                <w:top w:val="none" w:sz="0" w:space="0" w:color="auto"/>
                <w:left w:val="none" w:sz="0" w:space="0" w:color="auto"/>
                <w:bottom w:val="none" w:sz="0" w:space="0" w:color="auto"/>
                <w:right w:val="none" w:sz="0" w:space="0" w:color="auto"/>
              </w:divBdr>
            </w:div>
            <w:div w:id="467937421">
              <w:marLeft w:val="240"/>
              <w:marRight w:val="0"/>
              <w:marTop w:val="0"/>
              <w:marBottom w:val="0"/>
              <w:divBdr>
                <w:top w:val="none" w:sz="0" w:space="0" w:color="auto"/>
                <w:left w:val="none" w:sz="0" w:space="0" w:color="auto"/>
                <w:bottom w:val="none" w:sz="0" w:space="0" w:color="auto"/>
                <w:right w:val="none" w:sz="0" w:space="0" w:color="auto"/>
              </w:divBdr>
            </w:div>
            <w:div w:id="513499362">
              <w:marLeft w:val="240"/>
              <w:marRight w:val="0"/>
              <w:marTop w:val="0"/>
              <w:marBottom w:val="0"/>
              <w:divBdr>
                <w:top w:val="none" w:sz="0" w:space="0" w:color="auto"/>
                <w:left w:val="none" w:sz="0" w:space="0" w:color="auto"/>
                <w:bottom w:val="none" w:sz="0" w:space="0" w:color="auto"/>
                <w:right w:val="none" w:sz="0" w:space="0" w:color="auto"/>
              </w:divBdr>
            </w:div>
            <w:div w:id="581257720">
              <w:marLeft w:val="240"/>
              <w:marRight w:val="0"/>
              <w:marTop w:val="0"/>
              <w:marBottom w:val="0"/>
              <w:divBdr>
                <w:top w:val="none" w:sz="0" w:space="0" w:color="auto"/>
                <w:left w:val="none" w:sz="0" w:space="0" w:color="auto"/>
                <w:bottom w:val="none" w:sz="0" w:space="0" w:color="auto"/>
                <w:right w:val="none" w:sz="0" w:space="0" w:color="auto"/>
              </w:divBdr>
            </w:div>
            <w:div w:id="659651463">
              <w:marLeft w:val="240"/>
              <w:marRight w:val="0"/>
              <w:marTop w:val="0"/>
              <w:marBottom w:val="0"/>
              <w:divBdr>
                <w:top w:val="none" w:sz="0" w:space="0" w:color="auto"/>
                <w:left w:val="none" w:sz="0" w:space="0" w:color="auto"/>
                <w:bottom w:val="none" w:sz="0" w:space="0" w:color="auto"/>
                <w:right w:val="none" w:sz="0" w:space="0" w:color="auto"/>
              </w:divBdr>
            </w:div>
            <w:div w:id="736703128">
              <w:marLeft w:val="240"/>
              <w:marRight w:val="0"/>
              <w:marTop w:val="0"/>
              <w:marBottom w:val="0"/>
              <w:divBdr>
                <w:top w:val="none" w:sz="0" w:space="0" w:color="auto"/>
                <w:left w:val="none" w:sz="0" w:space="0" w:color="auto"/>
                <w:bottom w:val="none" w:sz="0" w:space="0" w:color="auto"/>
                <w:right w:val="none" w:sz="0" w:space="0" w:color="auto"/>
              </w:divBdr>
            </w:div>
            <w:div w:id="838423570">
              <w:marLeft w:val="240"/>
              <w:marRight w:val="0"/>
              <w:marTop w:val="0"/>
              <w:marBottom w:val="0"/>
              <w:divBdr>
                <w:top w:val="none" w:sz="0" w:space="0" w:color="auto"/>
                <w:left w:val="none" w:sz="0" w:space="0" w:color="auto"/>
                <w:bottom w:val="none" w:sz="0" w:space="0" w:color="auto"/>
                <w:right w:val="none" w:sz="0" w:space="0" w:color="auto"/>
              </w:divBdr>
            </w:div>
            <w:div w:id="1232889530">
              <w:marLeft w:val="240"/>
              <w:marRight w:val="0"/>
              <w:marTop w:val="0"/>
              <w:marBottom w:val="0"/>
              <w:divBdr>
                <w:top w:val="none" w:sz="0" w:space="0" w:color="auto"/>
                <w:left w:val="none" w:sz="0" w:space="0" w:color="auto"/>
                <w:bottom w:val="none" w:sz="0" w:space="0" w:color="auto"/>
                <w:right w:val="none" w:sz="0" w:space="0" w:color="auto"/>
              </w:divBdr>
            </w:div>
            <w:div w:id="1270351468">
              <w:marLeft w:val="240"/>
              <w:marRight w:val="0"/>
              <w:marTop w:val="0"/>
              <w:marBottom w:val="0"/>
              <w:divBdr>
                <w:top w:val="none" w:sz="0" w:space="0" w:color="auto"/>
                <w:left w:val="none" w:sz="0" w:space="0" w:color="auto"/>
                <w:bottom w:val="none" w:sz="0" w:space="0" w:color="auto"/>
                <w:right w:val="none" w:sz="0" w:space="0" w:color="auto"/>
              </w:divBdr>
            </w:div>
            <w:div w:id="1419402588">
              <w:marLeft w:val="240"/>
              <w:marRight w:val="0"/>
              <w:marTop w:val="0"/>
              <w:marBottom w:val="0"/>
              <w:divBdr>
                <w:top w:val="none" w:sz="0" w:space="0" w:color="auto"/>
                <w:left w:val="none" w:sz="0" w:space="0" w:color="auto"/>
                <w:bottom w:val="none" w:sz="0" w:space="0" w:color="auto"/>
                <w:right w:val="none" w:sz="0" w:space="0" w:color="auto"/>
              </w:divBdr>
            </w:div>
            <w:div w:id="1671368763">
              <w:marLeft w:val="240"/>
              <w:marRight w:val="0"/>
              <w:marTop w:val="0"/>
              <w:marBottom w:val="0"/>
              <w:divBdr>
                <w:top w:val="none" w:sz="0" w:space="0" w:color="auto"/>
                <w:left w:val="none" w:sz="0" w:space="0" w:color="auto"/>
                <w:bottom w:val="none" w:sz="0" w:space="0" w:color="auto"/>
                <w:right w:val="none" w:sz="0" w:space="0" w:color="auto"/>
              </w:divBdr>
            </w:div>
            <w:div w:id="1714888190">
              <w:marLeft w:val="240"/>
              <w:marRight w:val="0"/>
              <w:marTop w:val="0"/>
              <w:marBottom w:val="0"/>
              <w:divBdr>
                <w:top w:val="none" w:sz="0" w:space="0" w:color="auto"/>
                <w:left w:val="none" w:sz="0" w:space="0" w:color="auto"/>
                <w:bottom w:val="none" w:sz="0" w:space="0" w:color="auto"/>
                <w:right w:val="none" w:sz="0" w:space="0" w:color="auto"/>
              </w:divBdr>
            </w:div>
            <w:div w:id="19164773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3538</Words>
  <Characters>221</Characters>
  <Application>Microsoft Office Word</Application>
  <DocSecurity>0</DocSecurity>
  <Lines>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（参考様式８）</vt:lpstr>
      <vt:lpstr>（参考様式８）</vt:lpstr>
    </vt:vector>
  </TitlesOfParts>
  <Company>厚生労働省</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（参考様式８）</dc:title>
  <dc:subject/>
  <dc:creator>厚生労働省ネットワークシステム</dc:creator>
  <cp:keywords/>
  <cp:lastModifiedBy>m</cp:lastModifiedBy>
  <cp:revision>8</cp:revision>
  <cp:lastPrinted>2014-11-21T03:33:00Z</cp:lastPrinted>
  <dcterms:created xsi:type="dcterms:W3CDTF">2021-06-14T02:00:00Z</dcterms:created>
  <dcterms:modified xsi:type="dcterms:W3CDTF">2021-06-14T02:12:00Z</dcterms:modified>
</cp:coreProperties>
</file>