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507" w:rsidRDefault="006B5507" w:rsidP="006B5507">
      <w:r>
        <w:rPr>
          <w:rFonts w:hint="eastAsia"/>
        </w:rPr>
        <w:t>様式第１</w:t>
      </w:r>
    </w:p>
    <w:p w:rsidR="00AC2C6F" w:rsidRDefault="00AC2C6F" w:rsidP="006B5507"/>
    <w:p w:rsidR="006B5507" w:rsidRPr="006B5507" w:rsidRDefault="006B5507" w:rsidP="006B5507">
      <w:pPr>
        <w:jc w:val="center"/>
        <w:rPr>
          <w:rFonts w:asciiTheme="majorEastAsia" w:eastAsiaTheme="majorEastAsia" w:hAnsiTheme="majorEastAsia"/>
          <w:sz w:val="26"/>
          <w:szCs w:val="26"/>
        </w:rPr>
      </w:pPr>
      <w:r w:rsidRPr="006B5507">
        <w:rPr>
          <w:rFonts w:asciiTheme="majorEastAsia" w:eastAsiaTheme="majorEastAsia" w:hAnsiTheme="majorEastAsia" w:hint="eastAsia"/>
          <w:sz w:val="26"/>
          <w:szCs w:val="26"/>
        </w:rPr>
        <w:t>ばい煙発生施設設置（使用・変更）届出書</w:t>
      </w:r>
    </w:p>
    <w:p w:rsidR="00AC2C6F" w:rsidRDefault="00AC2C6F" w:rsidP="006B5507">
      <w:pPr>
        <w:wordWrap w:val="0"/>
        <w:jc w:val="right"/>
      </w:pPr>
    </w:p>
    <w:p w:rsidR="006B5507" w:rsidRDefault="006B5507" w:rsidP="00AC2C6F">
      <w:pPr>
        <w:ind w:right="195"/>
        <w:jc w:val="right"/>
      </w:pPr>
      <w:r>
        <w:rPr>
          <w:rFonts w:hint="eastAsia"/>
        </w:rPr>
        <w:t>年　　月　　日</w:t>
      </w:r>
      <w:r w:rsidR="00AC2C6F">
        <w:rPr>
          <w:rFonts w:hint="eastAsia"/>
        </w:rPr>
        <w:t xml:space="preserve">　</w:t>
      </w:r>
      <w:r>
        <w:rPr>
          <w:rFonts w:hint="eastAsia"/>
        </w:rPr>
        <w:t xml:space="preserve">　</w:t>
      </w:r>
    </w:p>
    <w:p w:rsidR="00AC2C6F" w:rsidRDefault="00AC2C6F" w:rsidP="006B5507">
      <w:pPr>
        <w:ind w:right="892" w:firstLineChars="100" w:firstLine="195"/>
      </w:pPr>
    </w:p>
    <w:p w:rsidR="006B5507" w:rsidRDefault="00011E0E" w:rsidP="006B5507">
      <w:pPr>
        <w:ind w:right="892" w:firstLineChars="100" w:firstLine="195"/>
      </w:pPr>
      <w:r>
        <w:rPr>
          <w:rFonts w:hint="eastAsia"/>
        </w:rPr>
        <w:t>水戸市長</w:t>
      </w:r>
      <w:r w:rsidR="00D24771">
        <w:rPr>
          <w:rFonts w:hint="eastAsia"/>
        </w:rPr>
        <w:t xml:space="preserve">　　　　　　様</w:t>
      </w:r>
    </w:p>
    <w:p w:rsidR="006B5507" w:rsidRDefault="006B5507" w:rsidP="006B5507">
      <w:pPr>
        <w:ind w:right="892" w:firstLineChars="100" w:firstLine="195"/>
      </w:pPr>
      <w:r>
        <w:rPr>
          <w:rFonts w:hint="eastAsia"/>
        </w:rPr>
        <w:t xml:space="preserve">　（　　　　　　　　扱い）</w:t>
      </w:r>
    </w:p>
    <w:p w:rsidR="006B5507" w:rsidRDefault="006B5507" w:rsidP="006B5507">
      <w:pPr>
        <w:ind w:right="892" w:firstLineChars="100" w:firstLine="195"/>
      </w:pPr>
    </w:p>
    <w:p w:rsidR="00A6439E" w:rsidRDefault="00A6439E" w:rsidP="00A6439E">
      <w:pPr>
        <w:ind w:right="423" w:firstLineChars="100" w:firstLine="195"/>
        <w:jc w:val="left"/>
      </w:pPr>
      <w:r>
        <w:rPr>
          <w:rFonts w:hint="eastAsia"/>
        </w:rPr>
        <w:t xml:space="preserve">　　　　　　　　　　　　　　　　　　　　　　　　　　　　　届出者　　　　　　　　　　　　</w:t>
      </w:r>
    </w:p>
    <w:p w:rsidR="006B5507" w:rsidRDefault="006B5507" w:rsidP="006B5507">
      <w:pPr>
        <w:wordWrap w:val="0"/>
        <w:ind w:right="423" w:firstLineChars="100" w:firstLine="195"/>
        <w:jc w:val="right"/>
      </w:pPr>
      <w:r>
        <w:rPr>
          <w:rFonts w:hint="eastAsia"/>
          <w:noProof/>
        </w:rPr>
        <mc:AlternateContent>
          <mc:Choice Requires="wps">
            <w:drawing>
              <wp:anchor distT="0" distB="0" distL="114300" distR="114300" simplePos="0" relativeHeight="251659264" behindDoc="0" locked="0" layoutInCell="1" allowOverlap="1" wp14:anchorId="62F9E0C7" wp14:editId="27311BF2">
                <wp:simplePos x="0" y="0"/>
                <wp:positionH relativeFrom="column">
                  <wp:posOffset>3738244</wp:posOffset>
                </wp:positionH>
                <wp:positionV relativeFrom="paragraph">
                  <wp:posOffset>9525</wp:posOffset>
                </wp:positionV>
                <wp:extent cx="2028825" cy="4095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028825" cy="409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8A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4.35pt;margin-top:.75pt;width:159.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" strokecolor="windowText" strokeweight=".5pt">
                <v:stroke joinstyle="miter"/>
              </v:shape>
            </w:pict>
          </mc:Fallback>
        </mc:AlternateContent>
      </w:r>
      <w:r>
        <w:rPr>
          <w:rFonts w:hint="eastAsia"/>
        </w:rPr>
        <w:t xml:space="preserve">　氏名又は名称及び住所並びに　　</w:t>
      </w:r>
    </w:p>
    <w:p w:rsidR="006B5507" w:rsidRDefault="006B5507" w:rsidP="006B5507">
      <w:pPr>
        <w:ind w:right="423" w:firstLineChars="100" w:firstLine="195"/>
        <w:jc w:val="right"/>
      </w:pPr>
      <w:r>
        <w:rPr>
          <w:rFonts w:hint="eastAsia"/>
        </w:rPr>
        <w:t>法人にあってはその代表者の氏名</w:t>
      </w:r>
    </w:p>
    <w:p w:rsidR="006B5507" w:rsidRDefault="006B5507" w:rsidP="006B5507"/>
    <w:p w:rsidR="00AC2C6F" w:rsidRDefault="00AC2C6F" w:rsidP="006B5507"/>
    <w:p w:rsidR="006B5507" w:rsidRDefault="006B5507" w:rsidP="006B5507">
      <w:r>
        <w:rPr>
          <w:rFonts w:hint="eastAsia"/>
        </w:rPr>
        <w:t xml:space="preserve">　大気汚染防止法第６条第１項（第７条第１項，第８条第１項）の規定により，ばい煙発生施設について，次のとおり届け出ます。</w:t>
      </w:r>
    </w:p>
    <w:tbl>
      <w:tblPr>
        <w:tblStyle w:val="a3"/>
        <w:tblW w:w="5000" w:type="pct"/>
        <w:tblLook w:val="04A0" w:firstRow="1" w:lastRow="0" w:firstColumn="1" w:lastColumn="0" w:noHBand="0" w:noVBand="1"/>
      </w:tblPr>
      <w:tblGrid>
        <w:gridCol w:w="2829"/>
        <w:gridCol w:w="2269"/>
        <w:gridCol w:w="426"/>
        <w:gridCol w:w="1275"/>
        <w:gridCol w:w="2545"/>
      </w:tblGrid>
      <w:tr w:rsidR="006B5507" w:rsidTr="006B5507">
        <w:trPr>
          <w:trHeight w:val="586"/>
        </w:trPr>
        <w:tc>
          <w:tcPr>
            <w:tcW w:w="1514" w:type="pct"/>
            <w:vAlign w:val="center"/>
          </w:tcPr>
          <w:p w:rsidR="006B5507" w:rsidRDefault="006B5507" w:rsidP="006B5507">
            <w:pPr>
              <w:jc w:val="distribute"/>
            </w:pPr>
            <w:r>
              <w:rPr>
                <w:rFonts w:hint="eastAsia"/>
              </w:rPr>
              <w:t>工場又は事業場の名称</w:t>
            </w:r>
          </w:p>
        </w:tc>
        <w:tc>
          <w:tcPr>
            <w:tcW w:w="1214" w:type="pct"/>
            <w:vAlign w:val="center"/>
          </w:tcPr>
          <w:p w:rsidR="006B5507" w:rsidRDefault="006B5507" w:rsidP="006B5507"/>
        </w:tc>
        <w:tc>
          <w:tcPr>
            <w:tcW w:w="228" w:type="pct"/>
            <w:tcBorders>
              <w:right w:val="nil"/>
            </w:tcBorders>
            <w:vAlign w:val="center"/>
          </w:tcPr>
          <w:p w:rsidR="006B5507" w:rsidRDefault="006B5507" w:rsidP="006B5507">
            <w:r>
              <w:rPr>
                <w:rFonts w:hint="eastAsia"/>
              </w:rPr>
              <w:t>※</w:t>
            </w:r>
          </w:p>
        </w:tc>
        <w:tc>
          <w:tcPr>
            <w:tcW w:w="682" w:type="pct"/>
            <w:tcBorders>
              <w:left w:val="nil"/>
            </w:tcBorders>
            <w:vAlign w:val="center"/>
          </w:tcPr>
          <w:p w:rsidR="006B5507" w:rsidRDefault="006B5507" w:rsidP="006B5507">
            <w:pPr>
              <w:jc w:val="distribute"/>
            </w:pPr>
            <w:r>
              <w:rPr>
                <w:rFonts w:hint="eastAsia"/>
              </w:rPr>
              <w:t>整理番号</w:t>
            </w:r>
          </w:p>
        </w:tc>
        <w:tc>
          <w:tcPr>
            <w:tcW w:w="1362" w:type="pct"/>
            <w:vAlign w:val="center"/>
          </w:tcPr>
          <w:p w:rsidR="006B5507" w:rsidRDefault="006B5507" w:rsidP="006B5507"/>
        </w:tc>
      </w:tr>
      <w:tr w:rsidR="006B5507" w:rsidTr="006B5507">
        <w:trPr>
          <w:trHeight w:val="586"/>
        </w:trPr>
        <w:tc>
          <w:tcPr>
            <w:tcW w:w="1514" w:type="pct"/>
            <w:vAlign w:val="center"/>
          </w:tcPr>
          <w:p w:rsidR="006B5507" w:rsidRDefault="006B5507" w:rsidP="006B5507">
            <w:pPr>
              <w:jc w:val="distribute"/>
            </w:pPr>
            <w:r>
              <w:rPr>
                <w:rFonts w:hint="eastAsia"/>
              </w:rPr>
              <w:t>工場又は事業場の所在地</w:t>
            </w:r>
          </w:p>
        </w:tc>
        <w:tc>
          <w:tcPr>
            <w:tcW w:w="1214" w:type="pct"/>
            <w:vAlign w:val="center"/>
          </w:tcPr>
          <w:p w:rsidR="006B5507" w:rsidRDefault="006B5507" w:rsidP="006B5507"/>
        </w:tc>
        <w:tc>
          <w:tcPr>
            <w:tcW w:w="228" w:type="pct"/>
            <w:tcBorders>
              <w:right w:val="nil"/>
            </w:tcBorders>
            <w:vAlign w:val="center"/>
          </w:tcPr>
          <w:p w:rsidR="006B5507" w:rsidRDefault="006B5507" w:rsidP="006B5507">
            <w:r>
              <w:rPr>
                <w:rFonts w:hint="eastAsia"/>
              </w:rPr>
              <w:t>※</w:t>
            </w:r>
          </w:p>
        </w:tc>
        <w:tc>
          <w:tcPr>
            <w:tcW w:w="682" w:type="pct"/>
            <w:tcBorders>
              <w:left w:val="nil"/>
            </w:tcBorders>
            <w:vAlign w:val="center"/>
          </w:tcPr>
          <w:p w:rsidR="006B5507" w:rsidRDefault="006B5507" w:rsidP="006B5507">
            <w:pPr>
              <w:jc w:val="distribute"/>
            </w:pPr>
            <w:r>
              <w:rPr>
                <w:rFonts w:hint="eastAsia"/>
              </w:rPr>
              <w:t>受理年月日</w:t>
            </w:r>
          </w:p>
        </w:tc>
        <w:tc>
          <w:tcPr>
            <w:tcW w:w="1362" w:type="pct"/>
            <w:vAlign w:val="center"/>
          </w:tcPr>
          <w:p w:rsidR="006B5507" w:rsidRDefault="006B5507" w:rsidP="006B5507">
            <w:r>
              <w:rPr>
                <w:rFonts w:hint="eastAsia"/>
              </w:rPr>
              <w:t xml:space="preserve">　　　　年　　月　　日</w:t>
            </w:r>
          </w:p>
        </w:tc>
      </w:tr>
      <w:tr w:rsidR="006B5507" w:rsidTr="006B5507">
        <w:trPr>
          <w:trHeight w:val="586"/>
        </w:trPr>
        <w:tc>
          <w:tcPr>
            <w:tcW w:w="1514" w:type="pct"/>
            <w:vAlign w:val="center"/>
          </w:tcPr>
          <w:p w:rsidR="006B5507" w:rsidRDefault="006B5507" w:rsidP="006B5507">
            <w:pPr>
              <w:jc w:val="distribute"/>
            </w:pPr>
            <w:r>
              <w:rPr>
                <w:rFonts w:hint="eastAsia"/>
              </w:rPr>
              <w:t>ばい煙発生施設の種類</w:t>
            </w:r>
          </w:p>
        </w:tc>
        <w:tc>
          <w:tcPr>
            <w:tcW w:w="1214" w:type="pct"/>
            <w:vAlign w:val="center"/>
          </w:tcPr>
          <w:p w:rsidR="006B5507" w:rsidRDefault="006B5507" w:rsidP="006B5507"/>
        </w:tc>
        <w:tc>
          <w:tcPr>
            <w:tcW w:w="228" w:type="pct"/>
            <w:tcBorders>
              <w:right w:val="nil"/>
            </w:tcBorders>
            <w:vAlign w:val="center"/>
          </w:tcPr>
          <w:p w:rsidR="006B5507" w:rsidRDefault="006B5507" w:rsidP="006B5507">
            <w:r>
              <w:rPr>
                <w:rFonts w:hint="eastAsia"/>
              </w:rPr>
              <w:t>※</w:t>
            </w:r>
          </w:p>
        </w:tc>
        <w:tc>
          <w:tcPr>
            <w:tcW w:w="682" w:type="pct"/>
            <w:tcBorders>
              <w:left w:val="nil"/>
            </w:tcBorders>
            <w:vAlign w:val="center"/>
          </w:tcPr>
          <w:p w:rsidR="006B5507" w:rsidRDefault="006B5507" w:rsidP="006B5507">
            <w:pPr>
              <w:jc w:val="distribute"/>
            </w:pPr>
            <w:r>
              <w:rPr>
                <w:rFonts w:hint="eastAsia"/>
              </w:rPr>
              <w:t>施設番号</w:t>
            </w:r>
          </w:p>
        </w:tc>
        <w:tc>
          <w:tcPr>
            <w:tcW w:w="1362" w:type="pct"/>
            <w:vAlign w:val="center"/>
          </w:tcPr>
          <w:p w:rsidR="006B5507" w:rsidRDefault="006B5507" w:rsidP="006B5507"/>
        </w:tc>
      </w:tr>
      <w:tr w:rsidR="006B5507" w:rsidTr="006B5507">
        <w:trPr>
          <w:trHeight w:val="586"/>
        </w:trPr>
        <w:tc>
          <w:tcPr>
            <w:tcW w:w="1514" w:type="pct"/>
            <w:vAlign w:val="center"/>
          </w:tcPr>
          <w:p w:rsidR="006B5507" w:rsidRDefault="006B5507" w:rsidP="006B5507">
            <w:pPr>
              <w:jc w:val="distribute"/>
            </w:pPr>
            <w:r>
              <w:rPr>
                <w:rFonts w:hint="eastAsia"/>
              </w:rPr>
              <w:t>ばい煙発生施設の構造</w:t>
            </w:r>
          </w:p>
        </w:tc>
        <w:tc>
          <w:tcPr>
            <w:tcW w:w="1214" w:type="pct"/>
            <w:vAlign w:val="center"/>
          </w:tcPr>
          <w:p w:rsidR="006B5507" w:rsidRDefault="006B5507" w:rsidP="006B5507">
            <w:r>
              <w:rPr>
                <w:rFonts w:hint="eastAsia"/>
              </w:rPr>
              <w:t>別紙１のとおり。</w:t>
            </w:r>
          </w:p>
        </w:tc>
        <w:tc>
          <w:tcPr>
            <w:tcW w:w="228" w:type="pct"/>
            <w:tcBorders>
              <w:right w:val="nil"/>
            </w:tcBorders>
            <w:vAlign w:val="center"/>
          </w:tcPr>
          <w:p w:rsidR="006B5507" w:rsidRDefault="006B5507" w:rsidP="006B5507">
            <w:r>
              <w:rPr>
                <w:rFonts w:hint="eastAsia"/>
              </w:rPr>
              <w:t>※</w:t>
            </w:r>
          </w:p>
        </w:tc>
        <w:tc>
          <w:tcPr>
            <w:tcW w:w="682" w:type="pct"/>
            <w:tcBorders>
              <w:left w:val="nil"/>
            </w:tcBorders>
            <w:vAlign w:val="center"/>
          </w:tcPr>
          <w:p w:rsidR="006B5507" w:rsidRDefault="006B5507" w:rsidP="006B5507">
            <w:pPr>
              <w:jc w:val="distribute"/>
            </w:pPr>
            <w:r>
              <w:rPr>
                <w:rFonts w:hint="eastAsia"/>
              </w:rPr>
              <w:t>審査結果</w:t>
            </w:r>
          </w:p>
        </w:tc>
        <w:tc>
          <w:tcPr>
            <w:tcW w:w="1362" w:type="pct"/>
            <w:vAlign w:val="center"/>
          </w:tcPr>
          <w:p w:rsidR="006B5507" w:rsidRDefault="006B5507" w:rsidP="006B5507"/>
        </w:tc>
      </w:tr>
      <w:tr w:rsidR="006B5507" w:rsidTr="006B5507">
        <w:trPr>
          <w:trHeight w:val="586"/>
        </w:trPr>
        <w:tc>
          <w:tcPr>
            <w:tcW w:w="1514" w:type="pct"/>
            <w:vAlign w:val="center"/>
          </w:tcPr>
          <w:p w:rsidR="006B5507" w:rsidRDefault="006B5507" w:rsidP="006B5507">
            <w:pPr>
              <w:jc w:val="distribute"/>
            </w:pPr>
            <w:r>
              <w:rPr>
                <w:rFonts w:hint="eastAsia"/>
              </w:rPr>
              <w:t>ばい煙発生施設の使用の方法</w:t>
            </w:r>
          </w:p>
        </w:tc>
        <w:tc>
          <w:tcPr>
            <w:tcW w:w="1214" w:type="pct"/>
            <w:vAlign w:val="center"/>
          </w:tcPr>
          <w:p w:rsidR="006B5507" w:rsidRDefault="006B5507" w:rsidP="006B5507">
            <w:r>
              <w:rPr>
                <w:rFonts w:hint="eastAsia"/>
              </w:rPr>
              <w:t>別紙２のとおり。</w:t>
            </w:r>
          </w:p>
        </w:tc>
        <w:tc>
          <w:tcPr>
            <w:tcW w:w="228" w:type="pct"/>
            <w:tcBorders>
              <w:right w:val="nil"/>
            </w:tcBorders>
            <w:vAlign w:val="center"/>
          </w:tcPr>
          <w:p w:rsidR="006B5507" w:rsidRDefault="006B5507" w:rsidP="006B5507">
            <w:r>
              <w:rPr>
                <w:rFonts w:hint="eastAsia"/>
              </w:rPr>
              <w:t>※</w:t>
            </w:r>
          </w:p>
        </w:tc>
        <w:tc>
          <w:tcPr>
            <w:tcW w:w="682" w:type="pct"/>
            <w:tcBorders>
              <w:left w:val="nil"/>
            </w:tcBorders>
            <w:vAlign w:val="center"/>
          </w:tcPr>
          <w:p w:rsidR="006B5507" w:rsidRDefault="006B5507" w:rsidP="006B5507">
            <w:pPr>
              <w:jc w:val="distribute"/>
            </w:pPr>
            <w:r>
              <w:rPr>
                <w:rFonts w:hint="eastAsia"/>
              </w:rPr>
              <w:t>備考</w:t>
            </w:r>
          </w:p>
        </w:tc>
        <w:tc>
          <w:tcPr>
            <w:tcW w:w="1362" w:type="pct"/>
            <w:vAlign w:val="center"/>
          </w:tcPr>
          <w:p w:rsidR="006B5507" w:rsidRDefault="006B5507" w:rsidP="006B5507"/>
        </w:tc>
      </w:tr>
      <w:tr w:rsidR="006B5507" w:rsidTr="006B5507">
        <w:trPr>
          <w:trHeight w:val="586"/>
        </w:trPr>
        <w:tc>
          <w:tcPr>
            <w:tcW w:w="1514" w:type="pct"/>
            <w:vAlign w:val="center"/>
          </w:tcPr>
          <w:p w:rsidR="006B5507" w:rsidRDefault="006B5507" w:rsidP="006B5507">
            <w:pPr>
              <w:jc w:val="distribute"/>
            </w:pPr>
            <w:r>
              <w:rPr>
                <w:rFonts w:hint="eastAsia"/>
              </w:rPr>
              <w:t>ばい煙の処理の方法</w:t>
            </w:r>
          </w:p>
        </w:tc>
        <w:tc>
          <w:tcPr>
            <w:tcW w:w="1214" w:type="pct"/>
            <w:vAlign w:val="center"/>
          </w:tcPr>
          <w:p w:rsidR="006B5507" w:rsidRDefault="006B5507" w:rsidP="006B5507">
            <w:r>
              <w:rPr>
                <w:rFonts w:hint="eastAsia"/>
              </w:rPr>
              <w:t>別紙３のとおり。</w:t>
            </w:r>
          </w:p>
        </w:tc>
        <w:tc>
          <w:tcPr>
            <w:tcW w:w="228" w:type="pct"/>
            <w:tcBorders>
              <w:right w:val="nil"/>
            </w:tcBorders>
            <w:vAlign w:val="center"/>
          </w:tcPr>
          <w:p w:rsidR="006B5507" w:rsidRDefault="006B5507" w:rsidP="006B5507"/>
        </w:tc>
        <w:tc>
          <w:tcPr>
            <w:tcW w:w="682" w:type="pct"/>
            <w:tcBorders>
              <w:left w:val="nil"/>
            </w:tcBorders>
            <w:vAlign w:val="center"/>
          </w:tcPr>
          <w:p w:rsidR="006B5507" w:rsidRDefault="006B5507" w:rsidP="006B5507"/>
        </w:tc>
        <w:tc>
          <w:tcPr>
            <w:tcW w:w="1362" w:type="pct"/>
            <w:vAlign w:val="center"/>
          </w:tcPr>
          <w:p w:rsidR="006B5507" w:rsidRDefault="006B5507" w:rsidP="006B5507"/>
        </w:tc>
      </w:tr>
    </w:tbl>
    <w:p w:rsidR="006B5507" w:rsidRDefault="006B5507" w:rsidP="006B5507"/>
    <w:p w:rsidR="00D46517" w:rsidRDefault="006B5507" w:rsidP="006B5507">
      <w:pPr>
        <w:ind w:left="974" w:hangingChars="500" w:hanging="974"/>
      </w:pPr>
      <w:r>
        <w:rPr>
          <w:rFonts w:hint="eastAsia"/>
        </w:rPr>
        <w:t>備考　１．　ばい煙発生施設の種類の欄には，大気汚染防止法施行令別表第１に掲げる項番号及び名称を記載すること。</w:t>
      </w:r>
    </w:p>
    <w:p w:rsidR="006B5507" w:rsidRDefault="006B5507" w:rsidP="006B5507">
      <w:pPr>
        <w:ind w:left="974" w:hangingChars="500" w:hanging="974"/>
      </w:pPr>
      <w:r>
        <w:rPr>
          <w:rFonts w:hint="eastAsia"/>
        </w:rPr>
        <w:t xml:space="preserve">　　　２．　※印の欄には，記載しないこと。</w:t>
      </w:r>
    </w:p>
    <w:p w:rsidR="006B5507" w:rsidRDefault="006B5507" w:rsidP="006B5507">
      <w:pPr>
        <w:ind w:left="974" w:hangingChars="500" w:hanging="974"/>
      </w:pPr>
      <w:r>
        <w:rPr>
          <w:rFonts w:hint="eastAsia"/>
        </w:rPr>
        <w:t xml:space="preserve">　　　３．　変更届出の場合には，変更のある部分について，変更前及び変更後の内容を対照させること。</w:t>
      </w:r>
    </w:p>
    <w:p w:rsidR="006B5507" w:rsidRDefault="006B5507" w:rsidP="006B5507">
      <w:pPr>
        <w:ind w:left="974" w:hangingChars="500" w:hanging="974"/>
      </w:pPr>
      <w:r>
        <w:rPr>
          <w:rFonts w:hint="eastAsia"/>
        </w:rPr>
        <w:t xml:space="preserve">　　　４．　届出書及び別紙の用紙の大きさは，図面，表等やむを得ないものを除き，日本工業規格</w:t>
      </w:r>
      <w:r w:rsidR="004B6062">
        <w:rPr>
          <w:rFonts w:asciiTheme="minorEastAsia" w:hAnsiTheme="minorEastAsia" w:hint="eastAsia"/>
        </w:rPr>
        <w:t>Ａ</w:t>
      </w:r>
      <w:r w:rsidRPr="004B6062">
        <w:rPr>
          <w:rFonts w:asciiTheme="minorEastAsia" w:hAnsiTheme="minorEastAsia" w:hint="eastAsia"/>
        </w:rPr>
        <w:t>４</w:t>
      </w:r>
      <w:r>
        <w:rPr>
          <w:rFonts w:hint="eastAsia"/>
        </w:rPr>
        <w:t>とすること。</w:t>
      </w:r>
    </w:p>
    <w:p w:rsidR="00D333CD" w:rsidRDefault="006B5507" w:rsidP="006B5507">
      <w:pPr>
        <w:ind w:left="974" w:hangingChars="500" w:hanging="974"/>
      </w:pPr>
      <w:r>
        <w:rPr>
          <w:rFonts w:hint="eastAsia"/>
        </w:rPr>
        <w:t xml:space="preserve">　　　</w:t>
      </w:r>
      <w:bookmarkStart w:id="0" w:name="_GoBack"/>
      <w:bookmarkEnd w:id="0"/>
    </w:p>
    <w:p w:rsidR="00D333CD" w:rsidRDefault="00D333CD">
      <w:pPr>
        <w:widowControl/>
        <w:jc w:val="left"/>
      </w:pPr>
      <w:r>
        <w:br w:type="page"/>
      </w:r>
    </w:p>
    <w:p w:rsidR="006B5507" w:rsidRDefault="00D333CD" w:rsidP="006B5507">
      <w:pPr>
        <w:ind w:left="974" w:hangingChars="500" w:hanging="974"/>
      </w:pPr>
      <w:r>
        <w:rPr>
          <w:rFonts w:hint="eastAsia"/>
        </w:rPr>
        <w:lastRenderedPageBreak/>
        <w:t>別紙１</w:t>
      </w:r>
    </w:p>
    <w:p w:rsidR="005039E8" w:rsidRDefault="005039E8" w:rsidP="006B5507">
      <w:pPr>
        <w:ind w:left="974" w:hangingChars="500" w:hanging="974"/>
      </w:pPr>
    </w:p>
    <w:p w:rsidR="00D333CD" w:rsidRPr="00D333CD" w:rsidRDefault="00D333CD" w:rsidP="00D333CD">
      <w:pPr>
        <w:ind w:left="1224" w:hangingChars="500" w:hanging="1224"/>
        <w:jc w:val="center"/>
        <w:rPr>
          <w:rFonts w:asciiTheme="majorEastAsia" w:eastAsiaTheme="majorEastAsia" w:hAnsiTheme="majorEastAsia"/>
          <w:sz w:val="26"/>
          <w:szCs w:val="26"/>
        </w:rPr>
      </w:pPr>
      <w:r w:rsidRPr="00D333CD">
        <w:rPr>
          <w:rFonts w:asciiTheme="majorEastAsia" w:eastAsiaTheme="majorEastAsia" w:hAnsiTheme="majorEastAsia" w:hint="eastAsia"/>
          <w:sz w:val="26"/>
          <w:szCs w:val="26"/>
        </w:rPr>
        <w:t>ば</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い</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煙</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発</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生</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施</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設</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の</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構</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造</w:t>
      </w:r>
    </w:p>
    <w:tbl>
      <w:tblPr>
        <w:tblStyle w:val="a3"/>
        <w:tblW w:w="5003" w:type="pct"/>
        <w:tblInd w:w="-5" w:type="dxa"/>
        <w:tblLook w:val="04A0" w:firstRow="1" w:lastRow="0" w:firstColumn="1" w:lastColumn="0" w:noHBand="0" w:noVBand="1"/>
      </w:tblPr>
      <w:tblGrid>
        <w:gridCol w:w="593"/>
        <w:gridCol w:w="2951"/>
        <w:gridCol w:w="1560"/>
        <w:gridCol w:w="2122"/>
        <w:gridCol w:w="2124"/>
      </w:tblGrid>
      <w:tr w:rsidR="00BD52BC" w:rsidTr="00F437B9">
        <w:trPr>
          <w:trHeight w:val="469"/>
        </w:trPr>
        <w:tc>
          <w:tcPr>
            <w:tcW w:w="2729" w:type="pct"/>
            <w:gridSpan w:val="3"/>
            <w:vAlign w:val="center"/>
          </w:tcPr>
          <w:p w:rsidR="00BD52BC" w:rsidRPr="00BD52BC" w:rsidRDefault="00BD52BC" w:rsidP="00F437B9">
            <w:pPr>
              <w:jc w:val="distribute"/>
            </w:pPr>
            <w:r>
              <w:rPr>
                <w:rFonts w:hint="eastAsia"/>
              </w:rPr>
              <w:t>工場又は事業場における施設番号</w:t>
            </w:r>
          </w:p>
        </w:tc>
        <w:tc>
          <w:tcPr>
            <w:tcW w:w="1135" w:type="pct"/>
            <w:vAlign w:val="center"/>
          </w:tcPr>
          <w:p w:rsidR="00BD52BC" w:rsidRPr="00BD52BC" w:rsidRDefault="00BD52BC" w:rsidP="00F437B9"/>
        </w:tc>
        <w:tc>
          <w:tcPr>
            <w:tcW w:w="1136" w:type="pct"/>
            <w:vAlign w:val="center"/>
          </w:tcPr>
          <w:p w:rsidR="00BD52BC" w:rsidRDefault="00BD52BC" w:rsidP="00F437B9"/>
        </w:tc>
      </w:tr>
      <w:tr w:rsidR="00BD52BC" w:rsidTr="00F437B9">
        <w:trPr>
          <w:trHeight w:val="469"/>
        </w:trPr>
        <w:tc>
          <w:tcPr>
            <w:tcW w:w="2729" w:type="pct"/>
            <w:gridSpan w:val="3"/>
            <w:vAlign w:val="center"/>
          </w:tcPr>
          <w:p w:rsidR="00BD52BC" w:rsidRDefault="00BD52BC" w:rsidP="00F437B9">
            <w:pPr>
              <w:jc w:val="distribute"/>
            </w:pPr>
            <w:r>
              <w:rPr>
                <w:rFonts w:hint="eastAsia"/>
              </w:rPr>
              <w:t>名称及び型式</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2729" w:type="pct"/>
            <w:gridSpan w:val="3"/>
            <w:vAlign w:val="center"/>
          </w:tcPr>
          <w:p w:rsidR="00BD52BC" w:rsidRDefault="00BD52BC" w:rsidP="00F437B9">
            <w:pPr>
              <w:jc w:val="distribute"/>
            </w:pPr>
            <w:r>
              <w:rPr>
                <w:rFonts w:hint="eastAsia"/>
              </w:rPr>
              <w:t>設置年月日</w:t>
            </w:r>
          </w:p>
        </w:tc>
        <w:tc>
          <w:tcPr>
            <w:tcW w:w="1135" w:type="pct"/>
            <w:vAlign w:val="center"/>
          </w:tcPr>
          <w:p w:rsidR="00BD52BC" w:rsidRDefault="00BD52BC" w:rsidP="00F437B9">
            <w:pPr>
              <w:ind w:rightChars="-57" w:right="-111"/>
            </w:pPr>
            <w:r>
              <w:rPr>
                <w:rFonts w:hint="eastAsia"/>
              </w:rPr>
              <w:t xml:space="preserve">　　　年　　月　　日</w:t>
            </w:r>
          </w:p>
        </w:tc>
        <w:tc>
          <w:tcPr>
            <w:tcW w:w="1136" w:type="pct"/>
            <w:vAlign w:val="center"/>
          </w:tcPr>
          <w:p w:rsidR="00BD52BC" w:rsidRDefault="00BD52BC" w:rsidP="00F437B9">
            <w:pPr>
              <w:ind w:rightChars="-57" w:right="-111"/>
            </w:pPr>
            <w:r>
              <w:rPr>
                <w:rFonts w:hint="eastAsia"/>
              </w:rPr>
              <w:t xml:space="preserve">　　　年　　月　　日</w:t>
            </w:r>
          </w:p>
        </w:tc>
      </w:tr>
      <w:tr w:rsidR="00BD52BC" w:rsidTr="00F437B9">
        <w:trPr>
          <w:trHeight w:val="469"/>
        </w:trPr>
        <w:tc>
          <w:tcPr>
            <w:tcW w:w="2729" w:type="pct"/>
            <w:gridSpan w:val="3"/>
            <w:vAlign w:val="center"/>
          </w:tcPr>
          <w:p w:rsidR="00BD52BC" w:rsidRDefault="00BD52BC" w:rsidP="00F437B9">
            <w:pPr>
              <w:jc w:val="distribute"/>
            </w:pPr>
            <w:r>
              <w:rPr>
                <w:rFonts w:hint="eastAsia"/>
              </w:rPr>
              <w:t>着手予定年月日</w:t>
            </w:r>
          </w:p>
        </w:tc>
        <w:tc>
          <w:tcPr>
            <w:tcW w:w="1135" w:type="pct"/>
            <w:vAlign w:val="center"/>
          </w:tcPr>
          <w:p w:rsidR="00BD52BC" w:rsidRDefault="00BD52BC" w:rsidP="00F437B9">
            <w:pPr>
              <w:ind w:rightChars="-57" w:right="-111"/>
            </w:pPr>
            <w:r>
              <w:rPr>
                <w:rFonts w:hint="eastAsia"/>
              </w:rPr>
              <w:t xml:space="preserve">　　　年　　月　　日</w:t>
            </w:r>
          </w:p>
        </w:tc>
        <w:tc>
          <w:tcPr>
            <w:tcW w:w="1136" w:type="pct"/>
            <w:vAlign w:val="center"/>
          </w:tcPr>
          <w:p w:rsidR="00BD52BC" w:rsidRDefault="00BD52BC" w:rsidP="00F437B9">
            <w:pPr>
              <w:ind w:rightChars="-57" w:right="-111"/>
            </w:pPr>
            <w:r>
              <w:rPr>
                <w:rFonts w:hint="eastAsia"/>
              </w:rPr>
              <w:t xml:space="preserve">　　　年　　月　　日</w:t>
            </w:r>
          </w:p>
        </w:tc>
      </w:tr>
      <w:tr w:rsidR="00BD52BC" w:rsidTr="00F437B9">
        <w:trPr>
          <w:trHeight w:val="469"/>
        </w:trPr>
        <w:tc>
          <w:tcPr>
            <w:tcW w:w="2729" w:type="pct"/>
            <w:gridSpan w:val="3"/>
            <w:vAlign w:val="center"/>
          </w:tcPr>
          <w:p w:rsidR="00BD52BC" w:rsidRDefault="00BD52BC" w:rsidP="00F437B9">
            <w:pPr>
              <w:jc w:val="distribute"/>
            </w:pPr>
            <w:r>
              <w:rPr>
                <w:rFonts w:hint="eastAsia"/>
              </w:rPr>
              <w:t>使用開始予定年月日</w:t>
            </w:r>
          </w:p>
        </w:tc>
        <w:tc>
          <w:tcPr>
            <w:tcW w:w="1135" w:type="pct"/>
            <w:vAlign w:val="center"/>
          </w:tcPr>
          <w:p w:rsidR="00BD52BC" w:rsidRDefault="00BD52BC" w:rsidP="00F437B9">
            <w:pPr>
              <w:ind w:rightChars="-57" w:right="-111"/>
            </w:pPr>
            <w:r>
              <w:rPr>
                <w:rFonts w:hint="eastAsia"/>
              </w:rPr>
              <w:t xml:space="preserve">　　　年　　月　　日</w:t>
            </w:r>
          </w:p>
        </w:tc>
        <w:tc>
          <w:tcPr>
            <w:tcW w:w="1136" w:type="pct"/>
            <w:vAlign w:val="center"/>
          </w:tcPr>
          <w:p w:rsidR="00BD52BC" w:rsidRDefault="00BD52BC" w:rsidP="00F437B9">
            <w:pPr>
              <w:ind w:rightChars="-57" w:right="-111"/>
            </w:pPr>
            <w:r>
              <w:rPr>
                <w:rFonts w:hint="eastAsia"/>
              </w:rPr>
              <w:t xml:space="preserve">　　　年　　月　　日</w:t>
            </w:r>
          </w:p>
        </w:tc>
      </w:tr>
      <w:tr w:rsidR="00BD52BC" w:rsidTr="00F437B9">
        <w:trPr>
          <w:trHeight w:val="469"/>
        </w:trPr>
        <w:tc>
          <w:tcPr>
            <w:tcW w:w="317" w:type="pct"/>
            <w:vMerge w:val="restart"/>
            <w:textDirection w:val="tbRlV"/>
            <w:vAlign w:val="center"/>
          </w:tcPr>
          <w:p w:rsidR="00BD52BC" w:rsidRDefault="00BD52BC" w:rsidP="00F437B9">
            <w:pPr>
              <w:ind w:left="113" w:right="113"/>
              <w:jc w:val="center"/>
            </w:pPr>
            <w:r>
              <w:rPr>
                <w:rFonts w:hint="eastAsia"/>
              </w:rPr>
              <w:t>規　　　　　　模</w:t>
            </w:r>
          </w:p>
        </w:tc>
        <w:tc>
          <w:tcPr>
            <w:tcW w:w="1578" w:type="pct"/>
            <w:tcBorders>
              <w:right w:val="nil"/>
            </w:tcBorders>
            <w:vAlign w:val="center"/>
          </w:tcPr>
          <w:p w:rsidR="00BD52BC" w:rsidRDefault="00BD52BC" w:rsidP="00F437B9">
            <w:pPr>
              <w:jc w:val="distribute"/>
            </w:pPr>
            <w:r>
              <w:rPr>
                <w:rFonts w:hint="eastAsia"/>
              </w:rPr>
              <w:t>伝熱面積</w:t>
            </w:r>
          </w:p>
        </w:tc>
        <w:tc>
          <w:tcPr>
            <w:tcW w:w="834" w:type="pct"/>
            <w:tcBorders>
              <w:left w:val="nil"/>
            </w:tcBorders>
            <w:vAlign w:val="center"/>
          </w:tcPr>
          <w:p w:rsidR="00BD52BC" w:rsidRDefault="00BD52BC" w:rsidP="00F437B9">
            <w:pPr>
              <w:ind w:leftChars="-54" w:hangingChars="54" w:hanging="105"/>
            </w:pP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燃料の燃焼能力</w:t>
            </w:r>
          </w:p>
        </w:tc>
        <w:tc>
          <w:tcPr>
            <w:tcW w:w="834" w:type="pct"/>
            <w:tcBorders>
              <w:left w:val="nil"/>
            </w:tcBorders>
            <w:vAlign w:val="center"/>
          </w:tcPr>
          <w:p w:rsidR="00BD52BC" w:rsidRDefault="00BD52BC" w:rsidP="00F437B9">
            <w:pPr>
              <w:ind w:leftChars="-54" w:hangingChars="54" w:hanging="105"/>
            </w:pPr>
            <w:r>
              <w:rPr>
                <w:rFonts w:hint="eastAsia"/>
              </w:rPr>
              <w:t>（重油換算</w:t>
            </w:r>
            <w:r w:rsidRPr="004B6062">
              <w:rPr>
                <w:rFonts w:asciiTheme="minorEastAsia" w:hAnsiTheme="minorEastAsia" w:hint="eastAsia"/>
              </w:rPr>
              <w:t>ℓ/h</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原料の処理能力</w:t>
            </w:r>
          </w:p>
        </w:tc>
        <w:tc>
          <w:tcPr>
            <w:tcW w:w="834" w:type="pct"/>
            <w:tcBorders>
              <w:left w:val="nil"/>
            </w:tcBorders>
            <w:vAlign w:val="center"/>
          </w:tcPr>
          <w:p w:rsidR="00BD52BC" w:rsidRDefault="00BD52BC" w:rsidP="00F437B9">
            <w:pPr>
              <w:ind w:leftChars="-54" w:hangingChars="54" w:hanging="105"/>
            </w:pPr>
            <w:r>
              <w:rPr>
                <w:rFonts w:hint="eastAsia"/>
              </w:rPr>
              <w:t>（</w:t>
            </w:r>
            <w:r w:rsidRPr="004B6062">
              <w:rPr>
                <w:rFonts w:asciiTheme="minorEastAsia" w:hAnsiTheme="minorEastAsia" w:hint="eastAsia"/>
              </w:rPr>
              <w:t>t/h</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火格子面積又は羽口面断面積</w:t>
            </w:r>
          </w:p>
        </w:tc>
        <w:tc>
          <w:tcPr>
            <w:tcW w:w="834" w:type="pct"/>
            <w:tcBorders>
              <w:left w:val="nil"/>
            </w:tcBorders>
            <w:vAlign w:val="center"/>
          </w:tcPr>
          <w:p w:rsidR="00BD52BC" w:rsidRDefault="00BD52BC" w:rsidP="00F437B9">
            <w:pPr>
              <w:ind w:leftChars="-54" w:hangingChars="54" w:hanging="105"/>
            </w:pP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Pr="004B6062" w:rsidRDefault="00BD52BC" w:rsidP="00F437B9">
            <w:pPr>
              <w:jc w:val="distribute"/>
            </w:pPr>
            <w:r>
              <w:rPr>
                <w:rFonts w:hint="eastAsia"/>
              </w:rPr>
              <w:t>変圧器の定格容量</w:t>
            </w:r>
          </w:p>
        </w:tc>
        <w:tc>
          <w:tcPr>
            <w:tcW w:w="834" w:type="pct"/>
            <w:tcBorders>
              <w:left w:val="nil"/>
            </w:tcBorders>
            <w:vAlign w:val="center"/>
          </w:tcPr>
          <w:p w:rsidR="00BD52BC" w:rsidRDefault="00BD52BC" w:rsidP="00F437B9">
            <w:pPr>
              <w:ind w:leftChars="-54" w:hangingChars="54" w:hanging="105"/>
            </w:pPr>
            <w:r>
              <w:rPr>
                <w:rFonts w:hint="eastAsia"/>
              </w:rPr>
              <w:t>（</w:t>
            </w:r>
            <w:r w:rsidRPr="004B6062">
              <w:rPr>
                <w:rFonts w:asciiTheme="minorEastAsia" w:hAnsiTheme="minorEastAsia" w:hint="eastAsia"/>
              </w:rPr>
              <w:t>K</w:t>
            </w:r>
            <w:r>
              <w:rPr>
                <w:rFonts w:asciiTheme="minorEastAsia" w:hAnsiTheme="minorEastAsia" w:hint="eastAsia"/>
              </w:rPr>
              <w:t>V</w:t>
            </w:r>
            <w:r w:rsidRPr="004B6062">
              <w:rPr>
                <w:rFonts w:asciiTheme="minorEastAsia" w:hAnsiTheme="minorEastAsia" w:hint="eastAsia"/>
              </w:rPr>
              <w:t>A</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Pr="004B6062" w:rsidRDefault="00BD52BC" w:rsidP="00F437B9">
            <w:pPr>
              <w:jc w:val="distribute"/>
            </w:pPr>
            <w:r>
              <w:rPr>
                <w:rFonts w:hint="eastAsia"/>
              </w:rPr>
              <w:t>触媒に附着する炭素の燃焼能力</w:t>
            </w:r>
          </w:p>
        </w:tc>
        <w:tc>
          <w:tcPr>
            <w:tcW w:w="834" w:type="pct"/>
            <w:tcBorders>
              <w:left w:val="nil"/>
            </w:tcBorders>
            <w:vAlign w:val="center"/>
          </w:tcPr>
          <w:p w:rsidR="00BD52BC" w:rsidRDefault="00BD52BC" w:rsidP="00F437B9">
            <w:pPr>
              <w:ind w:leftChars="-54" w:hangingChars="54" w:hanging="105"/>
            </w:pPr>
            <w:r>
              <w:rPr>
                <w:rFonts w:hint="eastAsia"/>
              </w:rPr>
              <w:t>（</w:t>
            </w:r>
            <w:r w:rsidRPr="004B6062">
              <w:rPr>
                <w:rFonts w:asciiTheme="minorEastAsia" w:hAnsiTheme="minorEastAsia" w:hint="eastAsia"/>
              </w:rPr>
              <w:t>kg/h</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焼却能力</w:t>
            </w:r>
          </w:p>
        </w:tc>
        <w:tc>
          <w:tcPr>
            <w:tcW w:w="834" w:type="pct"/>
            <w:tcBorders>
              <w:left w:val="nil"/>
            </w:tcBorders>
            <w:vAlign w:val="center"/>
          </w:tcPr>
          <w:p w:rsidR="00BD52BC" w:rsidRDefault="00BD52BC" w:rsidP="00F437B9">
            <w:pPr>
              <w:ind w:leftChars="-54" w:hangingChars="54" w:hanging="105"/>
            </w:pPr>
            <w:r>
              <w:rPr>
                <w:rFonts w:hint="eastAsia"/>
              </w:rPr>
              <w:t>（</w:t>
            </w:r>
            <w:r w:rsidRPr="00BD52BC">
              <w:rPr>
                <w:rFonts w:asciiTheme="minorEastAsia" w:hAnsiTheme="minorEastAsia" w:hint="eastAsia"/>
              </w:rPr>
              <w:t>㎏/h</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乾燥施設の容量</w:t>
            </w:r>
          </w:p>
        </w:tc>
        <w:tc>
          <w:tcPr>
            <w:tcW w:w="834" w:type="pct"/>
            <w:tcBorders>
              <w:left w:val="nil"/>
            </w:tcBorders>
            <w:vAlign w:val="center"/>
          </w:tcPr>
          <w:p w:rsidR="00BD52BC" w:rsidRDefault="00BD52BC" w:rsidP="00F437B9">
            <w:pPr>
              <w:ind w:leftChars="-54" w:hangingChars="54" w:hanging="105"/>
            </w:pPr>
            <w:r>
              <w:rPr>
                <w:rFonts w:hint="eastAsia"/>
              </w:rPr>
              <w:t>（</w:t>
            </w:r>
            <w:r w:rsidRPr="00BD52BC">
              <w:rPr>
                <w:rFonts w:asciiTheme="minorEastAsia" w:hAnsiTheme="minorEastAsia" w:hint="eastAsia"/>
              </w:rPr>
              <w:t>㎥</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電流容量</w:t>
            </w:r>
          </w:p>
        </w:tc>
        <w:tc>
          <w:tcPr>
            <w:tcW w:w="834" w:type="pct"/>
            <w:tcBorders>
              <w:left w:val="nil"/>
            </w:tcBorders>
            <w:vAlign w:val="center"/>
          </w:tcPr>
          <w:p w:rsidR="00BD52BC" w:rsidRDefault="00BD52BC" w:rsidP="00F437B9">
            <w:pPr>
              <w:ind w:leftChars="-54" w:hangingChars="54" w:hanging="105"/>
            </w:pPr>
            <w:r>
              <w:rPr>
                <w:rFonts w:hint="eastAsia"/>
              </w:rPr>
              <w:t>（</w:t>
            </w:r>
            <w:r w:rsidRPr="00BD52BC">
              <w:rPr>
                <w:rFonts w:asciiTheme="minorEastAsia" w:hAnsiTheme="minorEastAsia" w:hint="eastAsia"/>
              </w:rPr>
              <w:t>KA</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BD52BC" w:rsidP="00F437B9">
            <w:pPr>
              <w:jc w:val="distribute"/>
            </w:pPr>
            <w:r>
              <w:rPr>
                <w:rFonts w:hint="eastAsia"/>
              </w:rPr>
              <w:t>ポンプの能力</w:t>
            </w:r>
          </w:p>
        </w:tc>
        <w:tc>
          <w:tcPr>
            <w:tcW w:w="834" w:type="pct"/>
            <w:tcBorders>
              <w:left w:val="nil"/>
            </w:tcBorders>
            <w:vAlign w:val="center"/>
          </w:tcPr>
          <w:p w:rsidR="00BD52BC" w:rsidRDefault="00BD52BC" w:rsidP="00F437B9">
            <w:pPr>
              <w:ind w:leftChars="-54" w:hangingChars="54" w:hanging="105"/>
            </w:pPr>
            <w:r>
              <w:rPr>
                <w:rFonts w:hint="eastAsia"/>
              </w:rPr>
              <w:t>（</w:t>
            </w:r>
            <w:r w:rsidRPr="00BD52BC">
              <w:rPr>
                <w:rFonts w:asciiTheme="minorEastAsia" w:hAnsiTheme="minorEastAsia" w:hint="eastAsia"/>
              </w:rPr>
              <w:t>KW</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r w:rsidR="00BD52BC" w:rsidTr="00F437B9">
        <w:trPr>
          <w:trHeight w:val="469"/>
        </w:trPr>
        <w:tc>
          <w:tcPr>
            <w:tcW w:w="317" w:type="pct"/>
            <w:vMerge/>
            <w:vAlign w:val="center"/>
          </w:tcPr>
          <w:p w:rsidR="00BD52BC" w:rsidRDefault="00BD52BC" w:rsidP="00F437B9"/>
        </w:tc>
        <w:tc>
          <w:tcPr>
            <w:tcW w:w="1578" w:type="pct"/>
            <w:tcBorders>
              <w:right w:val="nil"/>
            </w:tcBorders>
            <w:vAlign w:val="center"/>
          </w:tcPr>
          <w:p w:rsidR="00BD52BC" w:rsidRDefault="00F83C08" w:rsidP="00F437B9">
            <w:pPr>
              <w:jc w:val="distribute"/>
            </w:pPr>
            <w:r>
              <w:rPr>
                <w:rFonts w:hint="eastAsia"/>
              </w:rPr>
              <w:t>合成・</w:t>
            </w:r>
            <w:r w:rsidR="00BD52BC">
              <w:rPr>
                <w:rFonts w:hint="eastAsia"/>
              </w:rPr>
              <w:t>漂白・濃縮能力</w:t>
            </w:r>
          </w:p>
        </w:tc>
        <w:tc>
          <w:tcPr>
            <w:tcW w:w="834" w:type="pct"/>
            <w:tcBorders>
              <w:left w:val="nil"/>
            </w:tcBorders>
            <w:vAlign w:val="center"/>
          </w:tcPr>
          <w:p w:rsidR="00BD52BC" w:rsidRDefault="00BD52BC" w:rsidP="00F437B9">
            <w:pPr>
              <w:ind w:leftChars="-54" w:hangingChars="54" w:hanging="105"/>
            </w:pPr>
            <w:r>
              <w:rPr>
                <w:rFonts w:hint="eastAsia"/>
              </w:rPr>
              <w:t>（</w:t>
            </w:r>
            <w:r w:rsidRPr="00BD52BC">
              <w:rPr>
                <w:rFonts w:asciiTheme="minorEastAsia" w:hAnsiTheme="minorEastAsia" w:hint="eastAsia"/>
              </w:rPr>
              <w:t>㎏/h</w:t>
            </w:r>
            <w:r>
              <w:rPr>
                <w:rFonts w:hint="eastAsia"/>
              </w:rPr>
              <w:t>）</w:t>
            </w:r>
          </w:p>
        </w:tc>
        <w:tc>
          <w:tcPr>
            <w:tcW w:w="1135" w:type="pct"/>
            <w:vAlign w:val="center"/>
          </w:tcPr>
          <w:p w:rsidR="00BD52BC" w:rsidRDefault="00BD52BC" w:rsidP="00F437B9"/>
        </w:tc>
        <w:tc>
          <w:tcPr>
            <w:tcW w:w="1136" w:type="pct"/>
            <w:vAlign w:val="center"/>
          </w:tcPr>
          <w:p w:rsidR="00BD52BC" w:rsidRDefault="00BD52BC" w:rsidP="00F437B9"/>
        </w:tc>
      </w:tr>
    </w:tbl>
    <w:p w:rsidR="00D333CD" w:rsidRDefault="00BD52BC" w:rsidP="006B5507">
      <w:pPr>
        <w:ind w:left="974" w:hangingChars="500" w:hanging="974"/>
      </w:pPr>
      <w:r>
        <w:rPr>
          <w:rFonts w:hint="eastAsia"/>
        </w:rPr>
        <w:t>備考　１．　設置届出の場合には，着手予定年月日及び使用開始予定年月日の欄に，使用届出の場合には設置年月日の欄に，変更届出の場合には</w:t>
      </w:r>
      <w:r w:rsidR="00F437B9">
        <w:rPr>
          <w:rFonts w:hint="eastAsia"/>
        </w:rPr>
        <w:t>設置年月日，着手予定年月日及び使用開始予定年月日の欄にそれぞれ記入すること。</w:t>
      </w:r>
    </w:p>
    <w:p w:rsidR="00F437B9" w:rsidRDefault="00F437B9" w:rsidP="006B5507">
      <w:pPr>
        <w:ind w:left="974" w:hangingChars="500" w:hanging="974"/>
      </w:pPr>
      <w:r>
        <w:rPr>
          <w:rFonts w:hint="eastAsia"/>
        </w:rPr>
        <w:t xml:space="preserve">　　　２．　規模の欄には，大気汚染防止法施行令別表第１の中欄に掲げる施設の当該下欄に規定する項目について記載すること。</w:t>
      </w:r>
    </w:p>
    <w:p w:rsidR="005039E8" w:rsidRDefault="00F437B9" w:rsidP="006B5507">
      <w:pPr>
        <w:ind w:left="974" w:hangingChars="500" w:hanging="974"/>
      </w:pPr>
      <w:r>
        <w:rPr>
          <w:rFonts w:hint="eastAsia"/>
        </w:rPr>
        <w:t xml:space="preserve">　　　３．　ばい煙発生施設の構造概要図を添付すること。概要図は，主要寸法を記入し，日本工業規格</w:t>
      </w:r>
      <w:r>
        <w:rPr>
          <w:rFonts w:asciiTheme="minorEastAsia" w:hAnsiTheme="minorEastAsia" w:hint="eastAsia"/>
        </w:rPr>
        <w:t>Ａ</w:t>
      </w:r>
      <w:r>
        <w:rPr>
          <w:rFonts w:hint="eastAsia"/>
        </w:rPr>
        <w:t>４の大きさに縮小したもの又は既存図面等を用いること。</w:t>
      </w:r>
    </w:p>
    <w:p w:rsidR="005039E8" w:rsidRDefault="005039E8">
      <w:pPr>
        <w:widowControl/>
        <w:jc w:val="left"/>
      </w:pPr>
      <w:r>
        <w:br w:type="page"/>
      </w:r>
    </w:p>
    <w:p w:rsidR="005039E8" w:rsidRDefault="005039E8" w:rsidP="00C94727">
      <w:pPr>
        <w:ind w:left="974" w:hangingChars="500" w:hanging="974"/>
      </w:pPr>
      <w:r>
        <w:rPr>
          <w:rFonts w:hint="eastAsia"/>
        </w:rPr>
        <w:lastRenderedPageBreak/>
        <w:t>別紙２</w:t>
      </w:r>
    </w:p>
    <w:p w:rsidR="005039E8" w:rsidRDefault="005039E8" w:rsidP="005039E8">
      <w:pPr>
        <w:ind w:left="1224" w:hangingChars="500" w:hanging="1224"/>
        <w:jc w:val="center"/>
      </w:pPr>
      <w:r w:rsidRPr="00D333CD">
        <w:rPr>
          <w:rFonts w:asciiTheme="majorEastAsia" w:eastAsiaTheme="majorEastAsia" w:hAnsiTheme="majorEastAsia" w:hint="eastAsia"/>
          <w:sz w:val="26"/>
          <w:szCs w:val="26"/>
        </w:rPr>
        <w:t>ば</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い</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煙</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発</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生</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施</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設</w:t>
      </w:r>
      <w:r>
        <w:rPr>
          <w:rFonts w:asciiTheme="majorEastAsia" w:eastAsiaTheme="majorEastAsia" w:hAnsiTheme="majorEastAsia" w:hint="eastAsia"/>
          <w:sz w:val="26"/>
          <w:szCs w:val="26"/>
        </w:rPr>
        <w:t xml:space="preserve"> </w:t>
      </w:r>
      <w:r w:rsidRPr="00D333CD">
        <w:rPr>
          <w:rFonts w:asciiTheme="majorEastAsia" w:eastAsiaTheme="majorEastAsia" w:hAnsiTheme="majorEastAsia" w:hint="eastAsia"/>
          <w:sz w:val="26"/>
          <w:szCs w:val="26"/>
        </w:rPr>
        <w:t>の</w:t>
      </w:r>
      <w:r>
        <w:rPr>
          <w:rFonts w:asciiTheme="majorEastAsia" w:eastAsiaTheme="majorEastAsia" w:hAnsiTheme="majorEastAsia" w:hint="eastAsia"/>
          <w:sz w:val="26"/>
          <w:szCs w:val="26"/>
        </w:rPr>
        <w:t xml:space="preserve"> </w:t>
      </w:r>
      <w:r w:rsidR="009874E7">
        <w:rPr>
          <w:rFonts w:asciiTheme="majorEastAsia" w:eastAsiaTheme="majorEastAsia" w:hAnsiTheme="majorEastAsia" w:hint="eastAsia"/>
          <w:sz w:val="26"/>
          <w:szCs w:val="26"/>
        </w:rPr>
        <w:t>使 用 の 方 法</w:t>
      </w:r>
    </w:p>
    <w:tbl>
      <w:tblPr>
        <w:tblStyle w:val="a3"/>
        <w:tblW w:w="4890" w:type="pct"/>
        <w:tblInd w:w="-5" w:type="dxa"/>
        <w:tblLook w:val="04A0" w:firstRow="1" w:lastRow="0" w:firstColumn="1" w:lastColumn="0" w:noHBand="0" w:noVBand="1"/>
      </w:tblPr>
      <w:tblGrid>
        <w:gridCol w:w="1109"/>
        <w:gridCol w:w="2294"/>
        <w:gridCol w:w="857"/>
        <w:gridCol w:w="704"/>
        <w:gridCol w:w="568"/>
        <w:gridCol w:w="426"/>
        <w:gridCol w:w="709"/>
        <w:gridCol w:w="689"/>
        <w:gridCol w:w="557"/>
        <w:gridCol w:w="415"/>
        <w:gridCol w:w="810"/>
      </w:tblGrid>
      <w:tr w:rsidR="005E158C" w:rsidTr="00251610">
        <w:tc>
          <w:tcPr>
            <w:tcW w:w="2331" w:type="pct"/>
            <w:gridSpan w:val="3"/>
          </w:tcPr>
          <w:p w:rsidR="00FE19B9" w:rsidRDefault="00FE19B9" w:rsidP="006B5507">
            <w:r>
              <w:rPr>
                <w:rFonts w:hint="eastAsia"/>
              </w:rPr>
              <w:t>工場又は事業場における施設番号</w:t>
            </w:r>
          </w:p>
        </w:tc>
        <w:tc>
          <w:tcPr>
            <w:tcW w:w="1317" w:type="pct"/>
            <w:gridSpan w:val="4"/>
          </w:tcPr>
          <w:p w:rsidR="00FE19B9" w:rsidRDefault="00FE19B9" w:rsidP="006B5507"/>
        </w:tc>
        <w:tc>
          <w:tcPr>
            <w:tcW w:w="1352" w:type="pct"/>
            <w:gridSpan w:val="4"/>
          </w:tcPr>
          <w:p w:rsidR="00FE19B9" w:rsidRDefault="00FE19B9" w:rsidP="006B5507"/>
        </w:tc>
      </w:tr>
      <w:tr w:rsidR="005E158C" w:rsidTr="00251610">
        <w:tc>
          <w:tcPr>
            <w:tcW w:w="607" w:type="pct"/>
            <w:vMerge w:val="restart"/>
          </w:tcPr>
          <w:p w:rsidR="00FE19B9" w:rsidRDefault="00FE19B9" w:rsidP="00FE19B9">
            <w:r>
              <w:rPr>
                <w:rFonts w:hint="eastAsia"/>
              </w:rPr>
              <w:t>使用状況</w:t>
            </w:r>
          </w:p>
        </w:tc>
        <w:tc>
          <w:tcPr>
            <w:tcW w:w="1724" w:type="pct"/>
            <w:gridSpan w:val="2"/>
            <w:vMerge w:val="restart"/>
          </w:tcPr>
          <w:p w:rsidR="00FE19B9" w:rsidRDefault="00FE19B9" w:rsidP="00FE19B9">
            <w:r>
              <w:rPr>
                <w:rFonts w:hint="eastAsia"/>
              </w:rPr>
              <w:t>１日の使用時間及び月使用日数等</w:t>
            </w:r>
          </w:p>
        </w:tc>
        <w:tc>
          <w:tcPr>
            <w:tcW w:w="1317" w:type="pct"/>
            <w:gridSpan w:val="4"/>
            <w:tcBorders>
              <w:bottom w:val="nil"/>
            </w:tcBorders>
            <w:vAlign w:val="bottom"/>
          </w:tcPr>
          <w:p w:rsidR="00FE19B9" w:rsidRDefault="00FE19B9" w:rsidP="00FE19B9">
            <w:r>
              <w:rPr>
                <w:rFonts w:hint="eastAsia"/>
              </w:rPr>
              <w:t xml:space="preserve">　　　　時～　　　　時</w:t>
            </w:r>
          </w:p>
        </w:tc>
        <w:tc>
          <w:tcPr>
            <w:tcW w:w="1352" w:type="pct"/>
            <w:gridSpan w:val="4"/>
            <w:tcBorders>
              <w:bottom w:val="nil"/>
            </w:tcBorders>
            <w:vAlign w:val="bottom"/>
          </w:tcPr>
          <w:p w:rsidR="00FE19B9" w:rsidRDefault="00FE19B9" w:rsidP="00FE19B9">
            <w:r>
              <w:rPr>
                <w:rFonts w:hint="eastAsia"/>
              </w:rPr>
              <w:t xml:space="preserve">　　　　時～　　　　時</w:t>
            </w:r>
          </w:p>
        </w:tc>
      </w:tr>
      <w:tr w:rsidR="005E158C" w:rsidTr="00251610">
        <w:tc>
          <w:tcPr>
            <w:tcW w:w="607" w:type="pct"/>
            <w:vMerge/>
          </w:tcPr>
          <w:p w:rsidR="00FE19B9" w:rsidRDefault="00FE19B9" w:rsidP="00FE19B9"/>
        </w:tc>
        <w:tc>
          <w:tcPr>
            <w:tcW w:w="1724" w:type="pct"/>
            <w:gridSpan w:val="2"/>
            <w:vMerge/>
          </w:tcPr>
          <w:p w:rsidR="00FE19B9" w:rsidRDefault="00FE19B9" w:rsidP="00FE19B9"/>
        </w:tc>
        <w:tc>
          <w:tcPr>
            <w:tcW w:w="1317" w:type="pct"/>
            <w:gridSpan w:val="4"/>
            <w:tcBorders>
              <w:top w:val="nil"/>
            </w:tcBorders>
          </w:tcPr>
          <w:p w:rsidR="00FE19B9" w:rsidRPr="00FE19B9" w:rsidRDefault="00FE19B9" w:rsidP="00FE19B9">
            <w:pPr>
              <w:rPr>
                <w:sz w:val="20"/>
                <w:szCs w:val="20"/>
              </w:rPr>
            </w:pPr>
            <w:r w:rsidRPr="00FE19B9">
              <w:rPr>
                <w:rFonts w:hint="eastAsia"/>
                <w:sz w:val="20"/>
                <w:szCs w:val="20"/>
              </w:rPr>
              <w:t>時間</w:t>
            </w:r>
            <w:r w:rsidRPr="00FE19B9">
              <w:rPr>
                <w:rFonts w:hint="eastAsia"/>
                <w:sz w:val="20"/>
                <w:szCs w:val="20"/>
              </w:rPr>
              <w:t>/</w:t>
            </w:r>
            <w:r w:rsidRPr="00FE19B9">
              <w:rPr>
                <w:rFonts w:hint="eastAsia"/>
                <w:sz w:val="20"/>
                <w:szCs w:val="20"/>
              </w:rPr>
              <w:t>回　　回</w:t>
            </w:r>
            <w:r w:rsidRPr="00FE19B9">
              <w:rPr>
                <w:rFonts w:hint="eastAsia"/>
                <w:sz w:val="20"/>
                <w:szCs w:val="20"/>
              </w:rPr>
              <w:t>/</w:t>
            </w:r>
            <w:r w:rsidRPr="00FE19B9">
              <w:rPr>
                <w:rFonts w:hint="eastAsia"/>
                <w:sz w:val="20"/>
                <w:szCs w:val="20"/>
              </w:rPr>
              <w:t>日　　日</w:t>
            </w:r>
            <w:r w:rsidRPr="00FE19B9">
              <w:rPr>
                <w:rFonts w:hint="eastAsia"/>
                <w:sz w:val="20"/>
                <w:szCs w:val="20"/>
              </w:rPr>
              <w:t>/</w:t>
            </w:r>
            <w:r w:rsidRPr="00FE19B9">
              <w:rPr>
                <w:rFonts w:hint="eastAsia"/>
                <w:sz w:val="20"/>
                <w:szCs w:val="20"/>
              </w:rPr>
              <w:t>月</w:t>
            </w:r>
          </w:p>
        </w:tc>
        <w:tc>
          <w:tcPr>
            <w:tcW w:w="1352" w:type="pct"/>
            <w:gridSpan w:val="4"/>
            <w:tcBorders>
              <w:top w:val="nil"/>
            </w:tcBorders>
          </w:tcPr>
          <w:p w:rsidR="00FE19B9" w:rsidRPr="00FE19B9" w:rsidRDefault="00FE19B9" w:rsidP="00FE19B9">
            <w:pPr>
              <w:rPr>
                <w:sz w:val="20"/>
                <w:szCs w:val="20"/>
              </w:rPr>
            </w:pPr>
            <w:r w:rsidRPr="00FE19B9">
              <w:rPr>
                <w:rFonts w:hint="eastAsia"/>
                <w:sz w:val="20"/>
                <w:szCs w:val="20"/>
              </w:rPr>
              <w:t>時間</w:t>
            </w:r>
            <w:r w:rsidRPr="00FE19B9">
              <w:rPr>
                <w:rFonts w:hint="eastAsia"/>
                <w:sz w:val="20"/>
                <w:szCs w:val="20"/>
              </w:rPr>
              <w:t>/</w:t>
            </w:r>
            <w:r w:rsidRPr="00FE19B9">
              <w:rPr>
                <w:rFonts w:hint="eastAsia"/>
                <w:sz w:val="20"/>
                <w:szCs w:val="20"/>
              </w:rPr>
              <w:t>回　　回</w:t>
            </w:r>
            <w:r w:rsidRPr="00FE19B9">
              <w:rPr>
                <w:rFonts w:hint="eastAsia"/>
                <w:sz w:val="20"/>
                <w:szCs w:val="20"/>
              </w:rPr>
              <w:t>/</w:t>
            </w:r>
            <w:r w:rsidRPr="00FE19B9">
              <w:rPr>
                <w:rFonts w:hint="eastAsia"/>
                <w:sz w:val="20"/>
                <w:szCs w:val="20"/>
              </w:rPr>
              <w:t>日　　日</w:t>
            </w:r>
            <w:r w:rsidRPr="00FE19B9">
              <w:rPr>
                <w:rFonts w:hint="eastAsia"/>
                <w:sz w:val="20"/>
                <w:szCs w:val="20"/>
              </w:rPr>
              <w:t>/</w:t>
            </w:r>
            <w:r w:rsidRPr="00FE19B9">
              <w:rPr>
                <w:rFonts w:hint="eastAsia"/>
                <w:sz w:val="20"/>
                <w:szCs w:val="20"/>
              </w:rPr>
              <w:t>月</w:t>
            </w:r>
          </w:p>
        </w:tc>
      </w:tr>
      <w:tr w:rsidR="005E158C" w:rsidTr="00251610">
        <w:tc>
          <w:tcPr>
            <w:tcW w:w="607" w:type="pct"/>
            <w:vMerge/>
          </w:tcPr>
          <w:p w:rsidR="00FE19B9" w:rsidRDefault="00FE19B9" w:rsidP="00FE19B9"/>
        </w:tc>
        <w:tc>
          <w:tcPr>
            <w:tcW w:w="1724" w:type="pct"/>
            <w:gridSpan w:val="2"/>
          </w:tcPr>
          <w:p w:rsidR="00FE19B9" w:rsidRDefault="00FE19B9" w:rsidP="005E158C">
            <w:pPr>
              <w:jc w:val="distribute"/>
            </w:pPr>
            <w:r>
              <w:rPr>
                <w:rFonts w:hint="eastAsia"/>
              </w:rPr>
              <w:t>季節変動</w:t>
            </w:r>
          </w:p>
        </w:tc>
        <w:tc>
          <w:tcPr>
            <w:tcW w:w="1317" w:type="pct"/>
            <w:gridSpan w:val="4"/>
          </w:tcPr>
          <w:p w:rsidR="00FE19B9" w:rsidRDefault="00FE19B9" w:rsidP="00FE19B9"/>
        </w:tc>
        <w:tc>
          <w:tcPr>
            <w:tcW w:w="1352" w:type="pct"/>
            <w:gridSpan w:val="4"/>
          </w:tcPr>
          <w:p w:rsidR="00FE19B9" w:rsidRDefault="00FE19B9" w:rsidP="00FE19B9"/>
        </w:tc>
      </w:tr>
      <w:tr w:rsidR="005E158C" w:rsidTr="00251610">
        <w:tc>
          <w:tcPr>
            <w:tcW w:w="607" w:type="pct"/>
            <w:vMerge w:val="restart"/>
          </w:tcPr>
          <w:p w:rsidR="00FE19B9" w:rsidRDefault="00FE19B9" w:rsidP="00FE19B9">
            <w:r>
              <w:rPr>
                <w:rFonts w:hint="eastAsia"/>
              </w:rPr>
              <w:t>原材料</w:t>
            </w:r>
          </w:p>
          <w:p w:rsidR="00FE19B9" w:rsidRPr="005039E8" w:rsidRDefault="00FE19B9" w:rsidP="00FE19B9">
            <w:pPr>
              <w:rPr>
                <w:sz w:val="18"/>
                <w:szCs w:val="18"/>
              </w:rPr>
            </w:pPr>
            <w:r w:rsidRPr="005039E8">
              <w:rPr>
                <w:rFonts w:hint="eastAsia"/>
                <w:sz w:val="18"/>
                <w:szCs w:val="18"/>
              </w:rPr>
              <w:t>（ばい煙の発生に影響のあるものに限る。）</w:t>
            </w:r>
          </w:p>
        </w:tc>
        <w:tc>
          <w:tcPr>
            <w:tcW w:w="1724" w:type="pct"/>
            <w:gridSpan w:val="2"/>
          </w:tcPr>
          <w:p w:rsidR="00FE19B9" w:rsidRDefault="00FE19B9" w:rsidP="005E158C">
            <w:pPr>
              <w:jc w:val="distribute"/>
            </w:pPr>
            <w:r>
              <w:rPr>
                <w:rFonts w:hint="eastAsia"/>
              </w:rPr>
              <w:t>種類</w:t>
            </w:r>
          </w:p>
        </w:tc>
        <w:tc>
          <w:tcPr>
            <w:tcW w:w="1317" w:type="pct"/>
            <w:gridSpan w:val="4"/>
          </w:tcPr>
          <w:p w:rsidR="00FE19B9" w:rsidRDefault="00FE19B9" w:rsidP="00FE19B9"/>
        </w:tc>
        <w:tc>
          <w:tcPr>
            <w:tcW w:w="1352" w:type="pct"/>
            <w:gridSpan w:val="4"/>
          </w:tcPr>
          <w:p w:rsidR="00FE19B9" w:rsidRDefault="00FE19B9" w:rsidP="00FE19B9"/>
        </w:tc>
      </w:tr>
      <w:tr w:rsidR="005E158C" w:rsidTr="00251610">
        <w:tc>
          <w:tcPr>
            <w:tcW w:w="607" w:type="pct"/>
            <w:vMerge/>
          </w:tcPr>
          <w:p w:rsidR="00FE19B9" w:rsidRDefault="00FE19B9" w:rsidP="00FE19B9"/>
        </w:tc>
        <w:tc>
          <w:tcPr>
            <w:tcW w:w="1724" w:type="pct"/>
            <w:gridSpan w:val="2"/>
          </w:tcPr>
          <w:p w:rsidR="00FE19B9" w:rsidRDefault="00FE19B9" w:rsidP="005E158C">
            <w:pPr>
              <w:jc w:val="distribute"/>
            </w:pPr>
            <w:r>
              <w:rPr>
                <w:rFonts w:hint="eastAsia"/>
              </w:rPr>
              <w:t>使用割合</w:t>
            </w:r>
          </w:p>
        </w:tc>
        <w:tc>
          <w:tcPr>
            <w:tcW w:w="1317" w:type="pct"/>
            <w:gridSpan w:val="4"/>
          </w:tcPr>
          <w:p w:rsidR="00FE19B9" w:rsidRDefault="00FE19B9" w:rsidP="00FE19B9"/>
        </w:tc>
        <w:tc>
          <w:tcPr>
            <w:tcW w:w="1352" w:type="pct"/>
            <w:gridSpan w:val="4"/>
          </w:tcPr>
          <w:p w:rsidR="00FE19B9" w:rsidRDefault="00FE19B9" w:rsidP="00FE19B9"/>
        </w:tc>
      </w:tr>
      <w:tr w:rsidR="005E158C" w:rsidTr="00DD02FA">
        <w:trPr>
          <w:trHeight w:val="368"/>
        </w:trPr>
        <w:tc>
          <w:tcPr>
            <w:tcW w:w="607" w:type="pct"/>
            <w:vMerge/>
          </w:tcPr>
          <w:p w:rsidR="00FE19B9" w:rsidRDefault="00FE19B9" w:rsidP="00FE19B9"/>
        </w:tc>
        <w:tc>
          <w:tcPr>
            <w:tcW w:w="1724" w:type="pct"/>
            <w:gridSpan w:val="2"/>
            <w:vMerge w:val="restart"/>
            <w:vAlign w:val="center"/>
          </w:tcPr>
          <w:p w:rsidR="00FE19B9" w:rsidRDefault="00FE19B9" w:rsidP="005E158C">
            <w:pPr>
              <w:jc w:val="distribute"/>
            </w:pPr>
            <w:r>
              <w:rPr>
                <w:rFonts w:hint="eastAsia"/>
              </w:rPr>
              <w:t>原材料中の成分割合（％）</w:t>
            </w:r>
          </w:p>
        </w:tc>
        <w:tc>
          <w:tcPr>
            <w:tcW w:w="696" w:type="pct"/>
            <w:gridSpan w:val="2"/>
            <w:tcBorders>
              <w:bottom w:val="nil"/>
            </w:tcBorders>
          </w:tcPr>
          <w:p w:rsidR="00FE19B9" w:rsidRPr="00FE19B9" w:rsidRDefault="00FE19B9" w:rsidP="00FE19B9">
            <w:pPr>
              <w:rPr>
                <w:sz w:val="12"/>
                <w:szCs w:val="12"/>
              </w:rPr>
            </w:pPr>
            <w:r w:rsidRPr="00FE19B9">
              <w:rPr>
                <w:rFonts w:hint="eastAsia"/>
                <w:sz w:val="12"/>
                <w:szCs w:val="12"/>
              </w:rPr>
              <w:t>硫黄分</w:t>
            </w:r>
          </w:p>
        </w:tc>
        <w:tc>
          <w:tcPr>
            <w:tcW w:w="621" w:type="pct"/>
            <w:gridSpan w:val="2"/>
            <w:tcBorders>
              <w:bottom w:val="nil"/>
            </w:tcBorders>
          </w:tcPr>
          <w:p w:rsidR="00FE19B9" w:rsidRPr="00FE19B9" w:rsidRDefault="00FE19B9" w:rsidP="00FE19B9">
            <w:pPr>
              <w:rPr>
                <w:sz w:val="12"/>
                <w:szCs w:val="12"/>
              </w:rPr>
            </w:pPr>
            <w:r w:rsidRPr="00FE19B9">
              <w:rPr>
                <w:rFonts w:hint="eastAsia"/>
                <w:sz w:val="12"/>
                <w:szCs w:val="12"/>
              </w:rPr>
              <w:t>鉛分</w:t>
            </w:r>
          </w:p>
        </w:tc>
        <w:tc>
          <w:tcPr>
            <w:tcW w:w="682" w:type="pct"/>
            <w:gridSpan w:val="2"/>
            <w:tcBorders>
              <w:bottom w:val="nil"/>
            </w:tcBorders>
          </w:tcPr>
          <w:p w:rsidR="00FE19B9" w:rsidRPr="00FE19B9" w:rsidRDefault="00FE19B9" w:rsidP="00FE19B9">
            <w:pPr>
              <w:rPr>
                <w:sz w:val="12"/>
                <w:szCs w:val="12"/>
              </w:rPr>
            </w:pPr>
            <w:r w:rsidRPr="00FE19B9">
              <w:rPr>
                <w:rFonts w:hint="eastAsia"/>
                <w:sz w:val="12"/>
                <w:szCs w:val="12"/>
              </w:rPr>
              <w:t>硫黄分</w:t>
            </w:r>
          </w:p>
        </w:tc>
        <w:tc>
          <w:tcPr>
            <w:tcW w:w="670" w:type="pct"/>
            <w:gridSpan w:val="2"/>
            <w:tcBorders>
              <w:bottom w:val="nil"/>
            </w:tcBorders>
          </w:tcPr>
          <w:p w:rsidR="00FE19B9" w:rsidRPr="00FE19B9" w:rsidRDefault="00FE19B9" w:rsidP="00FE19B9">
            <w:pPr>
              <w:rPr>
                <w:sz w:val="12"/>
                <w:szCs w:val="12"/>
              </w:rPr>
            </w:pPr>
            <w:r w:rsidRPr="00FE19B9">
              <w:rPr>
                <w:rFonts w:hint="eastAsia"/>
                <w:sz w:val="12"/>
                <w:szCs w:val="12"/>
              </w:rPr>
              <w:t>鉛分</w:t>
            </w:r>
          </w:p>
        </w:tc>
      </w:tr>
      <w:tr w:rsidR="005E158C" w:rsidTr="00DD02FA">
        <w:trPr>
          <w:trHeight w:val="118"/>
        </w:trPr>
        <w:tc>
          <w:tcPr>
            <w:tcW w:w="607" w:type="pct"/>
            <w:vMerge/>
          </w:tcPr>
          <w:p w:rsidR="00FE19B9" w:rsidRDefault="00FE19B9" w:rsidP="00FE19B9"/>
        </w:tc>
        <w:tc>
          <w:tcPr>
            <w:tcW w:w="1724" w:type="pct"/>
            <w:gridSpan w:val="2"/>
            <w:vMerge/>
          </w:tcPr>
          <w:p w:rsidR="00FE19B9" w:rsidRDefault="00FE19B9" w:rsidP="005E158C">
            <w:pPr>
              <w:jc w:val="distribute"/>
            </w:pPr>
          </w:p>
        </w:tc>
        <w:tc>
          <w:tcPr>
            <w:tcW w:w="696" w:type="pct"/>
            <w:gridSpan w:val="2"/>
            <w:tcBorders>
              <w:top w:val="nil"/>
            </w:tcBorders>
          </w:tcPr>
          <w:p w:rsidR="00FE19B9" w:rsidRPr="00FE19B9" w:rsidRDefault="00FE19B9" w:rsidP="00FE19B9">
            <w:pPr>
              <w:rPr>
                <w:sz w:val="12"/>
                <w:szCs w:val="12"/>
              </w:rPr>
            </w:pPr>
            <w:r w:rsidRPr="00FE19B9">
              <w:rPr>
                <w:rFonts w:hint="eastAsia"/>
                <w:sz w:val="12"/>
                <w:szCs w:val="12"/>
              </w:rPr>
              <w:t>カドミウム分</w:t>
            </w:r>
          </w:p>
        </w:tc>
        <w:tc>
          <w:tcPr>
            <w:tcW w:w="621" w:type="pct"/>
            <w:gridSpan w:val="2"/>
            <w:tcBorders>
              <w:top w:val="nil"/>
            </w:tcBorders>
          </w:tcPr>
          <w:p w:rsidR="00FE19B9" w:rsidRPr="00FE19B9" w:rsidRDefault="00FE19B9" w:rsidP="00FE19B9">
            <w:pPr>
              <w:rPr>
                <w:sz w:val="12"/>
                <w:szCs w:val="12"/>
              </w:rPr>
            </w:pPr>
            <w:r w:rsidRPr="00FE19B9">
              <w:rPr>
                <w:rFonts w:hint="eastAsia"/>
                <w:sz w:val="12"/>
                <w:szCs w:val="12"/>
              </w:rPr>
              <w:t>弗素分</w:t>
            </w:r>
          </w:p>
        </w:tc>
        <w:tc>
          <w:tcPr>
            <w:tcW w:w="682" w:type="pct"/>
            <w:gridSpan w:val="2"/>
            <w:tcBorders>
              <w:top w:val="nil"/>
            </w:tcBorders>
          </w:tcPr>
          <w:p w:rsidR="00FE19B9" w:rsidRPr="00FE19B9" w:rsidRDefault="00FE19B9" w:rsidP="00FE19B9">
            <w:pPr>
              <w:rPr>
                <w:sz w:val="12"/>
                <w:szCs w:val="12"/>
              </w:rPr>
            </w:pPr>
            <w:r w:rsidRPr="00FE19B9">
              <w:rPr>
                <w:rFonts w:hint="eastAsia"/>
                <w:sz w:val="12"/>
                <w:szCs w:val="12"/>
              </w:rPr>
              <w:t>カドミウム分</w:t>
            </w:r>
          </w:p>
        </w:tc>
        <w:tc>
          <w:tcPr>
            <w:tcW w:w="670" w:type="pct"/>
            <w:gridSpan w:val="2"/>
            <w:tcBorders>
              <w:top w:val="nil"/>
            </w:tcBorders>
          </w:tcPr>
          <w:p w:rsidR="00FE19B9" w:rsidRPr="00FE19B9" w:rsidRDefault="00FE19B9" w:rsidP="00FE19B9">
            <w:pPr>
              <w:rPr>
                <w:sz w:val="12"/>
                <w:szCs w:val="12"/>
              </w:rPr>
            </w:pPr>
            <w:r w:rsidRPr="00FE19B9">
              <w:rPr>
                <w:rFonts w:hint="eastAsia"/>
                <w:sz w:val="12"/>
                <w:szCs w:val="12"/>
              </w:rPr>
              <w:t>弗素分</w:t>
            </w:r>
          </w:p>
        </w:tc>
      </w:tr>
      <w:tr w:rsidR="005E158C" w:rsidTr="00251610">
        <w:tc>
          <w:tcPr>
            <w:tcW w:w="607" w:type="pct"/>
            <w:vMerge/>
          </w:tcPr>
          <w:p w:rsidR="00FE19B9" w:rsidRDefault="00FE19B9" w:rsidP="00FE19B9"/>
        </w:tc>
        <w:tc>
          <w:tcPr>
            <w:tcW w:w="1724" w:type="pct"/>
            <w:gridSpan w:val="2"/>
          </w:tcPr>
          <w:p w:rsidR="00FE19B9" w:rsidRDefault="00FE19B9" w:rsidP="005E158C">
            <w:pPr>
              <w:jc w:val="distribute"/>
            </w:pPr>
            <w:r>
              <w:rPr>
                <w:rFonts w:hint="eastAsia"/>
              </w:rPr>
              <w:t>１日の使用量</w:t>
            </w:r>
          </w:p>
        </w:tc>
        <w:tc>
          <w:tcPr>
            <w:tcW w:w="1317" w:type="pct"/>
            <w:gridSpan w:val="4"/>
          </w:tcPr>
          <w:p w:rsidR="00FE19B9" w:rsidRDefault="00FE19B9" w:rsidP="00FE19B9"/>
        </w:tc>
        <w:tc>
          <w:tcPr>
            <w:tcW w:w="1352" w:type="pct"/>
            <w:gridSpan w:val="4"/>
          </w:tcPr>
          <w:p w:rsidR="00FE19B9" w:rsidRDefault="00FE19B9" w:rsidP="00FE19B9"/>
        </w:tc>
      </w:tr>
      <w:tr w:rsidR="005E158C" w:rsidTr="00251610">
        <w:tc>
          <w:tcPr>
            <w:tcW w:w="607" w:type="pct"/>
            <w:vMerge w:val="restart"/>
            <w:vAlign w:val="center"/>
          </w:tcPr>
          <w:p w:rsidR="00251610" w:rsidRDefault="00046576" w:rsidP="00251610">
            <w:pPr>
              <w:jc w:val="center"/>
            </w:pPr>
            <w:r>
              <w:rPr>
                <w:rFonts w:hint="eastAsia"/>
              </w:rPr>
              <w:t>燃料又は</w:t>
            </w:r>
          </w:p>
          <w:p w:rsidR="00251610" w:rsidRDefault="00251610" w:rsidP="00251610">
            <w:pPr>
              <w:jc w:val="center"/>
            </w:pPr>
          </w:p>
          <w:p w:rsidR="00046576" w:rsidRDefault="00046576" w:rsidP="00251610">
            <w:pPr>
              <w:jc w:val="center"/>
            </w:pPr>
            <w:r>
              <w:rPr>
                <w:rFonts w:hint="eastAsia"/>
              </w:rPr>
              <w:t>電</w:t>
            </w:r>
            <w:r w:rsidR="00251610">
              <w:rPr>
                <w:rFonts w:hint="eastAsia"/>
              </w:rPr>
              <w:t xml:space="preserve">　　</w:t>
            </w:r>
            <w:r>
              <w:rPr>
                <w:rFonts w:hint="eastAsia"/>
              </w:rPr>
              <w:t>力</w:t>
            </w:r>
          </w:p>
        </w:tc>
        <w:tc>
          <w:tcPr>
            <w:tcW w:w="1724" w:type="pct"/>
            <w:gridSpan w:val="2"/>
          </w:tcPr>
          <w:p w:rsidR="00046576" w:rsidRDefault="00046576" w:rsidP="005E158C">
            <w:pPr>
              <w:jc w:val="distribute"/>
            </w:pPr>
            <w:r>
              <w:rPr>
                <w:rFonts w:hint="eastAsia"/>
              </w:rPr>
              <w:t>種類</w:t>
            </w:r>
          </w:p>
        </w:tc>
        <w:tc>
          <w:tcPr>
            <w:tcW w:w="1317" w:type="pct"/>
            <w:gridSpan w:val="4"/>
            <w:tcBorders>
              <w:bottom w:val="single" w:sz="4" w:space="0" w:color="auto"/>
            </w:tcBorders>
          </w:tcPr>
          <w:p w:rsidR="00046576" w:rsidRDefault="00046576" w:rsidP="00FE19B9"/>
        </w:tc>
        <w:tc>
          <w:tcPr>
            <w:tcW w:w="1352" w:type="pct"/>
            <w:gridSpan w:val="4"/>
            <w:tcBorders>
              <w:bottom w:val="single" w:sz="4" w:space="0" w:color="auto"/>
            </w:tcBorders>
          </w:tcPr>
          <w:p w:rsidR="00046576" w:rsidRDefault="00046576" w:rsidP="00FE19B9"/>
        </w:tc>
      </w:tr>
      <w:tr w:rsidR="005E158C" w:rsidTr="00251610">
        <w:tc>
          <w:tcPr>
            <w:tcW w:w="607" w:type="pct"/>
            <w:vMerge/>
          </w:tcPr>
          <w:p w:rsidR="00046576" w:rsidRDefault="00046576" w:rsidP="00FE19B9"/>
        </w:tc>
        <w:tc>
          <w:tcPr>
            <w:tcW w:w="1724" w:type="pct"/>
            <w:gridSpan w:val="2"/>
            <w:vMerge w:val="restart"/>
            <w:vAlign w:val="center"/>
          </w:tcPr>
          <w:p w:rsidR="00046576" w:rsidRDefault="00046576" w:rsidP="005E158C">
            <w:pPr>
              <w:jc w:val="distribute"/>
            </w:pPr>
            <w:r>
              <w:rPr>
                <w:rFonts w:hint="eastAsia"/>
              </w:rPr>
              <w:t>燃料中の成分割合（％）</w:t>
            </w:r>
          </w:p>
        </w:tc>
        <w:tc>
          <w:tcPr>
            <w:tcW w:w="385" w:type="pct"/>
            <w:tcBorders>
              <w:bottom w:val="nil"/>
            </w:tcBorders>
          </w:tcPr>
          <w:p w:rsidR="00046576" w:rsidRPr="00FE19B9" w:rsidRDefault="00046576" w:rsidP="00FE19B9">
            <w:pPr>
              <w:jc w:val="center"/>
              <w:rPr>
                <w:sz w:val="16"/>
                <w:szCs w:val="16"/>
              </w:rPr>
            </w:pPr>
            <w:r w:rsidRPr="00FE19B9">
              <w:rPr>
                <w:rFonts w:hint="eastAsia"/>
                <w:sz w:val="16"/>
                <w:szCs w:val="16"/>
              </w:rPr>
              <w:t>灰分</w:t>
            </w:r>
          </w:p>
        </w:tc>
        <w:tc>
          <w:tcPr>
            <w:tcW w:w="544" w:type="pct"/>
            <w:gridSpan w:val="2"/>
            <w:tcBorders>
              <w:bottom w:val="nil"/>
            </w:tcBorders>
          </w:tcPr>
          <w:p w:rsidR="00046576" w:rsidRPr="00FE19B9" w:rsidRDefault="00046576" w:rsidP="00FE19B9">
            <w:pPr>
              <w:jc w:val="center"/>
              <w:rPr>
                <w:sz w:val="16"/>
                <w:szCs w:val="16"/>
              </w:rPr>
            </w:pPr>
            <w:r w:rsidRPr="00FE19B9">
              <w:rPr>
                <w:rFonts w:hint="eastAsia"/>
                <w:sz w:val="16"/>
                <w:szCs w:val="16"/>
              </w:rPr>
              <w:t>硫黄分</w:t>
            </w:r>
          </w:p>
        </w:tc>
        <w:tc>
          <w:tcPr>
            <w:tcW w:w="388" w:type="pct"/>
            <w:tcBorders>
              <w:bottom w:val="nil"/>
            </w:tcBorders>
          </w:tcPr>
          <w:p w:rsidR="00046576" w:rsidRPr="00FE19B9" w:rsidRDefault="00046576" w:rsidP="00FE19B9">
            <w:pPr>
              <w:jc w:val="center"/>
              <w:rPr>
                <w:sz w:val="16"/>
                <w:szCs w:val="16"/>
              </w:rPr>
            </w:pPr>
            <w:r w:rsidRPr="00FE19B9">
              <w:rPr>
                <w:rFonts w:hint="eastAsia"/>
                <w:sz w:val="16"/>
                <w:szCs w:val="16"/>
              </w:rPr>
              <w:t>窒素分</w:t>
            </w:r>
          </w:p>
        </w:tc>
        <w:tc>
          <w:tcPr>
            <w:tcW w:w="377" w:type="pct"/>
            <w:tcBorders>
              <w:bottom w:val="nil"/>
            </w:tcBorders>
          </w:tcPr>
          <w:p w:rsidR="00046576" w:rsidRPr="00FE19B9" w:rsidRDefault="00046576" w:rsidP="00FE19B9">
            <w:pPr>
              <w:jc w:val="center"/>
              <w:rPr>
                <w:sz w:val="16"/>
                <w:szCs w:val="16"/>
              </w:rPr>
            </w:pPr>
            <w:r w:rsidRPr="00FE19B9">
              <w:rPr>
                <w:rFonts w:hint="eastAsia"/>
                <w:sz w:val="16"/>
                <w:szCs w:val="16"/>
              </w:rPr>
              <w:t>灰分</w:t>
            </w:r>
          </w:p>
        </w:tc>
        <w:tc>
          <w:tcPr>
            <w:tcW w:w="532" w:type="pct"/>
            <w:gridSpan w:val="2"/>
            <w:tcBorders>
              <w:bottom w:val="nil"/>
            </w:tcBorders>
          </w:tcPr>
          <w:p w:rsidR="00046576" w:rsidRPr="00FE19B9" w:rsidRDefault="00046576" w:rsidP="00FE19B9">
            <w:pPr>
              <w:jc w:val="center"/>
              <w:rPr>
                <w:sz w:val="16"/>
                <w:szCs w:val="16"/>
              </w:rPr>
            </w:pPr>
            <w:r w:rsidRPr="00FE19B9">
              <w:rPr>
                <w:rFonts w:hint="eastAsia"/>
                <w:sz w:val="16"/>
                <w:szCs w:val="16"/>
              </w:rPr>
              <w:t>硫黄分</w:t>
            </w:r>
          </w:p>
        </w:tc>
        <w:tc>
          <w:tcPr>
            <w:tcW w:w="443" w:type="pct"/>
            <w:tcBorders>
              <w:bottom w:val="nil"/>
            </w:tcBorders>
          </w:tcPr>
          <w:p w:rsidR="00046576" w:rsidRDefault="00046576" w:rsidP="00FE19B9">
            <w:r w:rsidRPr="00FE19B9">
              <w:rPr>
                <w:rFonts w:hint="eastAsia"/>
                <w:sz w:val="16"/>
                <w:szCs w:val="16"/>
              </w:rPr>
              <w:t>窒素分</w:t>
            </w:r>
          </w:p>
        </w:tc>
      </w:tr>
      <w:tr w:rsidR="005E158C" w:rsidTr="00DD02FA">
        <w:trPr>
          <w:trHeight w:val="168"/>
        </w:trPr>
        <w:tc>
          <w:tcPr>
            <w:tcW w:w="607" w:type="pct"/>
            <w:vMerge/>
          </w:tcPr>
          <w:p w:rsidR="00046576" w:rsidRDefault="00046576" w:rsidP="00FE19B9"/>
        </w:tc>
        <w:tc>
          <w:tcPr>
            <w:tcW w:w="1724" w:type="pct"/>
            <w:gridSpan w:val="2"/>
            <w:vMerge/>
          </w:tcPr>
          <w:p w:rsidR="00046576" w:rsidRDefault="00046576" w:rsidP="005E158C">
            <w:pPr>
              <w:jc w:val="distribute"/>
            </w:pPr>
          </w:p>
        </w:tc>
        <w:tc>
          <w:tcPr>
            <w:tcW w:w="385" w:type="pct"/>
            <w:tcBorders>
              <w:top w:val="nil"/>
            </w:tcBorders>
          </w:tcPr>
          <w:p w:rsidR="00046576" w:rsidRDefault="00046576" w:rsidP="00FE19B9"/>
        </w:tc>
        <w:tc>
          <w:tcPr>
            <w:tcW w:w="544" w:type="pct"/>
            <w:gridSpan w:val="2"/>
            <w:tcBorders>
              <w:top w:val="nil"/>
            </w:tcBorders>
          </w:tcPr>
          <w:p w:rsidR="00046576" w:rsidRDefault="00046576" w:rsidP="00FE19B9"/>
        </w:tc>
        <w:tc>
          <w:tcPr>
            <w:tcW w:w="388" w:type="pct"/>
            <w:tcBorders>
              <w:top w:val="nil"/>
            </w:tcBorders>
          </w:tcPr>
          <w:p w:rsidR="00046576" w:rsidRDefault="00046576" w:rsidP="00FE19B9"/>
        </w:tc>
        <w:tc>
          <w:tcPr>
            <w:tcW w:w="377" w:type="pct"/>
            <w:tcBorders>
              <w:top w:val="nil"/>
            </w:tcBorders>
          </w:tcPr>
          <w:p w:rsidR="00046576" w:rsidRDefault="00046576" w:rsidP="00FE19B9"/>
        </w:tc>
        <w:tc>
          <w:tcPr>
            <w:tcW w:w="532" w:type="pct"/>
            <w:gridSpan w:val="2"/>
            <w:tcBorders>
              <w:top w:val="nil"/>
            </w:tcBorders>
          </w:tcPr>
          <w:p w:rsidR="00046576" w:rsidRDefault="00046576" w:rsidP="00FE19B9"/>
        </w:tc>
        <w:tc>
          <w:tcPr>
            <w:tcW w:w="443" w:type="pct"/>
            <w:tcBorders>
              <w:top w:val="nil"/>
            </w:tcBorders>
          </w:tcPr>
          <w:p w:rsidR="00046576" w:rsidRDefault="00046576" w:rsidP="00FE19B9"/>
        </w:tc>
      </w:tr>
      <w:tr w:rsidR="005E158C" w:rsidTr="00251610">
        <w:tc>
          <w:tcPr>
            <w:tcW w:w="607" w:type="pct"/>
            <w:vMerge/>
          </w:tcPr>
          <w:p w:rsidR="00046576" w:rsidRDefault="00046576" w:rsidP="00FE19B9"/>
        </w:tc>
        <w:tc>
          <w:tcPr>
            <w:tcW w:w="1724" w:type="pct"/>
            <w:gridSpan w:val="2"/>
          </w:tcPr>
          <w:p w:rsidR="00046576" w:rsidRDefault="00046576" w:rsidP="005E158C">
            <w:pPr>
              <w:jc w:val="distribute"/>
            </w:pPr>
            <w:r>
              <w:rPr>
                <w:rFonts w:hint="eastAsia"/>
              </w:rPr>
              <w:t>発熱量</w:t>
            </w:r>
          </w:p>
        </w:tc>
        <w:tc>
          <w:tcPr>
            <w:tcW w:w="1317" w:type="pct"/>
            <w:gridSpan w:val="4"/>
          </w:tcPr>
          <w:p w:rsidR="00046576" w:rsidRDefault="00046576" w:rsidP="00FE19B9"/>
        </w:tc>
        <w:tc>
          <w:tcPr>
            <w:tcW w:w="1352" w:type="pct"/>
            <w:gridSpan w:val="4"/>
          </w:tcPr>
          <w:p w:rsidR="00046576" w:rsidRDefault="00046576" w:rsidP="00FE19B9"/>
        </w:tc>
      </w:tr>
      <w:tr w:rsidR="005E158C" w:rsidTr="00251610">
        <w:tc>
          <w:tcPr>
            <w:tcW w:w="607" w:type="pct"/>
            <w:vMerge/>
          </w:tcPr>
          <w:p w:rsidR="00046576" w:rsidRDefault="00046576" w:rsidP="00046576"/>
        </w:tc>
        <w:tc>
          <w:tcPr>
            <w:tcW w:w="1724" w:type="pct"/>
            <w:gridSpan w:val="2"/>
          </w:tcPr>
          <w:p w:rsidR="00046576" w:rsidRDefault="00046576" w:rsidP="005E158C">
            <w:pPr>
              <w:jc w:val="distribute"/>
            </w:pPr>
            <w:r>
              <w:rPr>
                <w:rFonts w:hint="eastAsia"/>
              </w:rPr>
              <w:t>通常の使用量（ℓ</w:t>
            </w:r>
            <w:r w:rsidRPr="005039E8">
              <w:rPr>
                <w:rFonts w:asciiTheme="minorEastAsia" w:hAnsiTheme="minorEastAsia" w:hint="eastAsia"/>
              </w:rPr>
              <w:t>/h</w:t>
            </w:r>
            <w:r>
              <w:rPr>
                <w:rFonts w:hint="eastAsia"/>
              </w:rPr>
              <w:t>）</w:t>
            </w:r>
          </w:p>
        </w:tc>
        <w:tc>
          <w:tcPr>
            <w:tcW w:w="696" w:type="pct"/>
            <w:gridSpan w:val="2"/>
          </w:tcPr>
          <w:p w:rsidR="00046576" w:rsidRPr="00046576" w:rsidRDefault="00046576" w:rsidP="00046576">
            <w:pPr>
              <w:rPr>
                <w:sz w:val="14"/>
                <w:szCs w:val="14"/>
              </w:rPr>
            </w:pPr>
            <w:r w:rsidRPr="00046576">
              <w:rPr>
                <w:rFonts w:hint="eastAsia"/>
                <w:sz w:val="14"/>
                <w:szCs w:val="14"/>
              </w:rPr>
              <w:t>最大</w:t>
            </w:r>
          </w:p>
        </w:tc>
        <w:tc>
          <w:tcPr>
            <w:tcW w:w="621" w:type="pct"/>
            <w:gridSpan w:val="2"/>
          </w:tcPr>
          <w:p w:rsidR="00046576" w:rsidRPr="00046576" w:rsidRDefault="00046576" w:rsidP="00046576">
            <w:pPr>
              <w:rPr>
                <w:sz w:val="14"/>
                <w:szCs w:val="14"/>
              </w:rPr>
            </w:pPr>
            <w:r w:rsidRPr="00046576">
              <w:rPr>
                <w:rFonts w:hint="eastAsia"/>
                <w:sz w:val="14"/>
                <w:szCs w:val="14"/>
              </w:rPr>
              <w:t>通常</w:t>
            </w:r>
          </w:p>
        </w:tc>
        <w:tc>
          <w:tcPr>
            <w:tcW w:w="682" w:type="pct"/>
            <w:gridSpan w:val="2"/>
          </w:tcPr>
          <w:p w:rsidR="00046576" w:rsidRPr="00046576" w:rsidRDefault="00046576" w:rsidP="00046576">
            <w:pPr>
              <w:rPr>
                <w:sz w:val="14"/>
                <w:szCs w:val="14"/>
              </w:rPr>
            </w:pPr>
            <w:r w:rsidRPr="00046576">
              <w:rPr>
                <w:rFonts w:hint="eastAsia"/>
                <w:sz w:val="14"/>
                <w:szCs w:val="14"/>
              </w:rPr>
              <w:t>最大</w:t>
            </w:r>
          </w:p>
        </w:tc>
        <w:tc>
          <w:tcPr>
            <w:tcW w:w="670" w:type="pct"/>
            <w:gridSpan w:val="2"/>
          </w:tcPr>
          <w:p w:rsidR="00046576" w:rsidRPr="00046576" w:rsidRDefault="00046576" w:rsidP="00046576">
            <w:pPr>
              <w:rPr>
                <w:sz w:val="14"/>
                <w:szCs w:val="14"/>
              </w:rPr>
            </w:pPr>
            <w:r w:rsidRPr="00046576">
              <w:rPr>
                <w:rFonts w:hint="eastAsia"/>
                <w:sz w:val="14"/>
                <w:szCs w:val="14"/>
              </w:rPr>
              <w:t>通常</w:t>
            </w:r>
          </w:p>
        </w:tc>
      </w:tr>
      <w:tr w:rsidR="005E158C" w:rsidTr="00251610">
        <w:tc>
          <w:tcPr>
            <w:tcW w:w="607" w:type="pct"/>
            <w:vMerge/>
          </w:tcPr>
          <w:p w:rsidR="00046576" w:rsidRDefault="00046576" w:rsidP="00046576"/>
        </w:tc>
        <w:tc>
          <w:tcPr>
            <w:tcW w:w="1724" w:type="pct"/>
            <w:gridSpan w:val="2"/>
          </w:tcPr>
          <w:p w:rsidR="00046576" w:rsidRDefault="00046576" w:rsidP="005E158C">
            <w:pPr>
              <w:jc w:val="distribute"/>
            </w:pPr>
            <w:r>
              <w:rPr>
                <w:rFonts w:hint="eastAsia"/>
              </w:rPr>
              <w:t>混焼割合</w:t>
            </w:r>
          </w:p>
        </w:tc>
        <w:tc>
          <w:tcPr>
            <w:tcW w:w="1317" w:type="pct"/>
            <w:gridSpan w:val="4"/>
          </w:tcPr>
          <w:p w:rsidR="00046576" w:rsidRDefault="00046576" w:rsidP="00046576"/>
        </w:tc>
        <w:tc>
          <w:tcPr>
            <w:tcW w:w="1352" w:type="pct"/>
            <w:gridSpan w:val="4"/>
          </w:tcPr>
          <w:p w:rsidR="00046576" w:rsidRDefault="00046576" w:rsidP="00046576"/>
        </w:tc>
      </w:tr>
      <w:tr w:rsidR="005E158C" w:rsidTr="00251610">
        <w:tc>
          <w:tcPr>
            <w:tcW w:w="1862" w:type="pct"/>
            <w:gridSpan w:val="2"/>
            <w:vMerge w:val="restart"/>
            <w:vAlign w:val="center"/>
          </w:tcPr>
          <w:p w:rsidR="00C072C0" w:rsidRDefault="00C072C0" w:rsidP="00251610">
            <w:pPr>
              <w:jc w:val="distribute"/>
            </w:pPr>
            <w:r>
              <w:rPr>
                <w:rFonts w:hint="eastAsia"/>
              </w:rPr>
              <w:t>排出ガス量</w:t>
            </w:r>
            <w:r w:rsidRPr="00046576">
              <w:rPr>
                <w:rFonts w:asciiTheme="minorEastAsia" w:hAnsiTheme="minorEastAsia" w:hint="eastAsia"/>
              </w:rPr>
              <w:t>（N㎥/h）</w:t>
            </w:r>
          </w:p>
        </w:tc>
        <w:tc>
          <w:tcPr>
            <w:tcW w:w="469" w:type="pct"/>
          </w:tcPr>
          <w:p w:rsidR="00C072C0" w:rsidRDefault="00C072C0" w:rsidP="005E158C">
            <w:pPr>
              <w:jc w:val="center"/>
            </w:pPr>
            <w:r>
              <w:rPr>
                <w:rFonts w:hint="eastAsia"/>
              </w:rPr>
              <w:t>湿</w:t>
            </w:r>
            <w:r w:rsidR="005E158C">
              <w:rPr>
                <w:rFonts w:hint="eastAsia"/>
              </w:rPr>
              <w:t xml:space="preserve"> </w:t>
            </w:r>
            <w:r>
              <w:rPr>
                <w:rFonts w:hint="eastAsia"/>
              </w:rPr>
              <w:t>り</w:t>
            </w:r>
          </w:p>
        </w:tc>
        <w:tc>
          <w:tcPr>
            <w:tcW w:w="696" w:type="pct"/>
            <w:gridSpan w:val="2"/>
          </w:tcPr>
          <w:p w:rsidR="00C072C0" w:rsidRPr="00046576" w:rsidRDefault="00C072C0" w:rsidP="00C072C0">
            <w:pPr>
              <w:rPr>
                <w:sz w:val="14"/>
                <w:szCs w:val="14"/>
              </w:rPr>
            </w:pPr>
            <w:r w:rsidRPr="00046576">
              <w:rPr>
                <w:rFonts w:hint="eastAsia"/>
                <w:sz w:val="14"/>
                <w:szCs w:val="14"/>
              </w:rPr>
              <w:t>最大</w:t>
            </w:r>
          </w:p>
        </w:tc>
        <w:tc>
          <w:tcPr>
            <w:tcW w:w="621" w:type="pct"/>
            <w:gridSpan w:val="2"/>
          </w:tcPr>
          <w:p w:rsidR="00C072C0" w:rsidRPr="00046576" w:rsidRDefault="00C072C0" w:rsidP="00C072C0">
            <w:pPr>
              <w:rPr>
                <w:sz w:val="14"/>
                <w:szCs w:val="14"/>
              </w:rPr>
            </w:pPr>
            <w:r w:rsidRPr="00046576">
              <w:rPr>
                <w:rFonts w:hint="eastAsia"/>
                <w:sz w:val="14"/>
                <w:szCs w:val="14"/>
              </w:rPr>
              <w:t>通常</w:t>
            </w:r>
          </w:p>
        </w:tc>
        <w:tc>
          <w:tcPr>
            <w:tcW w:w="682" w:type="pct"/>
            <w:gridSpan w:val="2"/>
          </w:tcPr>
          <w:p w:rsidR="00C072C0" w:rsidRPr="00046576" w:rsidRDefault="00C072C0" w:rsidP="00C072C0">
            <w:pPr>
              <w:rPr>
                <w:sz w:val="14"/>
                <w:szCs w:val="14"/>
              </w:rPr>
            </w:pPr>
            <w:r w:rsidRPr="00046576">
              <w:rPr>
                <w:rFonts w:hint="eastAsia"/>
                <w:sz w:val="14"/>
                <w:szCs w:val="14"/>
              </w:rPr>
              <w:t>最大</w:t>
            </w:r>
          </w:p>
        </w:tc>
        <w:tc>
          <w:tcPr>
            <w:tcW w:w="670" w:type="pct"/>
            <w:gridSpan w:val="2"/>
          </w:tcPr>
          <w:p w:rsidR="00C072C0" w:rsidRPr="00046576" w:rsidRDefault="00C072C0" w:rsidP="00C072C0">
            <w:pPr>
              <w:rPr>
                <w:sz w:val="14"/>
                <w:szCs w:val="14"/>
              </w:rPr>
            </w:pPr>
            <w:r w:rsidRPr="00046576">
              <w:rPr>
                <w:rFonts w:hint="eastAsia"/>
                <w:sz w:val="14"/>
                <w:szCs w:val="14"/>
              </w:rPr>
              <w:t>通常</w:t>
            </w:r>
          </w:p>
        </w:tc>
      </w:tr>
      <w:tr w:rsidR="005E158C" w:rsidTr="00251610">
        <w:tc>
          <w:tcPr>
            <w:tcW w:w="1862" w:type="pct"/>
            <w:gridSpan w:val="2"/>
            <w:vMerge/>
          </w:tcPr>
          <w:p w:rsidR="00C072C0" w:rsidRDefault="00C072C0" w:rsidP="00C072C0"/>
        </w:tc>
        <w:tc>
          <w:tcPr>
            <w:tcW w:w="469" w:type="pct"/>
          </w:tcPr>
          <w:p w:rsidR="00C072C0" w:rsidRDefault="00C072C0" w:rsidP="005E158C">
            <w:pPr>
              <w:jc w:val="center"/>
            </w:pPr>
            <w:r>
              <w:rPr>
                <w:rFonts w:hint="eastAsia"/>
              </w:rPr>
              <w:t>乾</w:t>
            </w:r>
            <w:r w:rsidR="005E158C">
              <w:rPr>
                <w:rFonts w:hint="eastAsia"/>
              </w:rPr>
              <w:t xml:space="preserve"> </w:t>
            </w:r>
            <w:r>
              <w:rPr>
                <w:rFonts w:hint="eastAsia"/>
              </w:rPr>
              <w:t>き</w:t>
            </w:r>
          </w:p>
        </w:tc>
        <w:tc>
          <w:tcPr>
            <w:tcW w:w="696" w:type="pct"/>
            <w:gridSpan w:val="2"/>
          </w:tcPr>
          <w:p w:rsidR="00C072C0" w:rsidRPr="00046576" w:rsidRDefault="00C072C0" w:rsidP="00C072C0">
            <w:pPr>
              <w:rPr>
                <w:sz w:val="14"/>
                <w:szCs w:val="14"/>
              </w:rPr>
            </w:pPr>
            <w:r w:rsidRPr="00046576">
              <w:rPr>
                <w:rFonts w:hint="eastAsia"/>
                <w:sz w:val="14"/>
                <w:szCs w:val="14"/>
              </w:rPr>
              <w:t>最大</w:t>
            </w:r>
          </w:p>
        </w:tc>
        <w:tc>
          <w:tcPr>
            <w:tcW w:w="621" w:type="pct"/>
            <w:gridSpan w:val="2"/>
          </w:tcPr>
          <w:p w:rsidR="00C072C0" w:rsidRPr="00046576" w:rsidRDefault="00C072C0" w:rsidP="00C072C0">
            <w:pPr>
              <w:rPr>
                <w:sz w:val="14"/>
                <w:szCs w:val="14"/>
              </w:rPr>
            </w:pPr>
            <w:r w:rsidRPr="00046576">
              <w:rPr>
                <w:rFonts w:hint="eastAsia"/>
                <w:sz w:val="14"/>
                <w:szCs w:val="14"/>
              </w:rPr>
              <w:t>通常</w:t>
            </w:r>
          </w:p>
        </w:tc>
        <w:tc>
          <w:tcPr>
            <w:tcW w:w="682" w:type="pct"/>
            <w:gridSpan w:val="2"/>
          </w:tcPr>
          <w:p w:rsidR="00C072C0" w:rsidRPr="00046576" w:rsidRDefault="00C072C0" w:rsidP="00C072C0">
            <w:pPr>
              <w:rPr>
                <w:sz w:val="14"/>
                <w:szCs w:val="14"/>
              </w:rPr>
            </w:pPr>
            <w:r w:rsidRPr="00046576">
              <w:rPr>
                <w:rFonts w:hint="eastAsia"/>
                <w:sz w:val="14"/>
                <w:szCs w:val="14"/>
              </w:rPr>
              <w:t>最大</w:t>
            </w:r>
          </w:p>
        </w:tc>
        <w:tc>
          <w:tcPr>
            <w:tcW w:w="670" w:type="pct"/>
            <w:gridSpan w:val="2"/>
          </w:tcPr>
          <w:p w:rsidR="00C072C0" w:rsidRPr="00046576" w:rsidRDefault="00C072C0" w:rsidP="00C072C0">
            <w:pPr>
              <w:rPr>
                <w:sz w:val="14"/>
                <w:szCs w:val="14"/>
              </w:rPr>
            </w:pPr>
            <w:r w:rsidRPr="00046576">
              <w:rPr>
                <w:rFonts w:hint="eastAsia"/>
                <w:sz w:val="14"/>
                <w:szCs w:val="14"/>
              </w:rPr>
              <w:t>通常</w:t>
            </w:r>
          </w:p>
        </w:tc>
      </w:tr>
      <w:tr w:rsidR="005E158C" w:rsidTr="00251610">
        <w:tc>
          <w:tcPr>
            <w:tcW w:w="2331" w:type="pct"/>
            <w:gridSpan w:val="3"/>
          </w:tcPr>
          <w:p w:rsidR="002578D2" w:rsidRDefault="002578D2" w:rsidP="00251610">
            <w:pPr>
              <w:jc w:val="distribute"/>
            </w:pPr>
            <w:r>
              <w:rPr>
                <w:rFonts w:hint="eastAsia"/>
              </w:rPr>
              <w:t>排出ガス温度（℃）</w:t>
            </w:r>
          </w:p>
        </w:tc>
        <w:tc>
          <w:tcPr>
            <w:tcW w:w="1317" w:type="pct"/>
            <w:gridSpan w:val="4"/>
          </w:tcPr>
          <w:p w:rsidR="002578D2" w:rsidRDefault="002578D2" w:rsidP="00C072C0"/>
        </w:tc>
        <w:tc>
          <w:tcPr>
            <w:tcW w:w="1352" w:type="pct"/>
            <w:gridSpan w:val="4"/>
          </w:tcPr>
          <w:p w:rsidR="002578D2" w:rsidRDefault="002578D2" w:rsidP="00C072C0"/>
        </w:tc>
      </w:tr>
      <w:tr w:rsidR="005E158C" w:rsidTr="00251610">
        <w:tc>
          <w:tcPr>
            <w:tcW w:w="2331" w:type="pct"/>
            <w:gridSpan w:val="3"/>
          </w:tcPr>
          <w:p w:rsidR="002578D2" w:rsidRDefault="002578D2" w:rsidP="00251610">
            <w:pPr>
              <w:jc w:val="distribute"/>
            </w:pPr>
            <w:r>
              <w:rPr>
                <w:rFonts w:hint="eastAsia"/>
              </w:rPr>
              <w:t>排出ガス中の酸素濃度（％）</w:t>
            </w:r>
          </w:p>
        </w:tc>
        <w:tc>
          <w:tcPr>
            <w:tcW w:w="1317" w:type="pct"/>
            <w:gridSpan w:val="4"/>
          </w:tcPr>
          <w:p w:rsidR="002578D2" w:rsidRDefault="002578D2" w:rsidP="00C072C0"/>
        </w:tc>
        <w:tc>
          <w:tcPr>
            <w:tcW w:w="1352" w:type="pct"/>
            <w:gridSpan w:val="4"/>
          </w:tcPr>
          <w:p w:rsidR="002578D2" w:rsidRDefault="002578D2" w:rsidP="00C072C0"/>
        </w:tc>
      </w:tr>
      <w:tr w:rsidR="005E158C" w:rsidTr="00251610">
        <w:tc>
          <w:tcPr>
            <w:tcW w:w="607" w:type="pct"/>
            <w:vMerge w:val="restart"/>
            <w:vAlign w:val="center"/>
          </w:tcPr>
          <w:p w:rsidR="00251610" w:rsidRDefault="005E158C" w:rsidP="00251610">
            <w:pPr>
              <w:jc w:val="center"/>
            </w:pPr>
            <w:r>
              <w:rPr>
                <w:rFonts w:hint="eastAsia"/>
              </w:rPr>
              <w:t>ばい煙の</w:t>
            </w:r>
          </w:p>
          <w:p w:rsidR="00251610" w:rsidRDefault="00251610" w:rsidP="00251610">
            <w:pPr>
              <w:jc w:val="center"/>
            </w:pPr>
          </w:p>
          <w:p w:rsidR="00251610" w:rsidRDefault="00251610" w:rsidP="00251610">
            <w:pPr>
              <w:jc w:val="center"/>
            </w:pPr>
          </w:p>
          <w:p w:rsidR="005E158C" w:rsidRPr="00C072C0" w:rsidRDefault="005E158C" w:rsidP="00251610">
            <w:pPr>
              <w:jc w:val="center"/>
            </w:pPr>
            <w:r>
              <w:rPr>
                <w:rFonts w:hint="eastAsia"/>
              </w:rPr>
              <w:t>濃</w:t>
            </w:r>
            <w:r w:rsidR="00251610">
              <w:rPr>
                <w:rFonts w:hint="eastAsia"/>
              </w:rPr>
              <w:t xml:space="preserve">　　</w:t>
            </w:r>
            <w:r>
              <w:rPr>
                <w:rFonts w:hint="eastAsia"/>
              </w:rPr>
              <w:t>度</w:t>
            </w:r>
          </w:p>
        </w:tc>
        <w:tc>
          <w:tcPr>
            <w:tcW w:w="1255" w:type="pct"/>
            <w:tcBorders>
              <w:right w:val="nil"/>
            </w:tcBorders>
          </w:tcPr>
          <w:p w:rsidR="005E158C" w:rsidRDefault="005E158C" w:rsidP="00251610">
            <w:pPr>
              <w:jc w:val="distribute"/>
            </w:pPr>
            <w:r>
              <w:rPr>
                <w:rFonts w:hint="eastAsia"/>
              </w:rPr>
              <w:t>ばいじん</w:t>
            </w:r>
          </w:p>
        </w:tc>
        <w:tc>
          <w:tcPr>
            <w:tcW w:w="469" w:type="pct"/>
            <w:tcBorders>
              <w:left w:val="nil"/>
            </w:tcBorders>
          </w:tcPr>
          <w:p w:rsidR="005E158C" w:rsidRPr="00251610" w:rsidRDefault="00251610" w:rsidP="005E158C">
            <w:pPr>
              <w:rPr>
                <w:sz w:val="14"/>
                <w:szCs w:val="14"/>
              </w:rPr>
            </w:pPr>
            <w:r w:rsidRPr="00251610">
              <w:rPr>
                <w:rFonts w:hint="eastAsia"/>
                <w:sz w:val="14"/>
                <w:szCs w:val="14"/>
              </w:rPr>
              <w:t>（</w:t>
            </w:r>
            <w:r w:rsidRPr="00251610">
              <w:rPr>
                <w:rFonts w:hint="eastAsia"/>
                <w:sz w:val="14"/>
                <w:szCs w:val="14"/>
              </w:rPr>
              <w:t>g/N</w:t>
            </w:r>
            <w:r w:rsidRPr="00251610">
              <w:rPr>
                <w:rFonts w:hint="eastAsia"/>
                <w:sz w:val="14"/>
                <w:szCs w:val="14"/>
              </w:rPr>
              <w:t>㎥）</w:t>
            </w:r>
          </w:p>
        </w:tc>
        <w:tc>
          <w:tcPr>
            <w:tcW w:w="696" w:type="pct"/>
            <w:gridSpan w:val="2"/>
          </w:tcPr>
          <w:p w:rsidR="005E158C" w:rsidRPr="00046576" w:rsidRDefault="005E158C" w:rsidP="005E158C">
            <w:pPr>
              <w:rPr>
                <w:sz w:val="14"/>
                <w:szCs w:val="14"/>
              </w:rPr>
            </w:pPr>
            <w:r w:rsidRPr="00046576">
              <w:rPr>
                <w:rFonts w:hint="eastAsia"/>
                <w:sz w:val="14"/>
                <w:szCs w:val="14"/>
              </w:rPr>
              <w:t>最大</w:t>
            </w:r>
          </w:p>
        </w:tc>
        <w:tc>
          <w:tcPr>
            <w:tcW w:w="621" w:type="pct"/>
            <w:gridSpan w:val="2"/>
          </w:tcPr>
          <w:p w:rsidR="005E158C" w:rsidRPr="00046576" w:rsidRDefault="005E158C" w:rsidP="005E158C">
            <w:pPr>
              <w:rPr>
                <w:sz w:val="14"/>
                <w:szCs w:val="14"/>
              </w:rPr>
            </w:pPr>
            <w:r w:rsidRPr="00046576">
              <w:rPr>
                <w:rFonts w:hint="eastAsia"/>
                <w:sz w:val="14"/>
                <w:szCs w:val="14"/>
              </w:rPr>
              <w:t>通常</w:t>
            </w:r>
          </w:p>
        </w:tc>
        <w:tc>
          <w:tcPr>
            <w:tcW w:w="682" w:type="pct"/>
            <w:gridSpan w:val="2"/>
          </w:tcPr>
          <w:p w:rsidR="005E158C" w:rsidRPr="00046576" w:rsidRDefault="005E158C" w:rsidP="005E158C">
            <w:pPr>
              <w:rPr>
                <w:sz w:val="14"/>
                <w:szCs w:val="14"/>
              </w:rPr>
            </w:pPr>
            <w:r w:rsidRPr="00046576">
              <w:rPr>
                <w:rFonts w:hint="eastAsia"/>
                <w:sz w:val="14"/>
                <w:szCs w:val="14"/>
              </w:rPr>
              <w:t>最大</w:t>
            </w:r>
          </w:p>
        </w:tc>
        <w:tc>
          <w:tcPr>
            <w:tcW w:w="670" w:type="pct"/>
            <w:gridSpan w:val="2"/>
          </w:tcPr>
          <w:p w:rsidR="005E158C" w:rsidRPr="00046576" w:rsidRDefault="005E158C" w:rsidP="005E158C">
            <w:pPr>
              <w:rPr>
                <w:sz w:val="14"/>
                <w:szCs w:val="14"/>
              </w:rPr>
            </w:pPr>
            <w:r w:rsidRPr="00046576">
              <w:rPr>
                <w:rFonts w:hint="eastAsia"/>
                <w:sz w:val="14"/>
                <w:szCs w:val="14"/>
              </w:rPr>
              <w:t>通常</w:t>
            </w:r>
          </w:p>
        </w:tc>
      </w:tr>
      <w:tr w:rsidR="005E158C" w:rsidTr="00251610">
        <w:tc>
          <w:tcPr>
            <w:tcW w:w="607" w:type="pct"/>
            <w:vMerge/>
          </w:tcPr>
          <w:p w:rsidR="005E158C" w:rsidRDefault="005E158C" w:rsidP="005E158C"/>
        </w:tc>
        <w:tc>
          <w:tcPr>
            <w:tcW w:w="1255" w:type="pct"/>
            <w:tcBorders>
              <w:right w:val="nil"/>
            </w:tcBorders>
          </w:tcPr>
          <w:p w:rsidR="005E158C" w:rsidRDefault="005E158C" w:rsidP="00251610">
            <w:pPr>
              <w:jc w:val="distribute"/>
            </w:pPr>
            <w:r>
              <w:rPr>
                <w:rFonts w:hint="eastAsia"/>
              </w:rPr>
              <w:t>硫黄酸化物</w:t>
            </w:r>
          </w:p>
        </w:tc>
        <w:tc>
          <w:tcPr>
            <w:tcW w:w="469" w:type="pct"/>
            <w:tcBorders>
              <w:left w:val="nil"/>
            </w:tcBorders>
          </w:tcPr>
          <w:p w:rsidR="005E158C" w:rsidRPr="00251610" w:rsidRDefault="00251610" w:rsidP="005E158C">
            <w:pPr>
              <w:rPr>
                <w:w w:val="90"/>
                <w:sz w:val="12"/>
                <w:szCs w:val="12"/>
              </w:rPr>
            </w:pPr>
            <w:r w:rsidRPr="00251610">
              <w:rPr>
                <w:rFonts w:hint="eastAsia"/>
                <w:w w:val="90"/>
                <w:sz w:val="12"/>
                <w:szCs w:val="12"/>
              </w:rPr>
              <w:t>（容量比</w:t>
            </w:r>
            <w:r w:rsidRPr="00251610">
              <w:rPr>
                <w:rFonts w:hint="eastAsia"/>
                <w:w w:val="90"/>
                <w:sz w:val="12"/>
                <w:szCs w:val="12"/>
              </w:rPr>
              <w:t>ppm</w:t>
            </w:r>
            <w:r w:rsidRPr="00251610">
              <w:rPr>
                <w:rFonts w:hint="eastAsia"/>
                <w:w w:val="90"/>
                <w:sz w:val="12"/>
                <w:szCs w:val="12"/>
              </w:rPr>
              <w:t>）</w:t>
            </w:r>
          </w:p>
        </w:tc>
        <w:tc>
          <w:tcPr>
            <w:tcW w:w="696" w:type="pct"/>
            <w:gridSpan w:val="2"/>
          </w:tcPr>
          <w:p w:rsidR="005E158C" w:rsidRPr="00046576" w:rsidRDefault="005E158C" w:rsidP="005E158C">
            <w:pPr>
              <w:rPr>
                <w:sz w:val="14"/>
                <w:szCs w:val="14"/>
              </w:rPr>
            </w:pPr>
            <w:r w:rsidRPr="00046576">
              <w:rPr>
                <w:rFonts w:hint="eastAsia"/>
                <w:sz w:val="14"/>
                <w:szCs w:val="14"/>
              </w:rPr>
              <w:t>最大</w:t>
            </w:r>
          </w:p>
        </w:tc>
        <w:tc>
          <w:tcPr>
            <w:tcW w:w="621" w:type="pct"/>
            <w:gridSpan w:val="2"/>
          </w:tcPr>
          <w:p w:rsidR="005E158C" w:rsidRPr="00046576" w:rsidRDefault="005E158C" w:rsidP="005E158C">
            <w:pPr>
              <w:rPr>
                <w:sz w:val="14"/>
                <w:szCs w:val="14"/>
              </w:rPr>
            </w:pPr>
            <w:r w:rsidRPr="00046576">
              <w:rPr>
                <w:rFonts w:hint="eastAsia"/>
                <w:sz w:val="14"/>
                <w:szCs w:val="14"/>
              </w:rPr>
              <w:t>通常</w:t>
            </w:r>
          </w:p>
        </w:tc>
        <w:tc>
          <w:tcPr>
            <w:tcW w:w="682" w:type="pct"/>
            <w:gridSpan w:val="2"/>
          </w:tcPr>
          <w:p w:rsidR="005E158C" w:rsidRPr="00046576" w:rsidRDefault="005E158C" w:rsidP="005E158C">
            <w:pPr>
              <w:rPr>
                <w:sz w:val="14"/>
                <w:szCs w:val="14"/>
              </w:rPr>
            </w:pPr>
            <w:r w:rsidRPr="00046576">
              <w:rPr>
                <w:rFonts w:hint="eastAsia"/>
                <w:sz w:val="14"/>
                <w:szCs w:val="14"/>
              </w:rPr>
              <w:t>最大</w:t>
            </w:r>
          </w:p>
        </w:tc>
        <w:tc>
          <w:tcPr>
            <w:tcW w:w="670" w:type="pct"/>
            <w:gridSpan w:val="2"/>
          </w:tcPr>
          <w:p w:rsidR="005E158C" w:rsidRPr="00046576" w:rsidRDefault="005E158C" w:rsidP="005E158C">
            <w:pPr>
              <w:rPr>
                <w:sz w:val="14"/>
                <w:szCs w:val="14"/>
              </w:rPr>
            </w:pPr>
            <w:r w:rsidRPr="00046576">
              <w:rPr>
                <w:rFonts w:hint="eastAsia"/>
                <w:sz w:val="14"/>
                <w:szCs w:val="14"/>
              </w:rPr>
              <w:t>通常</w:t>
            </w:r>
          </w:p>
        </w:tc>
      </w:tr>
      <w:tr w:rsidR="005E158C" w:rsidTr="00251610">
        <w:tc>
          <w:tcPr>
            <w:tcW w:w="607" w:type="pct"/>
            <w:vMerge/>
          </w:tcPr>
          <w:p w:rsidR="005E158C" w:rsidRDefault="005E158C" w:rsidP="005E158C"/>
        </w:tc>
        <w:tc>
          <w:tcPr>
            <w:tcW w:w="1255" w:type="pct"/>
            <w:tcBorders>
              <w:right w:val="nil"/>
            </w:tcBorders>
          </w:tcPr>
          <w:p w:rsidR="005E158C" w:rsidRPr="005E158C" w:rsidRDefault="005E158C" w:rsidP="00251610">
            <w:pPr>
              <w:jc w:val="distribute"/>
              <w:rPr>
                <w:sz w:val="18"/>
                <w:szCs w:val="18"/>
              </w:rPr>
            </w:pPr>
            <w:r w:rsidRPr="005E158C">
              <w:rPr>
                <w:rFonts w:hint="eastAsia"/>
                <w:sz w:val="18"/>
                <w:szCs w:val="18"/>
              </w:rPr>
              <w:t>カドミウム及びその化合物</w:t>
            </w:r>
          </w:p>
        </w:tc>
        <w:tc>
          <w:tcPr>
            <w:tcW w:w="469" w:type="pct"/>
            <w:tcBorders>
              <w:left w:val="nil"/>
            </w:tcBorders>
          </w:tcPr>
          <w:p w:rsidR="005E158C" w:rsidRPr="00251610" w:rsidRDefault="00251610" w:rsidP="005E158C">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p>
        </w:tc>
        <w:tc>
          <w:tcPr>
            <w:tcW w:w="696" w:type="pct"/>
            <w:gridSpan w:val="2"/>
          </w:tcPr>
          <w:p w:rsidR="005E158C" w:rsidRPr="00046576" w:rsidRDefault="005E158C" w:rsidP="005E158C">
            <w:pPr>
              <w:rPr>
                <w:sz w:val="14"/>
                <w:szCs w:val="14"/>
              </w:rPr>
            </w:pPr>
            <w:r w:rsidRPr="00046576">
              <w:rPr>
                <w:rFonts w:hint="eastAsia"/>
                <w:sz w:val="14"/>
                <w:szCs w:val="14"/>
              </w:rPr>
              <w:t>最大</w:t>
            </w:r>
          </w:p>
        </w:tc>
        <w:tc>
          <w:tcPr>
            <w:tcW w:w="621" w:type="pct"/>
            <w:gridSpan w:val="2"/>
          </w:tcPr>
          <w:p w:rsidR="005E158C" w:rsidRPr="00046576" w:rsidRDefault="005E158C" w:rsidP="005E158C">
            <w:pPr>
              <w:rPr>
                <w:sz w:val="14"/>
                <w:szCs w:val="14"/>
              </w:rPr>
            </w:pPr>
            <w:r w:rsidRPr="00046576">
              <w:rPr>
                <w:rFonts w:hint="eastAsia"/>
                <w:sz w:val="14"/>
                <w:szCs w:val="14"/>
              </w:rPr>
              <w:t>通常</w:t>
            </w:r>
          </w:p>
        </w:tc>
        <w:tc>
          <w:tcPr>
            <w:tcW w:w="682" w:type="pct"/>
            <w:gridSpan w:val="2"/>
          </w:tcPr>
          <w:p w:rsidR="005E158C" w:rsidRPr="00046576" w:rsidRDefault="005E158C" w:rsidP="005E158C">
            <w:pPr>
              <w:rPr>
                <w:sz w:val="14"/>
                <w:szCs w:val="14"/>
              </w:rPr>
            </w:pPr>
            <w:r w:rsidRPr="00046576">
              <w:rPr>
                <w:rFonts w:hint="eastAsia"/>
                <w:sz w:val="14"/>
                <w:szCs w:val="14"/>
              </w:rPr>
              <w:t>最大</w:t>
            </w:r>
          </w:p>
        </w:tc>
        <w:tc>
          <w:tcPr>
            <w:tcW w:w="670" w:type="pct"/>
            <w:gridSpan w:val="2"/>
          </w:tcPr>
          <w:p w:rsidR="005E158C" w:rsidRPr="00046576" w:rsidRDefault="005E158C" w:rsidP="005E158C">
            <w:pPr>
              <w:rPr>
                <w:sz w:val="14"/>
                <w:szCs w:val="14"/>
              </w:rPr>
            </w:pPr>
            <w:r w:rsidRPr="00046576">
              <w:rPr>
                <w:rFonts w:hint="eastAsia"/>
                <w:sz w:val="14"/>
                <w:szCs w:val="14"/>
              </w:rPr>
              <w:t>通常</w:t>
            </w:r>
          </w:p>
        </w:tc>
      </w:tr>
      <w:tr w:rsidR="00251610" w:rsidTr="00251610">
        <w:trPr>
          <w:trHeight w:val="386"/>
        </w:trPr>
        <w:tc>
          <w:tcPr>
            <w:tcW w:w="607" w:type="pct"/>
            <w:vMerge/>
          </w:tcPr>
          <w:p w:rsidR="00251610" w:rsidRDefault="00251610" w:rsidP="00251610"/>
        </w:tc>
        <w:tc>
          <w:tcPr>
            <w:tcW w:w="1255" w:type="pct"/>
            <w:tcBorders>
              <w:right w:val="nil"/>
            </w:tcBorders>
          </w:tcPr>
          <w:p w:rsidR="00251610" w:rsidRDefault="00251610" w:rsidP="00251610">
            <w:pPr>
              <w:jc w:val="distribute"/>
            </w:pPr>
            <w:r>
              <w:rPr>
                <w:rFonts w:hint="eastAsia"/>
              </w:rPr>
              <w:t>塩素</w:t>
            </w:r>
          </w:p>
        </w:tc>
        <w:tc>
          <w:tcPr>
            <w:tcW w:w="469" w:type="pct"/>
            <w:tcBorders>
              <w:left w:val="nil"/>
            </w:tcBorders>
          </w:tcPr>
          <w:p w:rsidR="00251610" w:rsidRPr="00251610" w:rsidRDefault="00251610" w:rsidP="00251610">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251610">
        <w:tc>
          <w:tcPr>
            <w:tcW w:w="607" w:type="pct"/>
            <w:vMerge/>
          </w:tcPr>
          <w:p w:rsidR="00251610" w:rsidRDefault="00251610" w:rsidP="00251610"/>
        </w:tc>
        <w:tc>
          <w:tcPr>
            <w:tcW w:w="1255" w:type="pct"/>
            <w:tcBorders>
              <w:right w:val="nil"/>
            </w:tcBorders>
          </w:tcPr>
          <w:p w:rsidR="00251610" w:rsidRDefault="00251610" w:rsidP="00251610">
            <w:pPr>
              <w:jc w:val="distribute"/>
            </w:pPr>
            <w:r>
              <w:rPr>
                <w:rFonts w:hint="eastAsia"/>
              </w:rPr>
              <w:t>塩化水素</w:t>
            </w:r>
          </w:p>
        </w:tc>
        <w:tc>
          <w:tcPr>
            <w:tcW w:w="469" w:type="pct"/>
            <w:tcBorders>
              <w:left w:val="nil"/>
            </w:tcBorders>
          </w:tcPr>
          <w:p w:rsidR="00251610" w:rsidRPr="00251610" w:rsidRDefault="00251610" w:rsidP="00251610">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251610">
        <w:tc>
          <w:tcPr>
            <w:tcW w:w="607" w:type="pct"/>
            <w:vMerge/>
          </w:tcPr>
          <w:p w:rsidR="00251610" w:rsidRDefault="00251610" w:rsidP="00251610"/>
        </w:tc>
        <w:tc>
          <w:tcPr>
            <w:tcW w:w="1255" w:type="pct"/>
            <w:tcBorders>
              <w:right w:val="nil"/>
            </w:tcBorders>
          </w:tcPr>
          <w:p w:rsidR="00251610" w:rsidRPr="005E158C" w:rsidRDefault="00251610" w:rsidP="00251610">
            <w:pPr>
              <w:jc w:val="distribute"/>
              <w:rPr>
                <w:sz w:val="18"/>
                <w:szCs w:val="18"/>
              </w:rPr>
            </w:pPr>
            <w:r w:rsidRPr="005E158C">
              <w:rPr>
                <w:rFonts w:hint="eastAsia"/>
                <w:sz w:val="18"/>
                <w:szCs w:val="18"/>
              </w:rPr>
              <w:t>弗素，弗化水素及び弗化珪素</w:t>
            </w:r>
          </w:p>
        </w:tc>
        <w:tc>
          <w:tcPr>
            <w:tcW w:w="469" w:type="pct"/>
            <w:tcBorders>
              <w:left w:val="nil"/>
            </w:tcBorders>
          </w:tcPr>
          <w:p w:rsidR="00251610" w:rsidRPr="00251610" w:rsidRDefault="00251610" w:rsidP="00251610">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251610">
        <w:trPr>
          <w:trHeight w:val="392"/>
        </w:trPr>
        <w:tc>
          <w:tcPr>
            <w:tcW w:w="607" w:type="pct"/>
            <w:vMerge/>
          </w:tcPr>
          <w:p w:rsidR="00251610" w:rsidRDefault="00251610" w:rsidP="00251610"/>
        </w:tc>
        <w:tc>
          <w:tcPr>
            <w:tcW w:w="1255" w:type="pct"/>
            <w:tcBorders>
              <w:right w:val="nil"/>
            </w:tcBorders>
          </w:tcPr>
          <w:p w:rsidR="00251610" w:rsidRDefault="00251610" w:rsidP="00251610">
            <w:pPr>
              <w:jc w:val="distribute"/>
            </w:pPr>
            <w:r>
              <w:rPr>
                <w:rFonts w:hint="eastAsia"/>
              </w:rPr>
              <w:t>鉛及びその化合物</w:t>
            </w:r>
          </w:p>
        </w:tc>
        <w:tc>
          <w:tcPr>
            <w:tcW w:w="469" w:type="pct"/>
            <w:tcBorders>
              <w:left w:val="nil"/>
            </w:tcBorders>
          </w:tcPr>
          <w:p w:rsidR="00251610" w:rsidRPr="00251610" w:rsidRDefault="00251610" w:rsidP="00251610">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251610">
        <w:tc>
          <w:tcPr>
            <w:tcW w:w="607" w:type="pct"/>
            <w:vMerge/>
          </w:tcPr>
          <w:p w:rsidR="00251610" w:rsidRDefault="00251610" w:rsidP="00251610"/>
        </w:tc>
        <w:tc>
          <w:tcPr>
            <w:tcW w:w="1255" w:type="pct"/>
            <w:tcBorders>
              <w:right w:val="nil"/>
            </w:tcBorders>
          </w:tcPr>
          <w:p w:rsidR="00251610" w:rsidRDefault="00251610" w:rsidP="00251610">
            <w:pPr>
              <w:jc w:val="distribute"/>
            </w:pPr>
            <w:r>
              <w:rPr>
                <w:rFonts w:hint="eastAsia"/>
              </w:rPr>
              <w:t>窒素酸化物</w:t>
            </w:r>
          </w:p>
        </w:tc>
        <w:tc>
          <w:tcPr>
            <w:tcW w:w="469" w:type="pct"/>
            <w:tcBorders>
              <w:left w:val="nil"/>
            </w:tcBorders>
          </w:tcPr>
          <w:p w:rsidR="00251610" w:rsidRPr="00251610" w:rsidRDefault="00251610" w:rsidP="00251610">
            <w:pPr>
              <w:rPr>
                <w:w w:val="90"/>
                <w:sz w:val="12"/>
                <w:szCs w:val="12"/>
              </w:rPr>
            </w:pPr>
            <w:r w:rsidRPr="00251610">
              <w:rPr>
                <w:rFonts w:hint="eastAsia"/>
                <w:w w:val="90"/>
                <w:sz w:val="12"/>
                <w:szCs w:val="12"/>
              </w:rPr>
              <w:t>（容量比</w:t>
            </w:r>
            <w:r w:rsidRPr="00251610">
              <w:rPr>
                <w:rFonts w:hint="eastAsia"/>
                <w:w w:val="90"/>
                <w:sz w:val="12"/>
                <w:szCs w:val="12"/>
              </w:rPr>
              <w:t>ppm</w:t>
            </w:r>
            <w:r w:rsidRPr="00251610">
              <w:rPr>
                <w:rFonts w:hint="eastAsia"/>
                <w:w w:val="90"/>
                <w:sz w:val="12"/>
                <w:szCs w:val="12"/>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251610">
        <w:tc>
          <w:tcPr>
            <w:tcW w:w="607" w:type="pct"/>
          </w:tcPr>
          <w:p w:rsidR="00251610" w:rsidRDefault="00251610" w:rsidP="00251610">
            <w:r>
              <w:rPr>
                <w:rFonts w:hint="eastAsia"/>
              </w:rPr>
              <w:t>ばい煙量</w:t>
            </w:r>
          </w:p>
        </w:tc>
        <w:tc>
          <w:tcPr>
            <w:tcW w:w="1255" w:type="pct"/>
            <w:tcBorders>
              <w:right w:val="nil"/>
            </w:tcBorders>
          </w:tcPr>
          <w:p w:rsidR="00251610" w:rsidRDefault="00251610" w:rsidP="00251610">
            <w:pPr>
              <w:jc w:val="distribute"/>
            </w:pPr>
            <w:r>
              <w:rPr>
                <w:rFonts w:hint="eastAsia"/>
              </w:rPr>
              <w:t>硫黄酸化物</w:t>
            </w:r>
          </w:p>
        </w:tc>
        <w:tc>
          <w:tcPr>
            <w:tcW w:w="469" w:type="pct"/>
            <w:tcBorders>
              <w:left w:val="nil"/>
            </w:tcBorders>
          </w:tcPr>
          <w:p w:rsidR="00251610" w:rsidRPr="00251610" w:rsidRDefault="00251610" w:rsidP="00251610">
            <w:pPr>
              <w:rPr>
                <w:sz w:val="14"/>
                <w:szCs w:val="14"/>
              </w:rPr>
            </w:pPr>
            <w:r w:rsidRPr="00251610">
              <w:rPr>
                <w:rFonts w:hint="eastAsia"/>
                <w:sz w:val="14"/>
                <w:szCs w:val="14"/>
              </w:rPr>
              <w:t>（</w:t>
            </w:r>
            <w:r w:rsidRPr="00251610">
              <w:rPr>
                <w:rFonts w:hint="eastAsia"/>
                <w:sz w:val="14"/>
                <w:szCs w:val="14"/>
              </w:rPr>
              <w:t>N</w:t>
            </w:r>
            <w:r w:rsidRPr="00251610">
              <w:rPr>
                <w:rFonts w:hint="eastAsia"/>
                <w:sz w:val="14"/>
                <w:szCs w:val="14"/>
              </w:rPr>
              <w:t>㎥</w:t>
            </w:r>
            <w:r w:rsidRPr="00251610">
              <w:rPr>
                <w:rFonts w:hint="eastAsia"/>
                <w:sz w:val="14"/>
                <w:szCs w:val="14"/>
              </w:rPr>
              <w:t>/h</w:t>
            </w:r>
            <w:r w:rsidRPr="00251610">
              <w:rPr>
                <w:rFonts w:hint="eastAsia"/>
                <w:sz w:val="14"/>
                <w:szCs w:val="14"/>
              </w:rPr>
              <w:t>）</w:t>
            </w:r>
          </w:p>
        </w:tc>
        <w:tc>
          <w:tcPr>
            <w:tcW w:w="696" w:type="pct"/>
            <w:gridSpan w:val="2"/>
          </w:tcPr>
          <w:p w:rsidR="00251610" w:rsidRPr="00046576" w:rsidRDefault="00251610" w:rsidP="00251610">
            <w:pPr>
              <w:rPr>
                <w:sz w:val="14"/>
                <w:szCs w:val="14"/>
              </w:rPr>
            </w:pPr>
            <w:r w:rsidRPr="00046576">
              <w:rPr>
                <w:rFonts w:hint="eastAsia"/>
                <w:sz w:val="14"/>
                <w:szCs w:val="14"/>
              </w:rPr>
              <w:t>最大</w:t>
            </w:r>
          </w:p>
        </w:tc>
        <w:tc>
          <w:tcPr>
            <w:tcW w:w="621" w:type="pct"/>
            <w:gridSpan w:val="2"/>
          </w:tcPr>
          <w:p w:rsidR="00251610" w:rsidRPr="00046576" w:rsidRDefault="00251610" w:rsidP="00251610">
            <w:pPr>
              <w:rPr>
                <w:sz w:val="14"/>
                <w:szCs w:val="14"/>
              </w:rPr>
            </w:pPr>
            <w:r w:rsidRPr="00046576">
              <w:rPr>
                <w:rFonts w:hint="eastAsia"/>
                <w:sz w:val="14"/>
                <w:szCs w:val="14"/>
              </w:rPr>
              <w:t>通常</w:t>
            </w:r>
          </w:p>
        </w:tc>
        <w:tc>
          <w:tcPr>
            <w:tcW w:w="682" w:type="pct"/>
            <w:gridSpan w:val="2"/>
          </w:tcPr>
          <w:p w:rsidR="00251610" w:rsidRPr="00046576" w:rsidRDefault="00251610" w:rsidP="00251610">
            <w:pPr>
              <w:rPr>
                <w:sz w:val="14"/>
                <w:szCs w:val="14"/>
              </w:rPr>
            </w:pPr>
            <w:r w:rsidRPr="00046576">
              <w:rPr>
                <w:rFonts w:hint="eastAsia"/>
                <w:sz w:val="14"/>
                <w:szCs w:val="14"/>
              </w:rPr>
              <w:t>最大</w:t>
            </w:r>
          </w:p>
        </w:tc>
        <w:tc>
          <w:tcPr>
            <w:tcW w:w="670" w:type="pct"/>
            <w:gridSpan w:val="2"/>
          </w:tcPr>
          <w:p w:rsidR="00251610" w:rsidRPr="00046576" w:rsidRDefault="00251610" w:rsidP="00251610">
            <w:pPr>
              <w:rPr>
                <w:sz w:val="14"/>
                <w:szCs w:val="14"/>
              </w:rPr>
            </w:pPr>
            <w:r w:rsidRPr="00046576">
              <w:rPr>
                <w:rFonts w:hint="eastAsia"/>
                <w:sz w:val="14"/>
                <w:szCs w:val="14"/>
              </w:rPr>
              <w:t>通常</w:t>
            </w:r>
          </w:p>
        </w:tc>
      </w:tr>
      <w:tr w:rsidR="00251610" w:rsidTr="005E158C">
        <w:tc>
          <w:tcPr>
            <w:tcW w:w="607" w:type="pct"/>
          </w:tcPr>
          <w:p w:rsidR="00251610" w:rsidRDefault="00251610" w:rsidP="00251610">
            <w:r>
              <w:rPr>
                <w:rFonts w:hint="eastAsia"/>
              </w:rPr>
              <w:t>参考事項</w:t>
            </w:r>
          </w:p>
        </w:tc>
        <w:tc>
          <w:tcPr>
            <w:tcW w:w="4393" w:type="pct"/>
            <w:gridSpan w:val="10"/>
          </w:tcPr>
          <w:p w:rsidR="00251610" w:rsidRDefault="00251610" w:rsidP="00251610"/>
        </w:tc>
      </w:tr>
    </w:tbl>
    <w:p w:rsidR="00251610" w:rsidRDefault="00251610" w:rsidP="00C94727">
      <w:pPr>
        <w:spacing w:line="0" w:lineRule="atLeast"/>
        <w:ind w:left="974" w:hangingChars="500" w:hanging="974"/>
      </w:pPr>
      <w:r>
        <w:rPr>
          <w:rFonts w:hint="eastAsia"/>
        </w:rPr>
        <w:t>備考　１．　原材料中の成分割合（％）の欄及び燃料中の成分割合（％）の欄の記載にあたっては，重量比％又は容量比％の別を</w:t>
      </w:r>
      <w:r w:rsidR="00C94727">
        <w:rPr>
          <w:rFonts w:hint="eastAsia"/>
        </w:rPr>
        <w:t>明らかにすること。</w:t>
      </w:r>
    </w:p>
    <w:p w:rsidR="00C94727" w:rsidRDefault="00C94727" w:rsidP="00C94727">
      <w:pPr>
        <w:spacing w:line="0" w:lineRule="atLeast"/>
        <w:ind w:left="974" w:hangingChars="500" w:hanging="974"/>
      </w:pPr>
      <w:r>
        <w:rPr>
          <w:rFonts w:hint="eastAsia"/>
        </w:rPr>
        <w:t xml:space="preserve">　　　２．　ばい煙の濃度は，乾きのガス中の濃度とすること。</w:t>
      </w:r>
    </w:p>
    <w:p w:rsidR="00C94727" w:rsidRDefault="00C94727" w:rsidP="00C94727">
      <w:pPr>
        <w:spacing w:line="0" w:lineRule="atLeast"/>
        <w:ind w:left="974" w:hangingChars="500" w:hanging="974"/>
      </w:pPr>
      <w:r>
        <w:rPr>
          <w:rFonts w:hint="eastAsia"/>
        </w:rPr>
        <w:t xml:space="preserve">　　　３．　ばい煙の濃度は，ばい煙処理施設がある場合，処理後の濃度とすること。</w:t>
      </w:r>
    </w:p>
    <w:p w:rsidR="00983EB6" w:rsidRDefault="00C94727" w:rsidP="00490830">
      <w:pPr>
        <w:spacing w:line="0" w:lineRule="atLeast"/>
        <w:ind w:left="974" w:hangingChars="500" w:hanging="974"/>
      </w:pPr>
      <w:r>
        <w:rPr>
          <w:rFonts w:hint="eastAsia"/>
        </w:rPr>
        <w:t xml:space="preserve">　　　４．　参考事項の欄には，ばい煙の排出状況に著しい変動がある施設についての１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rsidR="00983EB6" w:rsidRDefault="00983EB6" w:rsidP="00983EB6">
      <w:pPr>
        <w:widowControl/>
        <w:jc w:val="left"/>
      </w:pPr>
      <w:r>
        <w:br w:type="page"/>
      </w:r>
      <w:r>
        <w:rPr>
          <w:rFonts w:hint="eastAsia"/>
        </w:rPr>
        <w:lastRenderedPageBreak/>
        <w:t>別紙３</w:t>
      </w:r>
    </w:p>
    <w:p w:rsidR="00983EB6" w:rsidRPr="00490830" w:rsidRDefault="008C27C0" w:rsidP="00983EB6">
      <w:pPr>
        <w:widowControl/>
        <w:jc w:val="left"/>
      </w:pPr>
      <w:r w:rsidRPr="008C27C0">
        <w:rPr>
          <w:noProof/>
        </w:rPr>
        <w:drawing>
          <wp:inline distT="0" distB="0" distL="0" distR="0">
            <wp:extent cx="5939790" cy="7998467"/>
            <wp:effectExtent l="0" t="0" r="381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7998467"/>
                    </a:xfrm>
                    <a:prstGeom prst="rect">
                      <a:avLst/>
                    </a:prstGeom>
                    <a:noFill/>
                    <a:ln>
                      <a:noFill/>
                    </a:ln>
                  </pic:spPr>
                </pic:pic>
              </a:graphicData>
            </a:graphic>
          </wp:inline>
        </w:drawing>
      </w:r>
    </w:p>
    <w:sectPr w:rsidR="00983EB6" w:rsidRPr="00490830" w:rsidSect="00004E37">
      <w:footerReference w:type="default" r:id="rId8"/>
      <w:pgSz w:w="11906" w:h="16838" w:code="9"/>
      <w:pgMar w:top="1361" w:right="1134" w:bottom="1361" w:left="1418" w:header="851" w:footer="992" w:gutter="0"/>
      <w:pgNumType w:start="77"/>
      <w:cols w:space="425"/>
      <w:docGrid w:type="linesAndChars" w:linePitch="361" w:charSpace="-30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15" w:rsidRDefault="00394715" w:rsidP="00F83C08">
      <w:r>
        <w:separator/>
      </w:r>
    </w:p>
  </w:endnote>
  <w:endnote w:type="continuationSeparator" w:id="0">
    <w:p w:rsidR="00394715" w:rsidRDefault="00394715" w:rsidP="00F8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110189"/>
      <w:docPartObj>
        <w:docPartGallery w:val="Page Numbers (Bottom of Page)"/>
        <w:docPartUnique/>
      </w:docPartObj>
    </w:sdtPr>
    <w:sdtEndPr/>
    <w:sdtContent>
      <w:p w:rsidR="008C27C0" w:rsidRDefault="00394715" w:rsidP="008C27C0">
        <w:pPr>
          <w:pStyle w:val="a6"/>
          <w:jc w:val="center"/>
        </w:pPr>
      </w:p>
    </w:sdtContent>
  </w:sdt>
  <w:p w:rsidR="00004E37" w:rsidRPr="00004E37" w:rsidRDefault="00004E37" w:rsidP="00004E37">
    <w:pPr>
      <w:pStyle w:val="a6"/>
      <w:jc w:val="center"/>
      <w:rPr>
        <w:rFonts w:asciiTheme="minorEastAsia" w:hAnsiTheme="min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15" w:rsidRDefault="00394715" w:rsidP="00F83C08">
      <w:r>
        <w:separator/>
      </w:r>
    </w:p>
  </w:footnote>
  <w:footnote w:type="continuationSeparator" w:id="0">
    <w:p w:rsidR="00394715" w:rsidRDefault="00394715" w:rsidP="00F83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HorizontalSpacing w:val="19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07"/>
    <w:rsid w:val="00004E37"/>
    <w:rsid w:val="00011E0E"/>
    <w:rsid w:val="00012172"/>
    <w:rsid w:val="00013AF5"/>
    <w:rsid w:val="000263AD"/>
    <w:rsid w:val="00046576"/>
    <w:rsid w:val="00064DAA"/>
    <w:rsid w:val="00072422"/>
    <w:rsid w:val="000C576C"/>
    <w:rsid w:val="001000B0"/>
    <w:rsid w:val="00106EF4"/>
    <w:rsid w:val="001205E3"/>
    <w:rsid w:val="00160C62"/>
    <w:rsid w:val="001756F8"/>
    <w:rsid w:val="001A0C17"/>
    <w:rsid w:val="00200F6F"/>
    <w:rsid w:val="0021574C"/>
    <w:rsid w:val="00245255"/>
    <w:rsid w:val="00251610"/>
    <w:rsid w:val="002578D2"/>
    <w:rsid w:val="00264F98"/>
    <w:rsid w:val="00267724"/>
    <w:rsid w:val="00276531"/>
    <w:rsid w:val="00286F1F"/>
    <w:rsid w:val="003047D7"/>
    <w:rsid w:val="00330CA6"/>
    <w:rsid w:val="00343CAC"/>
    <w:rsid w:val="0035027A"/>
    <w:rsid w:val="00377A42"/>
    <w:rsid w:val="00383831"/>
    <w:rsid w:val="00394715"/>
    <w:rsid w:val="003972E9"/>
    <w:rsid w:val="003D2526"/>
    <w:rsid w:val="003D66C0"/>
    <w:rsid w:val="003F3833"/>
    <w:rsid w:val="003F6763"/>
    <w:rsid w:val="0044021F"/>
    <w:rsid w:val="00441622"/>
    <w:rsid w:val="00442AB1"/>
    <w:rsid w:val="004679F1"/>
    <w:rsid w:val="00484533"/>
    <w:rsid w:val="00490830"/>
    <w:rsid w:val="00491B50"/>
    <w:rsid w:val="004B6062"/>
    <w:rsid w:val="004C308D"/>
    <w:rsid w:val="005039E8"/>
    <w:rsid w:val="00517666"/>
    <w:rsid w:val="00533211"/>
    <w:rsid w:val="005635D4"/>
    <w:rsid w:val="00584603"/>
    <w:rsid w:val="005A3C24"/>
    <w:rsid w:val="005C0834"/>
    <w:rsid w:val="005C741A"/>
    <w:rsid w:val="005E158C"/>
    <w:rsid w:val="00605EF0"/>
    <w:rsid w:val="00646AF9"/>
    <w:rsid w:val="0065291E"/>
    <w:rsid w:val="0067027F"/>
    <w:rsid w:val="00687157"/>
    <w:rsid w:val="00695E35"/>
    <w:rsid w:val="00696DFF"/>
    <w:rsid w:val="006B5507"/>
    <w:rsid w:val="006B7BAC"/>
    <w:rsid w:val="006D41B8"/>
    <w:rsid w:val="006D5712"/>
    <w:rsid w:val="00712361"/>
    <w:rsid w:val="00720360"/>
    <w:rsid w:val="00737D61"/>
    <w:rsid w:val="00737DEE"/>
    <w:rsid w:val="00753748"/>
    <w:rsid w:val="00760DFE"/>
    <w:rsid w:val="00773E94"/>
    <w:rsid w:val="00774CD9"/>
    <w:rsid w:val="00790127"/>
    <w:rsid w:val="00792A26"/>
    <w:rsid w:val="007E11FB"/>
    <w:rsid w:val="007E7A28"/>
    <w:rsid w:val="00814238"/>
    <w:rsid w:val="0081473D"/>
    <w:rsid w:val="00866877"/>
    <w:rsid w:val="0087032F"/>
    <w:rsid w:val="0089506D"/>
    <w:rsid w:val="008B2F2B"/>
    <w:rsid w:val="008C27C0"/>
    <w:rsid w:val="008C72E3"/>
    <w:rsid w:val="008E7AD4"/>
    <w:rsid w:val="008F7A32"/>
    <w:rsid w:val="00981CA5"/>
    <w:rsid w:val="00983EB6"/>
    <w:rsid w:val="009874E7"/>
    <w:rsid w:val="009A3DD3"/>
    <w:rsid w:val="009A4A0A"/>
    <w:rsid w:val="009C562D"/>
    <w:rsid w:val="009E6AA2"/>
    <w:rsid w:val="00A30D3B"/>
    <w:rsid w:val="00A41811"/>
    <w:rsid w:val="00A6439E"/>
    <w:rsid w:val="00A75CD5"/>
    <w:rsid w:val="00AC2C6F"/>
    <w:rsid w:val="00AC52EB"/>
    <w:rsid w:val="00AD5F16"/>
    <w:rsid w:val="00AE08F6"/>
    <w:rsid w:val="00B07C3B"/>
    <w:rsid w:val="00B14CE1"/>
    <w:rsid w:val="00B23153"/>
    <w:rsid w:val="00B34F50"/>
    <w:rsid w:val="00B405E1"/>
    <w:rsid w:val="00B4408E"/>
    <w:rsid w:val="00B63608"/>
    <w:rsid w:val="00B80ECB"/>
    <w:rsid w:val="00B923F7"/>
    <w:rsid w:val="00BD52BC"/>
    <w:rsid w:val="00C072C0"/>
    <w:rsid w:val="00C12D92"/>
    <w:rsid w:val="00C35DD4"/>
    <w:rsid w:val="00C77284"/>
    <w:rsid w:val="00C87A0F"/>
    <w:rsid w:val="00C91DF2"/>
    <w:rsid w:val="00C92CEB"/>
    <w:rsid w:val="00C93581"/>
    <w:rsid w:val="00C94727"/>
    <w:rsid w:val="00CA1BA0"/>
    <w:rsid w:val="00CA4587"/>
    <w:rsid w:val="00CB0A67"/>
    <w:rsid w:val="00CC1B1A"/>
    <w:rsid w:val="00CC69E5"/>
    <w:rsid w:val="00D241BE"/>
    <w:rsid w:val="00D24771"/>
    <w:rsid w:val="00D268D5"/>
    <w:rsid w:val="00D333CD"/>
    <w:rsid w:val="00D46517"/>
    <w:rsid w:val="00D551FD"/>
    <w:rsid w:val="00D71482"/>
    <w:rsid w:val="00D8001E"/>
    <w:rsid w:val="00D85BE4"/>
    <w:rsid w:val="00DC13D5"/>
    <w:rsid w:val="00DD02FA"/>
    <w:rsid w:val="00E13F25"/>
    <w:rsid w:val="00E25968"/>
    <w:rsid w:val="00E46CA5"/>
    <w:rsid w:val="00E70A15"/>
    <w:rsid w:val="00E726A1"/>
    <w:rsid w:val="00E74C74"/>
    <w:rsid w:val="00E74DCD"/>
    <w:rsid w:val="00E82665"/>
    <w:rsid w:val="00EA7B14"/>
    <w:rsid w:val="00EC017E"/>
    <w:rsid w:val="00EC5116"/>
    <w:rsid w:val="00F012EE"/>
    <w:rsid w:val="00F01929"/>
    <w:rsid w:val="00F10ED8"/>
    <w:rsid w:val="00F437B9"/>
    <w:rsid w:val="00F475B3"/>
    <w:rsid w:val="00F71F88"/>
    <w:rsid w:val="00F83B1F"/>
    <w:rsid w:val="00F83C08"/>
    <w:rsid w:val="00FC2821"/>
    <w:rsid w:val="00FE1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12D4AB-1DD3-4AF0-B650-5C37AF03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3C08"/>
    <w:pPr>
      <w:tabs>
        <w:tab w:val="center" w:pos="4252"/>
        <w:tab w:val="right" w:pos="8504"/>
      </w:tabs>
      <w:snapToGrid w:val="0"/>
    </w:pPr>
  </w:style>
  <w:style w:type="character" w:customStyle="1" w:styleId="a5">
    <w:name w:val="ヘッダー (文字)"/>
    <w:basedOn w:val="a0"/>
    <w:link w:val="a4"/>
    <w:uiPriority w:val="99"/>
    <w:rsid w:val="00F83C08"/>
  </w:style>
  <w:style w:type="paragraph" w:styleId="a6">
    <w:name w:val="footer"/>
    <w:basedOn w:val="a"/>
    <w:link w:val="a7"/>
    <w:uiPriority w:val="99"/>
    <w:unhideWhenUsed/>
    <w:rsid w:val="00F83C08"/>
    <w:pPr>
      <w:tabs>
        <w:tab w:val="center" w:pos="4252"/>
        <w:tab w:val="right" w:pos="8504"/>
      </w:tabs>
      <w:snapToGrid w:val="0"/>
    </w:pPr>
  </w:style>
  <w:style w:type="character" w:customStyle="1" w:styleId="a7">
    <w:name w:val="フッター (文字)"/>
    <w:basedOn w:val="a0"/>
    <w:link w:val="a6"/>
    <w:uiPriority w:val="99"/>
    <w:rsid w:val="00F83C08"/>
  </w:style>
  <w:style w:type="paragraph" w:styleId="a8">
    <w:name w:val="Balloon Text"/>
    <w:basedOn w:val="a"/>
    <w:link w:val="a9"/>
    <w:uiPriority w:val="99"/>
    <w:semiHidden/>
    <w:unhideWhenUsed/>
    <w:rsid w:val="00004E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E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04BA-546F-4BBE-BF00-0F26AC41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9</cp:revision>
  <cp:lastPrinted>2020-06-27T01:17:00Z</cp:lastPrinted>
  <dcterms:created xsi:type="dcterms:W3CDTF">2020-03-23T00:06:00Z</dcterms:created>
  <dcterms:modified xsi:type="dcterms:W3CDTF">2021-02-15T01:29:00Z</dcterms:modified>
</cp:coreProperties>
</file>