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763" w:rsidRPr="009F1668" w:rsidRDefault="00EB6DDE" w:rsidP="009F1668">
      <w:pPr>
        <w:pStyle w:val="a4"/>
        <w:spacing w:before="240"/>
        <w:jc w:val="right"/>
        <w:rPr>
          <w:rFonts w:asciiTheme="majorEastAsia" w:eastAsiaTheme="majorEastAsia" w:hAnsiTheme="majorEastAsia" w:cs="ＭＳ ゴシック"/>
          <w:sz w:val="32"/>
          <w:szCs w:val="40"/>
        </w:rPr>
      </w:pPr>
      <w:r w:rsidRPr="00EB6DDE">
        <w:rPr>
          <w:rFonts w:asciiTheme="minorHAnsi" w:eastAsiaTheme="minorEastAsia" w:hAnsiTheme="minorHAnsi" w:cstheme="minorBidi" w:hint="eastAsia"/>
          <w:noProof/>
          <w:szCs w:val="22"/>
        </w:rPr>
        <mc:AlternateContent>
          <mc:Choice Requires="wps">
            <w:drawing>
              <wp:anchor distT="0" distB="0" distL="114300" distR="114300" simplePos="0" relativeHeight="251715584" behindDoc="0" locked="0" layoutInCell="1" allowOverlap="1" wp14:anchorId="3E7527C9" wp14:editId="2F8421B0">
                <wp:simplePos x="0" y="0"/>
                <wp:positionH relativeFrom="column">
                  <wp:posOffset>4433306</wp:posOffset>
                </wp:positionH>
                <wp:positionV relativeFrom="paragraph">
                  <wp:posOffset>-382270</wp:posOffset>
                </wp:positionV>
                <wp:extent cx="1524000" cy="78105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1524000" cy="781050"/>
                        </a:xfrm>
                        <a:prstGeom prst="rect">
                          <a:avLst/>
                        </a:prstGeom>
                        <a:noFill/>
                        <a:ln w="9525" cap="flat" cmpd="sng" algn="ctr">
                          <a:solidFill>
                            <a:sysClr val="windowText" lastClr="000000"/>
                          </a:solidFill>
                          <a:prstDash val="solid"/>
                        </a:ln>
                        <a:effectLst/>
                      </wps:spPr>
                      <wps:txbx>
                        <w:txbxContent>
                          <w:p w:rsidR="008033BE" w:rsidRPr="00EB6DDE" w:rsidRDefault="008033BE" w:rsidP="00EB6DDE">
                            <w:pPr>
                              <w:spacing w:line="240" w:lineRule="auto"/>
                              <w:rPr>
                                <w:rFonts w:asciiTheme="minorEastAsia" w:hAnsiTheme="minorEastAsia"/>
                                <w:color w:val="000000" w:themeColor="text1"/>
                                <w:sz w:val="21"/>
                                <w:szCs w:val="21"/>
                              </w:rPr>
                            </w:pPr>
                            <w:r w:rsidRPr="00EB6DDE">
                              <w:rPr>
                                <w:rFonts w:asciiTheme="minorEastAsia" w:hAnsiTheme="minorEastAsia" w:hint="eastAsia"/>
                                <w:color w:val="000000" w:themeColor="text1"/>
                                <w:kern w:val="0"/>
                                <w:sz w:val="21"/>
                                <w:szCs w:val="21"/>
                              </w:rPr>
                              <w:t>産業水道委員会資料</w:t>
                            </w:r>
                          </w:p>
                          <w:p w:rsidR="008033BE" w:rsidRPr="00EB6DDE" w:rsidRDefault="008033BE" w:rsidP="00EB6DDE">
                            <w:pPr>
                              <w:spacing w:line="240" w:lineRule="auto"/>
                              <w:rPr>
                                <w:rFonts w:asciiTheme="minorEastAsia" w:hAnsiTheme="minorEastAsia"/>
                                <w:color w:val="000000" w:themeColor="text1"/>
                                <w:sz w:val="21"/>
                                <w:szCs w:val="21"/>
                              </w:rPr>
                            </w:pPr>
                            <w:r w:rsidRPr="00EB6DDE">
                              <w:rPr>
                                <w:rFonts w:asciiTheme="minorEastAsia" w:hAnsiTheme="minorEastAsia" w:hint="eastAsia"/>
                                <w:color w:val="000000" w:themeColor="text1"/>
                                <w:spacing w:val="17"/>
                                <w:kern w:val="0"/>
                                <w:sz w:val="21"/>
                                <w:szCs w:val="21"/>
                                <w:fitText w:val="2043" w:id="864218369"/>
                              </w:rPr>
                              <w:t>平成27年5月8</w:t>
                            </w:r>
                            <w:r w:rsidRPr="00EB6DDE">
                              <w:rPr>
                                <w:rFonts w:asciiTheme="minorEastAsia" w:hAnsiTheme="minorEastAsia" w:hint="eastAsia"/>
                                <w:color w:val="000000" w:themeColor="text1"/>
                                <w:spacing w:val="1"/>
                                <w:kern w:val="0"/>
                                <w:sz w:val="21"/>
                                <w:szCs w:val="21"/>
                                <w:fitText w:val="2043" w:id="864218369"/>
                              </w:rPr>
                              <w:t>日</w:t>
                            </w:r>
                          </w:p>
                          <w:p w:rsidR="008033BE" w:rsidRPr="00EB6DDE" w:rsidRDefault="008033BE" w:rsidP="00EB6DDE">
                            <w:pPr>
                              <w:spacing w:line="240" w:lineRule="auto"/>
                              <w:rPr>
                                <w:rFonts w:asciiTheme="minorEastAsia" w:hAnsiTheme="minorEastAsia"/>
                                <w:color w:val="000000" w:themeColor="text1"/>
                                <w:sz w:val="21"/>
                                <w:szCs w:val="21"/>
                              </w:rPr>
                            </w:pPr>
                            <w:r w:rsidRPr="00EB6DDE">
                              <w:rPr>
                                <w:rFonts w:asciiTheme="minorEastAsia" w:hAnsiTheme="minorEastAsia" w:hint="eastAsia"/>
                                <w:color w:val="000000" w:themeColor="text1"/>
                                <w:spacing w:val="26"/>
                                <w:kern w:val="0"/>
                                <w:sz w:val="21"/>
                                <w:szCs w:val="21"/>
                                <w:fitText w:val="2043" w:id="867951361"/>
                              </w:rPr>
                              <w:t>産業経済部農政</w:t>
                            </w:r>
                            <w:r w:rsidRPr="00EB6DDE">
                              <w:rPr>
                                <w:rFonts w:asciiTheme="minorEastAsia" w:hAnsiTheme="minorEastAsia" w:hint="eastAsia"/>
                                <w:color w:val="000000" w:themeColor="text1"/>
                                <w:kern w:val="0"/>
                                <w:sz w:val="21"/>
                                <w:szCs w:val="21"/>
                                <w:fitText w:val="2043" w:id="867951361"/>
                              </w:rPr>
                              <w:t>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 o:spid="_x0000_s1026" style="position:absolute;left:0;text-align:left;margin-left:349.1pt;margin-top:-30.1pt;width:120pt;height:61.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FAhgIAANkEAAAOAAAAZHJzL2Uyb0RvYy54bWysVM1uEzEQviPxDpbvdDdRQtqomypqVYRU&#10;tZVa1LPjtbMreW1jO9kN7wEPAOeeEQceh0q8BZ+92x8KJ0QOzoxnPD/ffLOHR12jyFY4Xxtd0NFe&#10;TonQ3JS1Xhf03fXpq31KfGC6ZMpoUdCd8PRo8fLFYWvnYmwqo0rhCIJoP29tQasQ7DzLPK9Ew/ye&#10;sULDKI1rWIDq1lnpWIvojcrGef46a40rrTNceI/bk95IFym+lIKHCym9CEQVFLWFdLp0ruKZLQ7Z&#10;fO2YrWo+lMH+oYqG1RpJH0KdsMDIxtV/hGpq7ow3Muxx02RGypqL1AO6GeXPurmqmBWpF4Dj7QNM&#10;/v+F5efbS0fqsqAzSjRrMKK72y93n779+P45+/nxay+RWQSqtX4O/yt76QbNQ4xdd9I18R/9kC6B&#10;u3sAV3SBcFyOpuNJnmMGHLbZ/iifJvSzx9fW+fBGmIZEoaAOw0uYsu2ZD8gI13uXmEyb01qpNECl&#10;SVvQg+l4ivAMNJKKBYiNRWNerylhag1+8uBSRG9UXcbXMY7f+WPlyJaBImBWadpr1EyJYj7AgEbS&#10;LyKACn57Gss5Yb7qHyfT4KZ0DC0SA4fqI3w9YFEK3aobUFyZcochONOz01t+WiPwGfJfMgc6AjSs&#10;WLjAIZVBp2aQKKmM+/C3++gPlsBKSQt6A4b3G+YE2nqrwZ+D0WQS9yEpk+lsDMU9tayeWvSmOTaA&#10;Z4RltjyJ0T+oe1E609xgE5cxK0xMc+TuAR+U49CvHXaZi+UyuWEHLAtn+sryGDxCFiG97m6YswMN&#10;AoZxbu5Xgc2fsaH37fmw3AQj60SVCHGPK6YWFexPmt+w63FBn+rJ6/GLtPgFAAD//wMAUEsDBBQA&#10;BgAIAAAAIQCAixbR3AAAAAoBAAAPAAAAZHJzL2Rvd25yZXYueG1sTI/NTsMwEITvSLyDtUjcWjsB&#10;hSSNUwESF26UcnfjJXHxT4jdNn17tid6290ZzX7TrGdn2RGnaIKXkC0FMPRd0Mb3Erafb4sSWEzK&#10;a2WDRwlnjLBub28aVetw8h943KSeUYiPtZIwpDTWnMduQKfiMozoSfsOk1OJ1qnnelInCneW50IU&#10;3Cnj6cOgRnwdsPvZHJyE8TGr3vcvW2E683SOmfoq0q+V8v5ufl4BSzinfzNc8AkdWmLahYPXkVkJ&#10;RVXmZJWwKAQN5KgeLpcdSXkJvG34dYX2DwAA//8DAFBLAQItABQABgAIAAAAIQC2gziS/gAAAOEB&#10;AAATAAAAAAAAAAAAAAAAAAAAAABbQ29udGVudF9UeXBlc10ueG1sUEsBAi0AFAAGAAgAAAAhADj9&#10;If/WAAAAlAEAAAsAAAAAAAAAAAAAAAAALwEAAF9yZWxzLy5yZWxzUEsBAi0AFAAGAAgAAAAhAAiU&#10;4UCGAgAA2QQAAA4AAAAAAAAAAAAAAAAALgIAAGRycy9lMm9Eb2MueG1sUEsBAi0AFAAGAAgAAAAh&#10;AICLFtHcAAAACgEAAA8AAAAAAAAAAAAAAAAA4AQAAGRycy9kb3ducmV2LnhtbFBLBQYAAAAABAAE&#10;APMAAADpBQAAAAA=&#10;" filled="f" strokecolor="windowText">
                <v:textbox>
                  <w:txbxContent>
                    <w:p w:rsidR="008033BE" w:rsidRPr="00EB6DDE" w:rsidRDefault="008033BE" w:rsidP="00EB6DDE">
                      <w:pPr>
                        <w:spacing w:line="240" w:lineRule="auto"/>
                        <w:rPr>
                          <w:rFonts w:asciiTheme="minorEastAsia" w:hAnsiTheme="minorEastAsia"/>
                          <w:color w:val="000000" w:themeColor="text1"/>
                          <w:sz w:val="21"/>
                          <w:szCs w:val="21"/>
                        </w:rPr>
                      </w:pPr>
                      <w:r w:rsidRPr="00EB6DDE">
                        <w:rPr>
                          <w:rFonts w:asciiTheme="minorEastAsia" w:hAnsiTheme="minorEastAsia" w:hint="eastAsia"/>
                          <w:color w:val="000000" w:themeColor="text1"/>
                          <w:kern w:val="0"/>
                          <w:sz w:val="21"/>
                          <w:szCs w:val="21"/>
                        </w:rPr>
                        <w:t>産業水道委員会資料</w:t>
                      </w:r>
                    </w:p>
                    <w:p w:rsidR="008033BE" w:rsidRPr="00EB6DDE" w:rsidRDefault="008033BE" w:rsidP="00EB6DDE">
                      <w:pPr>
                        <w:spacing w:line="240" w:lineRule="auto"/>
                        <w:rPr>
                          <w:rFonts w:asciiTheme="minorEastAsia" w:hAnsiTheme="minorEastAsia"/>
                          <w:color w:val="000000" w:themeColor="text1"/>
                          <w:sz w:val="21"/>
                          <w:szCs w:val="21"/>
                        </w:rPr>
                      </w:pPr>
                      <w:r w:rsidRPr="00EB6DDE">
                        <w:rPr>
                          <w:rFonts w:asciiTheme="minorEastAsia" w:hAnsiTheme="minorEastAsia" w:hint="eastAsia"/>
                          <w:color w:val="000000" w:themeColor="text1"/>
                          <w:spacing w:val="17"/>
                          <w:kern w:val="0"/>
                          <w:sz w:val="21"/>
                          <w:szCs w:val="21"/>
                          <w:fitText w:val="2043" w:id="864218369"/>
                        </w:rPr>
                        <w:t>平成27年5月8</w:t>
                      </w:r>
                      <w:r w:rsidRPr="00EB6DDE">
                        <w:rPr>
                          <w:rFonts w:asciiTheme="minorEastAsia" w:hAnsiTheme="minorEastAsia" w:hint="eastAsia"/>
                          <w:color w:val="000000" w:themeColor="text1"/>
                          <w:spacing w:val="1"/>
                          <w:kern w:val="0"/>
                          <w:sz w:val="21"/>
                          <w:szCs w:val="21"/>
                          <w:fitText w:val="2043" w:id="864218369"/>
                        </w:rPr>
                        <w:t>日</w:t>
                      </w:r>
                    </w:p>
                    <w:p w:rsidR="008033BE" w:rsidRPr="00EB6DDE" w:rsidRDefault="008033BE" w:rsidP="00EB6DDE">
                      <w:pPr>
                        <w:spacing w:line="240" w:lineRule="auto"/>
                        <w:rPr>
                          <w:rFonts w:asciiTheme="minorEastAsia" w:hAnsiTheme="minorEastAsia"/>
                          <w:color w:val="000000" w:themeColor="text1"/>
                          <w:sz w:val="21"/>
                          <w:szCs w:val="21"/>
                        </w:rPr>
                      </w:pPr>
                      <w:r w:rsidRPr="00EB6DDE">
                        <w:rPr>
                          <w:rFonts w:asciiTheme="minorEastAsia" w:hAnsiTheme="minorEastAsia" w:hint="eastAsia"/>
                          <w:color w:val="000000" w:themeColor="text1"/>
                          <w:spacing w:val="26"/>
                          <w:kern w:val="0"/>
                          <w:sz w:val="21"/>
                          <w:szCs w:val="21"/>
                          <w:fitText w:val="2043" w:id="867951361"/>
                        </w:rPr>
                        <w:t>産業経済部農政</w:t>
                      </w:r>
                      <w:r w:rsidRPr="00EB6DDE">
                        <w:rPr>
                          <w:rFonts w:asciiTheme="minorEastAsia" w:hAnsiTheme="minorEastAsia" w:hint="eastAsia"/>
                          <w:color w:val="000000" w:themeColor="text1"/>
                          <w:kern w:val="0"/>
                          <w:sz w:val="21"/>
                          <w:szCs w:val="21"/>
                          <w:fitText w:val="2043" w:id="867951361"/>
                        </w:rPr>
                        <w:t>課</w:t>
                      </w:r>
                    </w:p>
                  </w:txbxContent>
                </v:textbox>
              </v:rect>
            </w:pict>
          </mc:Fallback>
        </mc:AlternateContent>
      </w:r>
    </w:p>
    <w:p w:rsidR="005B0763" w:rsidRDefault="005B0763" w:rsidP="002C42FF">
      <w:pPr>
        <w:pStyle w:val="a4"/>
        <w:spacing w:before="240"/>
        <w:jc w:val="center"/>
        <w:rPr>
          <w:rFonts w:asciiTheme="majorEastAsia" w:eastAsiaTheme="majorEastAsia" w:hAnsiTheme="majorEastAsia" w:cs="ＭＳ ゴシック"/>
          <w:sz w:val="40"/>
          <w:szCs w:val="40"/>
        </w:rPr>
      </w:pPr>
    </w:p>
    <w:p w:rsidR="005B0763" w:rsidRDefault="005B0763" w:rsidP="002C42FF">
      <w:pPr>
        <w:pStyle w:val="a4"/>
        <w:spacing w:before="240"/>
        <w:jc w:val="center"/>
        <w:rPr>
          <w:rFonts w:asciiTheme="majorEastAsia" w:eastAsiaTheme="majorEastAsia" w:hAnsiTheme="majorEastAsia" w:cs="ＭＳ ゴシック"/>
          <w:sz w:val="40"/>
          <w:szCs w:val="40"/>
        </w:rPr>
      </w:pPr>
    </w:p>
    <w:p w:rsidR="00352773" w:rsidRPr="003022BC" w:rsidRDefault="00352773" w:rsidP="002C42FF">
      <w:pPr>
        <w:pStyle w:val="a4"/>
        <w:spacing w:before="240"/>
        <w:jc w:val="center"/>
        <w:rPr>
          <w:rFonts w:asciiTheme="majorEastAsia" w:eastAsiaTheme="majorEastAsia" w:hAnsiTheme="majorEastAsia" w:cs="ＭＳ ゴシック"/>
          <w:b/>
          <w:sz w:val="40"/>
          <w:szCs w:val="40"/>
        </w:rPr>
      </w:pPr>
      <w:r w:rsidRPr="003022BC">
        <w:rPr>
          <w:rFonts w:asciiTheme="majorEastAsia" w:eastAsiaTheme="majorEastAsia" w:hAnsiTheme="majorEastAsia" w:cs="ＭＳ ゴシック" w:hint="eastAsia"/>
          <w:b/>
          <w:sz w:val="40"/>
          <w:szCs w:val="40"/>
        </w:rPr>
        <w:t>水戸市農業基本計画（第</w:t>
      </w:r>
      <w:r w:rsidR="008B030D" w:rsidRPr="003022BC">
        <w:rPr>
          <w:rFonts w:asciiTheme="majorEastAsia" w:eastAsiaTheme="majorEastAsia" w:hAnsiTheme="majorEastAsia" w:cs="ＭＳ ゴシック" w:hint="eastAsia"/>
          <w:b/>
          <w:sz w:val="40"/>
          <w:szCs w:val="40"/>
        </w:rPr>
        <w:t>4</w:t>
      </w:r>
      <w:r w:rsidRPr="003022BC">
        <w:rPr>
          <w:rFonts w:asciiTheme="majorEastAsia" w:eastAsiaTheme="majorEastAsia" w:hAnsiTheme="majorEastAsia" w:cs="ＭＳ ゴシック" w:hint="eastAsia"/>
          <w:b/>
          <w:sz w:val="40"/>
          <w:szCs w:val="40"/>
        </w:rPr>
        <w:t>次）</w:t>
      </w:r>
    </w:p>
    <w:p w:rsidR="005B0763" w:rsidRPr="003022BC" w:rsidRDefault="005B0763" w:rsidP="002C42FF">
      <w:pPr>
        <w:pStyle w:val="a4"/>
        <w:spacing w:before="240"/>
        <w:jc w:val="center"/>
        <w:rPr>
          <w:rFonts w:asciiTheme="majorEastAsia" w:eastAsiaTheme="majorEastAsia" w:hAnsiTheme="majorEastAsia" w:cs="ＭＳ ゴシック"/>
          <w:sz w:val="40"/>
          <w:szCs w:val="40"/>
        </w:rPr>
      </w:pPr>
    </w:p>
    <w:p w:rsidR="005B0763" w:rsidRDefault="005B0763" w:rsidP="002C42FF">
      <w:pPr>
        <w:pStyle w:val="a4"/>
        <w:spacing w:before="240"/>
        <w:jc w:val="center"/>
        <w:rPr>
          <w:rFonts w:asciiTheme="majorEastAsia" w:eastAsiaTheme="majorEastAsia" w:hAnsiTheme="majorEastAsia" w:cs="ＭＳ ゴシック"/>
          <w:sz w:val="40"/>
          <w:szCs w:val="40"/>
        </w:rPr>
      </w:pPr>
    </w:p>
    <w:p w:rsidR="005B0763" w:rsidRDefault="005B0763" w:rsidP="002C42FF">
      <w:pPr>
        <w:pStyle w:val="a4"/>
        <w:spacing w:before="240"/>
        <w:jc w:val="center"/>
        <w:rPr>
          <w:rFonts w:asciiTheme="majorEastAsia" w:eastAsiaTheme="majorEastAsia" w:hAnsiTheme="majorEastAsia" w:cs="ＭＳ ゴシック"/>
          <w:sz w:val="40"/>
          <w:szCs w:val="40"/>
        </w:rPr>
      </w:pPr>
    </w:p>
    <w:p w:rsidR="007B3060" w:rsidRDefault="007B3060" w:rsidP="002C42FF">
      <w:pPr>
        <w:pStyle w:val="a4"/>
        <w:spacing w:before="240"/>
        <w:jc w:val="center"/>
        <w:rPr>
          <w:rFonts w:asciiTheme="majorEastAsia" w:eastAsiaTheme="majorEastAsia" w:hAnsiTheme="majorEastAsia" w:cs="ＭＳ ゴシック"/>
          <w:sz w:val="40"/>
          <w:szCs w:val="40"/>
        </w:rPr>
      </w:pPr>
    </w:p>
    <w:p w:rsidR="005B0763" w:rsidRPr="005B0763" w:rsidRDefault="005B0763" w:rsidP="002C42FF">
      <w:pPr>
        <w:pStyle w:val="a4"/>
        <w:spacing w:before="240"/>
        <w:jc w:val="center"/>
        <w:rPr>
          <w:rFonts w:asciiTheme="majorEastAsia" w:eastAsiaTheme="majorEastAsia" w:hAnsiTheme="majorEastAsia" w:cs="ＭＳ ゴシック"/>
          <w:sz w:val="40"/>
          <w:szCs w:val="40"/>
        </w:rPr>
      </w:pPr>
    </w:p>
    <w:p w:rsidR="005B0763" w:rsidRDefault="005B0763" w:rsidP="005B0763">
      <w:pPr>
        <w:pStyle w:val="a4"/>
        <w:spacing w:before="240"/>
        <w:jc w:val="center"/>
        <w:rPr>
          <w:rFonts w:asciiTheme="majorEastAsia" w:eastAsiaTheme="majorEastAsia" w:hAnsiTheme="majorEastAsia" w:cs="ＭＳ ゴシック"/>
          <w:sz w:val="32"/>
          <w:szCs w:val="32"/>
        </w:rPr>
      </w:pPr>
    </w:p>
    <w:p w:rsidR="009F1668" w:rsidRDefault="009F1668" w:rsidP="005B0763">
      <w:pPr>
        <w:pStyle w:val="a4"/>
        <w:spacing w:before="240"/>
        <w:jc w:val="center"/>
        <w:rPr>
          <w:rFonts w:asciiTheme="majorEastAsia" w:eastAsiaTheme="majorEastAsia" w:hAnsiTheme="majorEastAsia" w:cs="ＭＳ ゴシック"/>
          <w:sz w:val="32"/>
          <w:szCs w:val="32"/>
        </w:rPr>
      </w:pPr>
    </w:p>
    <w:p w:rsidR="003022BC" w:rsidRDefault="003022BC" w:rsidP="005B0763">
      <w:pPr>
        <w:pStyle w:val="a4"/>
        <w:spacing w:before="240"/>
        <w:jc w:val="center"/>
        <w:rPr>
          <w:rFonts w:asciiTheme="majorEastAsia" w:eastAsiaTheme="majorEastAsia" w:hAnsiTheme="majorEastAsia" w:cs="ＭＳ ゴシック"/>
          <w:sz w:val="32"/>
          <w:szCs w:val="32"/>
        </w:rPr>
      </w:pPr>
    </w:p>
    <w:p w:rsidR="00C2397F" w:rsidRPr="003022BC" w:rsidRDefault="009F1668" w:rsidP="005B0763">
      <w:pPr>
        <w:pStyle w:val="a4"/>
        <w:spacing w:before="240"/>
        <w:jc w:val="center"/>
        <w:rPr>
          <w:rFonts w:asciiTheme="majorEastAsia" w:eastAsiaTheme="majorEastAsia" w:hAnsiTheme="majorEastAsia" w:cs="ＭＳ ゴシック"/>
          <w:b/>
          <w:sz w:val="36"/>
          <w:szCs w:val="40"/>
        </w:rPr>
      </w:pPr>
      <w:r w:rsidRPr="003022BC">
        <w:rPr>
          <w:rFonts w:asciiTheme="majorEastAsia" w:eastAsiaTheme="majorEastAsia" w:hAnsiTheme="majorEastAsia" w:cs="ＭＳ ゴシック" w:hint="eastAsia"/>
          <w:b/>
          <w:sz w:val="36"/>
          <w:szCs w:val="40"/>
        </w:rPr>
        <w:t>水</w:t>
      </w:r>
      <w:r w:rsidR="003022BC" w:rsidRPr="003022BC">
        <w:rPr>
          <w:rFonts w:asciiTheme="majorEastAsia" w:eastAsiaTheme="majorEastAsia" w:hAnsiTheme="majorEastAsia" w:cs="ＭＳ ゴシック" w:hint="eastAsia"/>
          <w:b/>
          <w:sz w:val="36"/>
          <w:szCs w:val="40"/>
        </w:rPr>
        <w:t xml:space="preserve">　</w:t>
      </w:r>
      <w:r w:rsidRPr="003022BC">
        <w:rPr>
          <w:rFonts w:asciiTheme="majorEastAsia" w:eastAsiaTheme="majorEastAsia" w:hAnsiTheme="majorEastAsia" w:cs="ＭＳ ゴシック" w:hint="eastAsia"/>
          <w:b/>
          <w:sz w:val="36"/>
          <w:szCs w:val="40"/>
        </w:rPr>
        <w:t>戸</w:t>
      </w:r>
      <w:r w:rsidR="003022BC" w:rsidRPr="003022BC">
        <w:rPr>
          <w:rFonts w:asciiTheme="majorEastAsia" w:eastAsiaTheme="majorEastAsia" w:hAnsiTheme="majorEastAsia" w:cs="ＭＳ ゴシック" w:hint="eastAsia"/>
          <w:b/>
          <w:sz w:val="36"/>
          <w:szCs w:val="40"/>
        </w:rPr>
        <w:t xml:space="preserve">　</w:t>
      </w:r>
      <w:r w:rsidRPr="003022BC">
        <w:rPr>
          <w:rFonts w:asciiTheme="majorEastAsia" w:eastAsiaTheme="majorEastAsia" w:hAnsiTheme="majorEastAsia" w:cs="ＭＳ ゴシック" w:hint="eastAsia"/>
          <w:b/>
          <w:sz w:val="36"/>
          <w:szCs w:val="40"/>
        </w:rPr>
        <w:t>市</w:t>
      </w:r>
    </w:p>
    <w:p w:rsidR="00690BFE" w:rsidRPr="00EC6D01" w:rsidRDefault="00C2397F" w:rsidP="001A0B68">
      <w:pPr>
        <w:rPr>
          <w:rFonts w:asciiTheme="majorEastAsia" w:eastAsiaTheme="majorEastAsia" w:hAnsiTheme="majorEastAsia" w:cs="ＭＳ ゴシック"/>
          <w:b/>
          <w:sz w:val="28"/>
          <w:szCs w:val="28"/>
        </w:rPr>
      </w:pPr>
      <w:r>
        <w:rPr>
          <w:rFonts w:asciiTheme="majorEastAsia" w:eastAsiaTheme="majorEastAsia" w:hAnsiTheme="majorEastAsia" w:cs="ＭＳ ゴシック"/>
          <w:sz w:val="32"/>
          <w:szCs w:val="40"/>
        </w:rPr>
        <w:br w:type="page"/>
      </w:r>
      <w:r w:rsidR="00690BFE" w:rsidRPr="00EC6D01">
        <w:rPr>
          <w:rFonts w:asciiTheme="majorEastAsia" w:eastAsiaTheme="majorEastAsia" w:hAnsiTheme="majorEastAsia" w:cs="ＭＳ ゴシック" w:hint="eastAsia"/>
          <w:b/>
          <w:sz w:val="28"/>
          <w:szCs w:val="28"/>
        </w:rPr>
        <w:lastRenderedPageBreak/>
        <w:t>目次</w:t>
      </w:r>
    </w:p>
    <w:p w:rsidR="00690BFE" w:rsidRDefault="00690BFE" w:rsidP="002C42FF">
      <w:pPr>
        <w:pStyle w:val="a4"/>
        <w:spacing w:before="240"/>
        <w:rPr>
          <w:rFonts w:asciiTheme="majorEastAsia" w:eastAsiaTheme="majorEastAsia" w:hAnsiTheme="majorEastAsia" w:cs="ＭＳ ゴシック"/>
          <w:b/>
          <w:sz w:val="22"/>
          <w:szCs w:val="22"/>
        </w:rPr>
      </w:pPr>
    </w:p>
    <w:p w:rsidR="0009660F" w:rsidRDefault="00690BFE" w:rsidP="00144664">
      <w:pPr>
        <w:pStyle w:val="a4"/>
        <w:spacing w:before="240"/>
        <w:rPr>
          <w:rFonts w:asciiTheme="majorEastAsia" w:eastAsiaTheme="majorEastAsia" w:hAnsiTheme="majorEastAsia" w:cs="ＭＳ ゴシック"/>
          <w:b/>
          <w:color w:val="FFFFFF" w:themeColor="background1"/>
          <w:sz w:val="22"/>
          <w:szCs w:val="22"/>
        </w:rPr>
      </w:pPr>
      <w:r>
        <w:rPr>
          <w:rFonts w:asciiTheme="minorEastAsia" w:eastAsiaTheme="minorEastAsia" w:hAnsiTheme="minorEastAsia" w:cs="ＭＳ ゴシック" w:hint="eastAsia"/>
          <w:sz w:val="22"/>
          <w:szCs w:val="22"/>
        </w:rPr>
        <w:tab/>
      </w:r>
      <w:r w:rsidR="00454CE3" w:rsidRPr="000B3A12">
        <w:rPr>
          <w:rFonts w:asciiTheme="majorEastAsia" w:eastAsiaTheme="majorEastAsia" w:hAnsiTheme="majorEastAsia" w:cs="ＭＳ ゴシック" w:hint="eastAsia"/>
          <w:b/>
          <w:color w:val="FFFFFF" w:themeColor="background1"/>
          <w:sz w:val="22"/>
          <w:szCs w:val="22"/>
          <w:highlight w:val="darkBlue"/>
        </w:rPr>
        <w:t xml:space="preserve">　第</w:t>
      </w:r>
      <w:r w:rsidRPr="000B3A12">
        <w:rPr>
          <w:rFonts w:asciiTheme="majorEastAsia" w:eastAsiaTheme="majorEastAsia" w:hAnsiTheme="majorEastAsia" w:cs="ＭＳ ゴシック" w:hint="eastAsia"/>
          <w:b/>
          <w:color w:val="FFFFFF" w:themeColor="background1"/>
          <w:sz w:val="22"/>
          <w:szCs w:val="22"/>
          <w:highlight w:val="darkBlue"/>
        </w:rPr>
        <w:t>１章　計画策定</w:t>
      </w:r>
      <w:r w:rsidR="001F0D62" w:rsidRPr="000B3A12">
        <w:rPr>
          <w:rFonts w:asciiTheme="majorEastAsia" w:eastAsiaTheme="majorEastAsia" w:hAnsiTheme="majorEastAsia" w:cs="ＭＳ ゴシック" w:hint="eastAsia"/>
          <w:b/>
          <w:color w:val="FFFFFF" w:themeColor="background1"/>
          <w:sz w:val="22"/>
          <w:szCs w:val="22"/>
          <w:highlight w:val="darkBlue"/>
        </w:rPr>
        <w:t>の基本</w:t>
      </w:r>
      <w:r w:rsidR="00334018">
        <w:rPr>
          <w:rFonts w:asciiTheme="majorEastAsia" w:eastAsiaTheme="majorEastAsia" w:hAnsiTheme="majorEastAsia" w:cs="ＭＳ ゴシック" w:hint="eastAsia"/>
          <w:b/>
          <w:color w:val="FFFFFF" w:themeColor="background1"/>
          <w:sz w:val="22"/>
          <w:szCs w:val="22"/>
          <w:highlight w:val="darkBlue"/>
        </w:rPr>
        <w:t>的</w:t>
      </w:r>
      <w:r w:rsidR="001F0D62" w:rsidRPr="000B3A12">
        <w:rPr>
          <w:rFonts w:asciiTheme="majorEastAsia" w:eastAsiaTheme="majorEastAsia" w:hAnsiTheme="majorEastAsia" w:cs="ＭＳ ゴシック" w:hint="eastAsia"/>
          <w:b/>
          <w:color w:val="FFFFFF" w:themeColor="background1"/>
          <w:sz w:val="22"/>
          <w:szCs w:val="22"/>
          <w:highlight w:val="darkBlue"/>
        </w:rPr>
        <w:t xml:space="preserve">事項　　</w:t>
      </w:r>
      <w:r w:rsidR="00454CE3" w:rsidRPr="000B3A12">
        <w:rPr>
          <w:rFonts w:asciiTheme="majorEastAsia" w:eastAsiaTheme="majorEastAsia" w:hAnsiTheme="majorEastAsia" w:cs="ＭＳ ゴシック" w:hint="eastAsia"/>
          <w:b/>
          <w:color w:val="FFFFFF" w:themeColor="background1"/>
          <w:sz w:val="22"/>
          <w:szCs w:val="22"/>
          <w:highlight w:val="darkBlue"/>
        </w:rPr>
        <w:t xml:space="preserve">　　　　　　　　　　　　　</w:t>
      </w:r>
      <w:r w:rsidR="002756C1" w:rsidRPr="000B3A12">
        <w:rPr>
          <w:rFonts w:asciiTheme="majorEastAsia" w:eastAsiaTheme="majorEastAsia" w:hAnsiTheme="majorEastAsia" w:cs="ＭＳ ゴシック" w:hint="eastAsia"/>
          <w:b/>
          <w:color w:val="FFFFFF" w:themeColor="background1"/>
          <w:sz w:val="22"/>
          <w:szCs w:val="22"/>
          <w:highlight w:val="darkBlue"/>
        </w:rPr>
        <w:t xml:space="preserve">   </w:t>
      </w:r>
      <w:r w:rsidR="00454CE3" w:rsidRPr="000B3A12">
        <w:rPr>
          <w:rFonts w:asciiTheme="majorEastAsia" w:eastAsiaTheme="majorEastAsia" w:hAnsiTheme="majorEastAsia" w:cs="ＭＳ ゴシック" w:hint="eastAsia"/>
          <w:b/>
          <w:color w:val="FFFFFF" w:themeColor="background1"/>
          <w:sz w:val="22"/>
          <w:szCs w:val="22"/>
          <w:highlight w:val="darkBlue"/>
        </w:rPr>
        <w:t xml:space="preserve">　　　　　　　</w:t>
      </w:r>
    </w:p>
    <w:p w:rsidR="00690BFE" w:rsidRPr="00A82BD6" w:rsidRDefault="008F1D37" w:rsidP="0052619E">
      <w:pPr>
        <w:pStyle w:val="a4"/>
        <w:spacing w:before="120"/>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b/>
          <w:color w:val="FFFFFF" w:themeColor="background1"/>
          <w:sz w:val="22"/>
          <w:szCs w:val="22"/>
        </w:rPr>
        <w:tab/>
      </w:r>
      <w:r w:rsidRPr="00A82BD6">
        <w:rPr>
          <w:rFonts w:asciiTheme="majorEastAsia" w:eastAsiaTheme="majorEastAsia" w:hAnsiTheme="majorEastAsia" w:cs="ＭＳ ゴシック" w:hint="eastAsia"/>
          <w:b/>
          <w:sz w:val="22"/>
          <w:szCs w:val="22"/>
        </w:rPr>
        <w:tab/>
      </w:r>
      <w:r w:rsidR="00772019" w:rsidRPr="00A82BD6">
        <w:rPr>
          <w:rFonts w:asciiTheme="majorEastAsia" w:eastAsiaTheme="majorEastAsia" w:hAnsiTheme="majorEastAsia" w:cs="ＭＳ ゴシック" w:hint="eastAsia"/>
          <w:sz w:val="22"/>
          <w:szCs w:val="22"/>
        </w:rPr>
        <w:t>1　計画策定の趣旨</w:t>
      </w: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t xml:space="preserve"> 1</w:t>
      </w:r>
    </w:p>
    <w:p w:rsidR="00772019" w:rsidRPr="00A82BD6" w:rsidRDefault="00772019" w:rsidP="006A54EA">
      <w:pPr>
        <w:pStyle w:val="a4"/>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t>2</w:t>
      </w:r>
      <w:r w:rsidR="006A54EA" w:rsidRPr="00A82BD6">
        <w:rPr>
          <w:rFonts w:asciiTheme="majorEastAsia" w:eastAsiaTheme="majorEastAsia" w:hAnsiTheme="majorEastAsia" w:cs="ＭＳ ゴシック" w:hint="eastAsia"/>
          <w:sz w:val="22"/>
          <w:szCs w:val="22"/>
        </w:rPr>
        <w:t xml:space="preserve">　計画の位置</w:t>
      </w:r>
      <w:r w:rsidR="00A54FC5">
        <w:rPr>
          <w:rFonts w:asciiTheme="majorEastAsia" w:eastAsiaTheme="majorEastAsia" w:hAnsiTheme="majorEastAsia" w:cs="ＭＳ ゴシック" w:hint="eastAsia"/>
          <w:sz w:val="22"/>
          <w:szCs w:val="22"/>
        </w:rPr>
        <w:t>付け</w:t>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t xml:space="preserve"> 2</w:t>
      </w:r>
    </w:p>
    <w:p w:rsidR="006A54EA" w:rsidRPr="00A82BD6" w:rsidRDefault="006A54EA" w:rsidP="006A54EA">
      <w:pPr>
        <w:pStyle w:val="a4"/>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sz w:val="22"/>
          <w:szCs w:val="22"/>
        </w:rPr>
        <w:t xml:space="preserve">　　　　</w:t>
      </w:r>
      <w:r w:rsidRPr="00A82BD6">
        <w:rPr>
          <w:rFonts w:asciiTheme="majorEastAsia" w:eastAsiaTheme="majorEastAsia" w:hAnsiTheme="majorEastAsia" w:cs="ＭＳ ゴシック" w:hint="eastAsia"/>
          <w:sz w:val="22"/>
          <w:szCs w:val="22"/>
        </w:rPr>
        <w:tab/>
        <w:t>3　計画期間</w:t>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t xml:space="preserve"> </w:t>
      </w:r>
      <w:r w:rsidR="00694C73">
        <w:rPr>
          <w:rFonts w:asciiTheme="majorEastAsia" w:eastAsiaTheme="majorEastAsia" w:hAnsiTheme="majorEastAsia" w:cs="ＭＳ ゴシック" w:hint="eastAsia"/>
          <w:sz w:val="22"/>
          <w:szCs w:val="22"/>
        </w:rPr>
        <w:t>3</w:t>
      </w:r>
    </w:p>
    <w:p w:rsidR="00A351F0" w:rsidRPr="00A82BD6" w:rsidRDefault="00A351F0" w:rsidP="006A54EA">
      <w:pPr>
        <w:pStyle w:val="a4"/>
        <w:rPr>
          <w:rFonts w:asciiTheme="majorEastAsia" w:eastAsiaTheme="majorEastAsia" w:hAnsiTheme="majorEastAsia" w:cs="ＭＳ ゴシック"/>
          <w:sz w:val="22"/>
          <w:szCs w:val="22"/>
        </w:rPr>
      </w:pPr>
    </w:p>
    <w:p w:rsidR="00690BFE" w:rsidRPr="00A82BD6" w:rsidRDefault="00690BFE" w:rsidP="00A351F0">
      <w:pPr>
        <w:pStyle w:val="a4"/>
        <w:rPr>
          <w:rFonts w:asciiTheme="majorEastAsia" w:eastAsiaTheme="majorEastAsia" w:hAnsiTheme="majorEastAsia" w:cs="ＭＳ ゴシック"/>
          <w:b/>
          <w:color w:val="FFFFFF" w:themeColor="background1"/>
          <w:sz w:val="22"/>
          <w:szCs w:val="22"/>
        </w:rPr>
      </w:pPr>
      <w:r w:rsidRPr="00A82BD6">
        <w:rPr>
          <w:rFonts w:asciiTheme="majorEastAsia" w:eastAsiaTheme="majorEastAsia" w:hAnsiTheme="majorEastAsia" w:cs="ＭＳ ゴシック" w:hint="eastAsia"/>
          <w:b/>
          <w:sz w:val="22"/>
          <w:szCs w:val="22"/>
        </w:rPr>
        <w:tab/>
      </w:r>
      <w:r w:rsidR="00454CE3" w:rsidRPr="000B3A12">
        <w:rPr>
          <w:rFonts w:asciiTheme="majorEastAsia" w:eastAsiaTheme="majorEastAsia" w:hAnsiTheme="majorEastAsia" w:cs="ＭＳ ゴシック" w:hint="eastAsia"/>
          <w:b/>
          <w:color w:val="FFFFFF" w:themeColor="background1"/>
          <w:sz w:val="22"/>
          <w:szCs w:val="22"/>
          <w:highlight w:val="darkBlue"/>
        </w:rPr>
        <w:t xml:space="preserve">　第</w:t>
      </w:r>
      <w:r w:rsidRPr="000B3A12">
        <w:rPr>
          <w:rFonts w:asciiTheme="majorEastAsia" w:eastAsiaTheme="majorEastAsia" w:hAnsiTheme="majorEastAsia" w:cs="ＭＳ ゴシック" w:hint="eastAsia"/>
          <w:b/>
          <w:color w:val="FFFFFF" w:themeColor="background1"/>
          <w:sz w:val="22"/>
          <w:szCs w:val="22"/>
          <w:highlight w:val="darkBlue"/>
        </w:rPr>
        <w:t xml:space="preserve">２章　</w:t>
      </w:r>
      <w:r w:rsidR="00FD31C4" w:rsidRPr="000B3A12">
        <w:rPr>
          <w:rFonts w:asciiTheme="majorEastAsia" w:eastAsiaTheme="majorEastAsia" w:hAnsiTheme="majorEastAsia" w:cs="ＭＳ ゴシック" w:hint="eastAsia"/>
          <w:b/>
          <w:color w:val="FFFFFF" w:themeColor="background1"/>
          <w:sz w:val="22"/>
          <w:szCs w:val="22"/>
          <w:highlight w:val="darkBlue"/>
        </w:rPr>
        <w:t>現況と</w:t>
      </w:r>
      <w:r w:rsidRPr="000B3A12">
        <w:rPr>
          <w:rFonts w:asciiTheme="majorEastAsia" w:eastAsiaTheme="majorEastAsia" w:hAnsiTheme="majorEastAsia" w:cs="ＭＳ ゴシック" w:hint="eastAsia"/>
          <w:b/>
          <w:color w:val="FFFFFF" w:themeColor="background1"/>
          <w:sz w:val="22"/>
          <w:szCs w:val="22"/>
          <w:highlight w:val="darkBlue"/>
        </w:rPr>
        <w:t>課</w:t>
      </w:r>
      <w:r w:rsidR="00454CE3" w:rsidRPr="000B3A12">
        <w:rPr>
          <w:rFonts w:asciiTheme="majorEastAsia" w:eastAsiaTheme="majorEastAsia" w:hAnsiTheme="majorEastAsia" w:cs="ＭＳ ゴシック" w:hint="eastAsia"/>
          <w:b/>
          <w:color w:val="FFFFFF" w:themeColor="background1"/>
          <w:sz w:val="22"/>
          <w:szCs w:val="22"/>
          <w:highlight w:val="darkBlue"/>
        </w:rPr>
        <w:t xml:space="preserve">題　　　　　　　　　　　　　　　　　　　</w:t>
      </w:r>
      <w:r w:rsidR="002756C1" w:rsidRPr="000B3A12">
        <w:rPr>
          <w:rFonts w:asciiTheme="majorEastAsia" w:eastAsiaTheme="majorEastAsia" w:hAnsiTheme="majorEastAsia" w:cs="ＭＳ ゴシック" w:hint="eastAsia"/>
          <w:b/>
          <w:color w:val="FFFFFF" w:themeColor="background1"/>
          <w:sz w:val="22"/>
          <w:szCs w:val="22"/>
          <w:highlight w:val="darkBlue"/>
        </w:rPr>
        <w:t xml:space="preserve"> </w:t>
      </w:r>
      <w:r w:rsidR="00454CE3" w:rsidRPr="000B3A12">
        <w:rPr>
          <w:rFonts w:asciiTheme="majorEastAsia" w:eastAsiaTheme="majorEastAsia" w:hAnsiTheme="majorEastAsia" w:cs="ＭＳ ゴシック" w:hint="eastAsia"/>
          <w:b/>
          <w:color w:val="FFFFFF" w:themeColor="background1"/>
          <w:sz w:val="22"/>
          <w:szCs w:val="22"/>
          <w:highlight w:val="darkBlue"/>
        </w:rPr>
        <w:t xml:space="preserve">　　　　　　　　</w:t>
      </w:r>
    </w:p>
    <w:p w:rsidR="0052619E" w:rsidRDefault="006A54EA" w:rsidP="0052619E">
      <w:pPr>
        <w:pStyle w:val="a4"/>
        <w:spacing w:before="120"/>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t xml:space="preserve">1　</w:t>
      </w:r>
      <w:r w:rsidR="00E76510" w:rsidRPr="00A82BD6">
        <w:rPr>
          <w:rFonts w:asciiTheme="majorEastAsia" w:eastAsiaTheme="majorEastAsia" w:hAnsiTheme="majorEastAsia" w:cs="ＭＳ ゴシック" w:hint="eastAsia"/>
          <w:sz w:val="22"/>
          <w:szCs w:val="22"/>
        </w:rPr>
        <w:t>地域</w:t>
      </w:r>
      <w:r w:rsidRPr="00A82BD6">
        <w:rPr>
          <w:rFonts w:asciiTheme="majorEastAsia" w:eastAsiaTheme="majorEastAsia" w:hAnsiTheme="majorEastAsia" w:cs="ＭＳ ゴシック" w:hint="eastAsia"/>
          <w:sz w:val="22"/>
          <w:szCs w:val="22"/>
        </w:rPr>
        <w:t>の特徴</w:t>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t xml:space="preserve"> </w:t>
      </w:r>
      <w:r w:rsidR="00694C73">
        <w:rPr>
          <w:rFonts w:asciiTheme="majorEastAsia" w:eastAsiaTheme="majorEastAsia" w:hAnsiTheme="majorEastAsia" w:cs="ＭＳ ゴシック" w:hint="eastAsia"/>
          <w:sz w:val="22"/>
          <w:szCs w:val="22"/>
        </w:rPr>
        <w:t>4</w:t>
      </w:r>
    </w:p>
    <w:p w:rsidR="006A54EA" w:rsidRPr="00A82BD6" w:rsidRDefault="0052619E" w:rsidP="0052619E">
      <w:pPr>
        <w:pStyle w:val="a4"/>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t xml:space="preserve">　</w:t>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r>
      <w:r w:rsidR="006A54EA" w:rsidRPr="00A82BD6">
        <w:rPr>
          <w:rFonts w:asciiTheme="majorEastAsia" w:eastAsiaTheme="majorEastAsia" w:hAnsiTheme="majorEastAsia" w:cs="ＭＳ ゴシック" w:hint="eastAsia"/>
          <w:sz w:val="22"/>
          <w:szCs w:val="22"/>
        </w:rPr>
        <w:t>2　本市農業の課題</w:t>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t xml:space="preserve"> </w:t>
      </w:r>
      <w:r w:rsidR="00694C73">
        <w:rPr>
          <w:rFonts w:asciiTheme="majorEastAsia" w:eastAsiaTheme="majorEastAsia" w:hAnsiTheme="majorEastAsia" w:cs="ＭＳ ゴシック" w:hint="eastAsia"/>
          <w:sz w:val="22"/>
          <w:szCs w:val="22"/>
        </w:rPr>
        <w:t>8</w:t>
      </w:r>
    </w:p>
    <w:p w:rsidR="00A351F0" w:rsidRPr="00694C73" w:rsidRDefault="00A351F0" w:rsidP="00FD31C4">
      <w:pPr>
        <w:pStyle w:val="a4"/>
        <w:rPr>
          <w:rFonts w:asciiTheme="majorEastAsia" w:eastAsiaTheme="majorEastAsia" w:hAnsiTheme="majorEastAsia" w:cs="ＭＳ ゴシック"/>
          <w:b/>
          <w:sz w:val="22"/>
          <w:szCs w:val="22"/>
        </w:rPr>
      </w:pPr>
    </w:p>
    <w:p w:rsidR="00A82BD6" w:rsidRDefault="006A54EA" w:rsidP="00A82BD6">
      <w:pPr>
        <w:pStyle w:val="a4"/>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b/>
          <w:sz w:val="22"/>
          <w:szCs w:val="22"/>
        </w:rPr>
        <w:tab/>
      </w:r>
      <w:r w:rsidR="00A82BD6" w:rsidRPr="000B3A12">
        <w:rPr>
          <w:rFonts w:asciiTheme="majorEastAsia" w:eastAsiaTheme="majorEastAsia" w:hAnsiTheme="majorEastAsia" w:cs="ＭＳ ゴシック" w:hint="eastAsia"/>
          <w:b/>
          <w:color w:val="FFFFFF" w:themeColor="background1"/>
          <w:sz w:val="22"/>
          <w:szCs w:val="22"/>
          <w:highlight w:val="darkBlue"/>
        </w:rPr>
        <w:t xml:space="preserve">　第</w:t>
      </w:r>
      <w:r w:rsidR="00690BFE" w:rsidRPr="000B3A12">
        <w:rPr>
          <w:rFonts w:asciiTheme="majorEastAsia" w:eastAsiaTheme="majorEastAsia" w:hAnsiTheme="majorEastAsia" w:cs="ＭＳ ゴシック" w:hint="eastAsia"/>
          <w:b/>
          <w:color w:val="FFFFFF" w:themeColor="background1"/>
          <w:sz w:val="22"/>
          <w:szCs w:val="22"/>
          <w:highlight w:val="darkBlue"/>
        </w:rPr>
        <w:t>３章　計画の基本</w:t>
      </w:r>
      <w:r w:rsidR="00802297" w:rsidRPr="000B3A12">
        <w:rPr>
          <w:rFonts w:asciiTheme="majorEastAsia" w:eastAsiaTheme="majorEastAsia" w:hAnsiTheme="majorEastAsia" w:cs="ＭＳ ゴシック" w:hint="eastAsia"/>
          <w:b/>
          <w:color w:val="FFFFFF" w:themeColor="background1"/>
          <w:sz w:val="22"/>
          <w:szCs w:val="22"/>
          <w:highlight w:val="darkBlue"/>
        </w:rPr>
        <w:t>的方向</w:t>
      </w:r>
      <w:r w:rsidR="00A82BD6" w:rsidRPr="000B3A12">
        <w:rPr>
          <w:rFonts w:asciiTheme="majorEastAsia" w:eastAsiaTheme="majorEastAsia" w:hAnsiTheme="majorEastAsia" w:cs="ＭＳ ゴシック" w:hint="eastAsia"/>
          <w:b/>
          <w:color w:val="FFFFFF" w:themeColor="background1"/>
          <w:sz w:val="22"/>
          <w:szCs w:val="22"/>
          <w:highlight w:val="darkBlue"/>
        </w:rPr>
        <w:t xml:space="preserve">　</w:t>
      </w:r>
      <w:r w:rsidR="00A82BD6" w:rsidRPr="000B3A12">
        <w:rPr>
          <w:rFonts w:asciiTheme="majorEastAsia" w:eastAsiaTheme="majorEastAsia" w:hAnsiTheme="majorEastAsia" w:cs="ＭＳ ゴシック" w:hint="eastAsia"/>
          <w:sz w:val="22"/>
          <w:szCs w:val="22"/>
          <w:highlight w:val="darkBlue"/>
        </w:rPr>
        <w:t xml:space="preserve">　　　　　　　　　　　　　　</w:t>
      </w:r>
      <w:r w:rsidR="002756C1" w:rsidRPr="000B3A12">
        <w:rPr>
          <w:rFonts w:asciiTheme="majorEastAsia" w:eastAsiaTheme="majorEastAsia" w:hAnsiTheme="majorEastAsia" w:cs="ＭＳ ゴシック" w:hint="eastAsia"/>
          <w:sz w:val="22"/>
          <w:szCs w:val="22"/>
          <w:highlight w:val="darkBlue"/>
        </w:rPr>
        <w:t xml:space="preserve"> </w:t>
      </w:r>
      <w:r w:rsidR="00A82BD6" w:rsidRPr="000B3A12">
        <w:rPr>
          <w:rFonts w:asciiTheme="majorEastAsia" w:eastAsiaTheme="majorEastAsia" w:hAnsiTheme="majorEastAsia" w:cs="ＭＳ ゴシック" w:hint="eastAsia"/>
          <w:sz w:val="22"/>
          <w:szCs w:val="22"/>
          <w:highlight w:val="darkBlue"/>
        </w:rPr>
        <w:t xml:space="preserve">　　　　　　　　　</w:t>
      </w:r>
    </w:p>
    <w:p w:rsidR="00334018" w:rsidRDefault="00A82BD6" w:rsidP="0052619E">
      <w:pPr>
        <w:pStyle w:val="a4"/>
        <w:spacing w:before="120"/>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tab/>
      </w:r>
      <w:r w:rsidR="006A54EA" w:rsidRPr="00A82BD6">
        <w:rPr>
          <w:rFonts w:asciiTheme="majorEastAsia" w:eastAsiaTheme="majorEastAsia" w:hAnsiTheme="majorEastAsia" w:cs="ＭＳ ゴシック" w:hint="eastAsia"/>
          <w:sz w:val="22"/>
          <w:szCs w:val="22"/>
        </w:rPr>
        <w:tab/>
        <w:t xml:space="preserve">1　</w:t>
      </w:r>
      <w:r w:rsidR="002A12C5" w:rsidRPr="005E7A91">
        <w:rPr>
          <w:rFonts w:asciiTheme="majorEastAsia" w:eastAsiaTheme="majorEastAsia" w:hAnsiTheme="majorEastAsia" w:cs="ＭＳ ゴシック" w:hint="eastAsia"/>
          <w:sz w:val="22"/>
          <w:szCs w:val="22"/>
        </w:rPr>
        <w:t>本市農業の</w:t>
      </w:r>
      <w:r w:rsidR="00FD31C4" w:rsidRPr="00A82BD6">
        <w:rPr>
          <w:rFonts w:asciiTheme="majorEastAsia" w:eastAsiaTheme="majorEastAsia" w:hAnsiTheme="majorEastAsia" w:cs="ＭＳ ゴシック" w:hint="eastAsia"/>
          <w:sz w:val="22"/>
          <w:szCs w:val="22"/>
        </w:rPr>
        <w:t>目指す姿</w:t>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593E3B">
        <w:rPr>
          <w:rFonts w:asciiTheme="majorEastAsia" w:eastAsiaTheme="majorEastAsia" w:hAnsiTheme="majorEastAsia" w:cs="ＭＳ ゴシック" w:hint="eastAsia"/>
          <w:sz w:val="22"/>
          <w:szCs w:val="22"/>
        </w:rPr>
        <w:t>1</w:t>
      </w:r>
      <w:r w:rsidR="00694C73">
        <w:rPr>
          <w:rFonts w:asciiTheme="majorEastAsia" w:eastAsiaTheme="majorEastAsia" w:hAnsiTheme="majorEastAsia" w:cs="ＭＳ ゴシック" w:hint="eastAsia"/>
          <w:sz w:val="22"/>
          <w:szCs w:val="22"/>
        </w:rPr>
        <w:t>2</w:t>
      </w:r>
    </w:p>
    <w:p w:rsidR="00334018" w:rsidRPr="00A82BD6" w:rsidRDefault="00334018" w:rsidP="00334018">
      <w:pPr>
        <w:pStyle w:val="a4"/>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t>2　項目別の目指す姿</w:t>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t>13</w:t>
      </w:r>
    </w:p>
    <w:p w:rsidR="006A54EA" w:rsidRPr="00A82BD6" w:rsidRDefault="006A54EA" w:rsidP="00A82BD6">
      <w:pPr>
        <w:pStyle w:val="a4"/>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00334018">
        <w:rPr>
          <w:rFonts w:asciiTheme="majorEastAsia" w:eastAsiaTheme="majorEastAsia" w:hAnsiTheme="majorEastAsia" w:cs="ＭＳ ゴシック" w:hint="eastAsia"/>
          <w:sz w:val="22"/>
          <w:szCs w:val="22"/>
        </w:rPr>
        <w:t>3</w:t>
      </w:r>
      <w:r w:rsidRPr="00A82BD6">
        <w:rPr>
          <w:rFonts w:asciiTheme="majorEastAsia" w:eastAsiaTheme="majorEastAsia" w:hAnsiTheme="majorEastAsia" w:cs="ＭＳ ゴシック" w:hint="eastAsia"/>
          <w:sz w:val="22"/>
          <w:szCs w:val="22"/>
        </w:rPr>
        <w:t xml:space="preserve">　基本</w:t>
      </w:r>
      <w:r w:rsidR="00197A40">
        <w:rPr>
          <w:rFonts w:asciiTheme="majorEastAsia" w:eastAsiaTheme="majorEastAsia" w:hAnsiTheme="majorEastAsia" w:cs="ＭＳ ゴシック" w:hint="eastAsia"/>
          <w:sz w:val="22"/>
          <w:szCs w:val="22"/>
        </w:rPr>
        <w:t>方針</w:t>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394BE6">
        <w:rPr>
          <w:rFonts w:asciiTheme="majorEastAsia" w:eastAsiaTheme="majorEastAsia" w:hAnsiTheme="majorEastAsia" w:cs="ＭＳ ゴシック" w:hint="eastAsia"/>
          <w:sz w:val="22"/>
          <w:szCs w:val="22"/>
        </w:rPr>
        <w:t>1</w:t>
      </w:r>
      <w:r w:rsidR="00694C73">
        <w:rPr>
          <w:rFonts w:asciiTheme="majorEastAsia" w:eastAsiaTheme="majorEastAsia" w:hAnsiTheme="majorEastAsia" w:cs="ＭＳ ゴシック" w:hint="eastAsia"/>
          <w:sz w:val="22"/>
          <w:szCs w:val="22"/>
        </w:rPr>
        <w:t>8</w:t>
      </w:r>
    </w:p>
    <w:p w:rsidR="00BB5482" w:rsidRPr="00A82BD6" w:rsidRDefault="006A54EA" w:rsidP="00A82BD6">
      <w:pPr>
        <w:pStyle w:val="a4"/>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00334018">
        <w:rPr>
          <w:rFonts w:asciiTheme="majorEastAsia" w:eastAsiaTheme="majorEastAsia" w:hAnsiTheme="majorEastAsia" w:cs="ＭＳ ゴシック" w:hint="eastAsia"/>
          <w:sz w:val="22"/>
          <w:szCs w:val="22"/>
        </w:rPr>
        <w:t>4</w:t>
      </w:r>
      <w:r w:rsidRPr="00A82BD6">
        <w:rPr>
          <w:rFonts w:asciiTheme="majorEastAsia" w:eastAsiaTheme="majorEastAsia" w:hAnsiTheme="majorEastAsia" w:cs="ＭＳ ゴシック" w:hint="eastAsia"/>
          <w:sz w:val="22"/>
          <w:szCs w:val="22"/>
        </w:rPr>
        <w:t xml:space="preserve">　施策の体系</w:t>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t>1</w:t>
      </w:r>
      <w:r w:rsidR="00694C73">
        <w:rPr>
          <w:rFonts w:asciiTheme="majorEastAsia" w:eastAsiaTheme="majorEastAsia" w:hAnsiTheme="majorEastAsia" w:cs="ＭＳ ゴシック" w:hint="eastAsia"/>
          <w:sz w:val="22"/>
          <w:szCs w:val="22"/>
        </w:rPr>
        <w:t>9</w:t>
      </w:r>
    </w:p>
    <w:p w:rsidR="00A351F0" w:rsidRPr="00A82BD6" w:rsidRDefault="002756C1" w:rsidP="00A351F0">
      <w:pPr>
        <w:pStyle w:val="a4"/>
        <w:rPr>
          <w:rFonts w:asciiTheme="majorEastAsia" w:eastAsiaTheme="majorEastAsia" w:hAnsiTheme="majorEastAsia" w:cs="ＭＳ ゴシック"/>
          <w:color w:val="FFFFFF" w:themeColor="background1"/>
          <w:sz w:val="22"/>
          <w:szCs w:val="22"/>
        </w:rPr>
      </w:pPr>
      <w:r>
        <w:rPr>
          <w:rFonts w:asciiTheme="majorEastAsia" w:eastAsiaTheme="majorEastAsia" w:hAnsiTheme="majorEastAsia" w:cs="ＭＳ ゴシック" w:hint="eastAsia"/>
          <w:color w:val="FFFFFF" w:themeColor="background1"/>
          <w:sz w:val="22"/>
          <w:szCs w:val="22"/>
        </w:rPr>
        <w:t xml:space="preserve"> </w:t>
      </w:r>
    </w:p>
    <w:p w:rsidR="00690BFE" w:rsidRPr="00A82BD6" w:rsidRDefault="00690BFE" w:rsidP="00A351F0">
      <w:pPr>
        <w:pStyle w:val="a4"/>
        <w:rPr>
          <w:rFonts w:asciiTheme="majorEastAsia" w:eastAsiaTheme="majorEastAsia" w:hAnsiTheme="majorEastAsia" w:cs="ＭＳ ゴシック"/>
          <w:b/>
          <w:color w:val="FFFFFF" w:themeColor="background1"/>
          <w:sz w:val="22"/>
          <w:szCs w:val="22"/>
        </w:rPr>
      </w:pPr>
      <w:r w:rsidRPr="00A82BD6">
        <w:rPr>
          <w:rFonts w:asciiTheme="majorEastAsia" w:eastAsiaTheme="majorEastAsia" w:hAnsiTheme="majorEastAsia" w:cs="ＭＳ ゴシック" w:hint="eastAsia"/>
          <w:color w:val="FFFFFF" w:themeColor="background1"/>
          <w:sz w:val="22"/>
          <w:szCs w:val="22"/>
        </w:rPr>
        <w:tab/>
      </w:r>
      <w:r w:rsidR="00A82BD6" w:rsidRPr="000B3A12">
        <w:rPr>
          <w:rFonts w:asciiTheme="majorEastAsia" w:eastAsiaTheme="majorEastAsia" w:hAnsiTheme="majorEastAsia" w:cs="ＭＳ ゴシック" w:hint="eastAsia"/>
          <w:color w:val="FFFFFF" w:themeColor="background1"/>
          <w:sz w:val="22"/>
          <w:szCs w:val="22"/>
          <w:highlight w:val="darkBlue"/>
        </w:rPr>
        <w:t xml:space="preserve">　</w:t>
      </w:r>
      <w:r w:rsidR="00A82BD6" w:rsidRPr="000B3A12">
        <w:rPr>
          <w:rFonts w:asciiTheme="majorEastAsia" w:eastAsiaTheme="majorEastAsia" w:hAnsiTheme="majorEastAsia" w:cs="ＭＳ ゴシック" w:hint="eastAsia"/>
          <w:b/>
          <w:color w:val="FFFFFF" w:themeColor="background1"/>
          <w:sz w:val="22"/>
          <w:szCs w:val="22"/>
          <w:highlight w:val="darkBlue"/>
        </w:rPr>
        <w:t>第</w:t>
      </w:r>
      <w:r w:rsidRPr="000B3A12">
        <w:rPr>
          <w:rFonts w:asciiTheme="majorEastAsia" w:eastAsiaTheme="majorEastAsia" w:hAnsiTheme="majorEastAsia" w:cs="ＭＳ ゴシック" w:hint="eastAsia"/>
          <w:b/>
          <w:color w:val="FFFFFF" w:themeColor="background1"/>
          <w:sz w:val="22"/>
          <w:szCs w:val="22"/>
          <w:highlight w:val="darkBlue"/>
        </w:rPr>
        <w:t>４章　7</w:t>
      </w:r>
      <w:r w:rsidR="00802297" w:rsidRPr="000B3A12">
        <w:rPr>
          <w:rFonts w:asciiTheme="majorEastAsia" w:eastAsiaTheme="majorEastAsia" w:hAnsiTheme="majorEastAsia" w:cs="ＭＳ ゴシック" w:hint="eastAsia"/>
          <w:b/>
          <w:color w:val="FFFFFF" w:themeColor="background1"/>
          <w:sz w:val="22"/>
          <w:szCs w:val="22"/>
          <w:highlight w:val="darkBlue"/>
        </w:rPr>
        <w:t>つの基本</w:t>
      </w:r>
      <w:r w:rsidR="00197A40" w:rsidRPr="000B3A12">
        <w:rPr>
          <w:rFonts w:asciiTheme="majorEastAsia" w:eastAsiaTheme="majorEastAsia" w:hAnsiTheme="majorEastAsia" w:cs="ＭＳ ゴシック" w:hint="eastAsia"/>
          <w:b/>
          <w:color w:val="FFFFFF" w:themeColor="background1"/>
          <w:sz w:val="22"/>
          <w:szCs w:val="22"/>
          <w:highlight w:val="darkBlue"/>
        </w:rPr>
        <w:t>施策</w:t>
      </w:r>
      <w:r w:rsidR="00A82BD6" w:rsidRPr="000B3A12">
        <w:rPr>
          <w:rFonts w:asciiTheme="majorEastAsia" w:eastAsiaTheme="majorEastAsia" w:hAnsiTheme="majorEastAsia" w:cs="ＭＳ ゴシック" w:hint="eastAsia"/>
          <w:b/>
          <w:color w:val="FFFFFF" w:themeColor="background1"/>
          <w:sz w:val="22"/>
          <w:szCs w:val="22"/>
          <w:highlight w:val="darkBlue"/>
        </w:rPr>
        <w:t xml:space="preserve">　　　　　　　　　　　　　　　　　</w:t>
      </w:r>
      <w:r w:rsidR="002756C1" w:rsidRPr="000B3A12">
        <w:rPr>
          <w:rFonts w:asciiTheme="majorEastAsia" w:eastAsiaTheme="majorEastAsia" w:hAnsiTheme="majorEastAsia" w:cs="ＭＳ ゴシック" w:hint="eastAsia"/>
          <w:b/>
          <w:color w:val="FFFFFF" w:themeColor="background1"/>
          <w:sz w:val="22"/>
          <w:szCs w:val="22"/>
          <w:highlight w:val="darkBlue"/>
        </w:rPr>
        <w:t xml:space="preserve"> </w:t>
      </w:r>
      <w:r w:rsidR="00A82BD6" w:rsidRPr="000B3A12">
        <w:rPr>
          <w:rFonts w:asciiTheme="majorEastAsia" w:eastAsiaTheme="majorEastAsia" w:hAnsiTheme="majorEastAsia" w:cs="ＭＳ ゴシック" w:hint="eastAsia"/>
          <w:b/>
          <w:color w:val="FFFFFF" w:themeColor="background1"/>
          <w:sz w:val="22"/>
          <w:szCs w:val="22"/>
          <w:highlight w:val="darkBlue"/>
        </w:rPr>
        <w:t xml:space="preserve">　　　　　　　　</w:t>
      </w:r>
    </w:p>
    <w:p w:rsidR="008F1D37" w:rsidRPr="00A82BD6" w:rsidRDefault="00BB5482" w:rsidP="0052619E">
      <w:pPr>
        <w:pStyle w:val="a4"/>
        <w:spacing w:before="120"/>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sz w:val="22"/>
          <w:szCs w:val="22"/>
        </w:rPr>
        <w:t xml:space="preserve">　　　　　</w:t>
      </w:r>
      <w:r w:rsidRPr="00A82BD6">
        <w:rPr>
          <w:rFonts w:asciiTheme="majorEastAsia" w:eastAsiaTheme="majorEastAsia" w:hAnsiTheme="majorEastAsia" w:cs="ＭＳ ゴシック" w:hint="eastAsia"/>
          <w:sz w:val="22"/>
          <w:szCs w:val="22"/>
        </w:rPr>
        <w:tab/>
      </w:r>
      <w:r w:rsidR="00BF579C" w:rsidRPr="00A82BD6">
        <w:rPr>
          <w:rFonts w:asciiTheme="majorEastAsia" w:eastAsiaTheme="majorEastAsia" w:hAnsiTheme="majorEastAsia" w:cs="ＭＳ ゴシック" w:hint="eastAsia"/>
          <w:sz w:val="22"/>
          <w:szCs w:val="22"/>
        </w:rPr>
        <w:t>基本</w:t>
      </w:r>
      <w:r w:rsidR="00197A40">
        <w:rPr>
          <w:rFonts w:asciiTheme="majorEastAsia" w:eastAsiaTheme="majorEastAsia" w:hAnsiTheme="majorEastAsia" w:cs="ＭＳ ゴシック" w:hint="eastAsia"/>
          <w:sz w:val="22"/>
          <w:szCs w:val="22"/>
        </w:rPr>
        <w:t>施策</w:t>
      </w:r>
      <w:r w:rsidRPr="00A82BD6">
        <w:rPr>
          <w:rFonts w:asciiTheme="majorEastAsia" w:eastAsiaTheme="majorEastAsia" w:hAnsiTheme="majorEastAsia" w:cs="ＭＳ ゴシック" w:hint="eastAsia"/>
          <w:sz w:val="22"/>
          <w:szCs w:val="22"/>
        </w:rPr>
        <w:t>1　農業</w:t>
      </w:r>
      <w:r w:rsidR="00144664">
        <w:rPr>
          <w:rFonts w:asciiTheme="majorEastAsia" w:eastAsiaTheme="majorEastAsia" w:hAnsiTheme="majorEastAsia" w:cs="ＭＳ ゴシック" w:hint="eastAsia"/>
          <w:sz w:val="22"/>
          <w:szCs w:val="22"/>
        </w:rPr>
        <w:t>従事</w:t>
      </w:r>
      <w:r w:rsidRPr="00A82BD6">
        <w:rPr>
          <w:rFonts w:asciiTheme="majorEastAsia" w:eastAsiaTheme="majorEastAsia" w:hAnsiTheme="majorEastAsia" w:cs="ＭＳ ゴシック" w:hint="eastAsia"/>
          <w:sz w:val="22"/>
          <w:szCs w:val="22"/>
        </w:rPr>
        <w:t>者</w:t>
      </w:r>
      <w:r w:rsidR="00144664">
        <w:rPr>
          <w:rFonts w:asciiTheme="majorEastAsia" w:eastAsiaTheme="majorEastAsia" w:hAnsiTheme="majorEastAsia" w:cs="ＭＳ ゴシック" w:hint="eastAsia"/>
          <w:sz w:val="22"/>
          <w:szCs w:val="22"/>
        </w:rPr>
        <w:t>等</w:t>
      </w:r>
      <w:r w:rsidRPr="00A82BD6">
        <w:rPr>
          <w:rFonts w:asciiTheme="majorEastAsia" w:eastAsiaTheme="majorEastAsia" w:hAnsiTheme="majorEastAsia" w:cs="ＭＳ ゴシック" w:hint="eastAsia"/>
          <w:sz w:val="22"/>
          <w:szCs w:val="22"/>
        </w:rPr>
        <w:t>の確保に向けた取組の推進</w:t>
      </w:r>
      <w:r w:rsidR="00A3417A">
        <w:rPr>
          <w:rFonts w:asciiTheme="majorEastAsia" w:eastAsiaTheme="majorEastAsia" w:hAnsiTheme="majorEastAsia" w:cs="ＭＳ ゴシック" w:hint="eastAsia"/>
          <w:sz w:val="22"/>
          <w:szCs w:val="22"/>
        </w:rPr>
        <w:tab/>
      </w:r>
      <w:r w:rsidR="00A3417A">
        <w:rPr>
          <w:rFonts w:asciiTheme="majorEastAsia" w:eastAsiaTheme="majorEastAsia" w:hAnsiTheme="majorEastAsia" w:cs="ＭＳ ゴシック" w:hint="eastAsia"/>
          <w:sz w:val="22"/>
          <w:szCs w:val="22"/>
        </w:rPr>
        <w:tab/>
      </w:r>
      <w:r w:rsidR="00694C73">
        <w:rPr>
          <w:rFonts w:asciiTheme="majorEastAsia" w:eastAsiaTheme="majorEastAsia" w:hAnsiTheme="majorEastAsia" w:cs="ＭＳ ゴシック" w:hint="eastAsia"/>
          <w:sz w:val="22"/>
          <w:szCs w:val="22"/>
        </w:rPr>
        <w:t>20</w:t>
      </w:r>
    </w:p>
    <w:p w:rsidR="008F1D37" w:rsidRPr="00A82BD6" w:rsidRDefault="00BB5482" w:rsidP="006A54EA">
      <w:pPr>
        <w:pStyle w:val="a4"/>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00BF579C" w:rsidRPr="00A82BD6">
        <w:rPr>
          <w:rFonts w:asciiTheme="majorEastAsia" w:eastAsiaTheme="majorEastAsia" w:hAnsiTheme="majorEastAsia" w:cs="ＭＳ ゴシック" w:hint="eastAsia"/>
          <w:sz w:val="22"/>
          <w:szCs w:val="22"/>
        </w:rPr>
        <w:t>基本</w:t>
      </w:r>
      <w:r w:rsidR="00197A40">
        <w:rPr>
          <w:rFonts w:asciiTheme="majorEastAsia" w:eastAsiaTheme="majorEastAsia" w:hAnsiTheme="majorEastAsia" w:cs="ＭＳ ゴシック" w:hint="eastAsia"/>
          <w:sz w:val="22"/>
          <w:szCs w:val="22"/>
        </w:rPr>
        <w:t>施策</w:t>
      </w:r>
      <w:r w:rsidRPr="00A82BD6">
        <w:rPr>
          <w:rFonts w:asciiTheme="majorEastAsia" w:eastAsiaTheme="majorEastAsia" w:hAnsiTheme="majorEastAsia" w:cs="ＭＳ ゴシック" w:hint="eastAsia"/>
          <w:sz w:val="22"/>
          <w:szCs w:val="22"/>
        </w:rPr>
        <w:t>2　経営の効率化</w:t>
      </w:r>
      <w:r w:rsidR="00FD050F">
        <w:rPr>
          <w:rFonts w:asciiTheme="majorEastAsia" w:eastAsiaTheme="majorEastAsia" w:hAnsiTheme="majorEastAsia" w:cs="ＭＳ ゴシック" w:hint="eastAsia"/>
          <w:sz w:val="22"/>
          <w:szCs w:val="22"/>
        </w:rPr>
        <w:t>，</w:t>
      </w:r>
      <w:r w:rsidRPr="00A82BD6">
        <w:rPr>
          <w:rFonts w:asciiTheme="majorEastAsia" w:eastAsiaTheme="majorEastAsia" w:hAnsiTheme="majorEastAsia" w:cs="ＭＳ ゴシック" w:hint="eastAsia"/>
          <w:sz w:val="22"/>
          <w:szCs w:val="22"/>
        </w:rPr>
        <w:t>規模拡大に向けた取組の推進</w:t>
      </w:r>
      <w:r w:rsidR="00BD5015">
        <w:rPr>
          <w:rFonts w:asciiTheme="majorEastAsia" w:eastAsiaTheme="majorEastAsia" w:hAnsiTheme="majorEastAsia" w:cs="ＭＳ ゴシック" w:hint="eastAsia"/>
          <w:sz w:val="22"/>
          <w:szCs w:val="22"/>
        </w:rPr>
        <w:tab/>
      </w:r>
      <w:r w:rsidR="00BD5015">
        <w:rPr>
          <w:rFonts w:asciiTheme="majorEastAsia" w:eastAsiaTheme="majorEastAsia" w:hAnsiTheme="majorEastAsia" w:cs="ＭＳ ゴシック" w:hint="eastAsia"/>
          <w:sz w:val="22"/>
          <w:szCs w:val="22"/>
        </w:rPr>
        <w:tab/>
        <w:t>2</w:t>
      </w:r>
      <w:r w:rsidR="007B3060">
        <w:rPr>
          <w:rFonts w:asciiTheme="majorEastAsia" w:eastAsiaTheme="majorEastAsia" w:hAnsiTheme="majorEastAsia" w:cs="ＭＳ ゴシック" w:hint="eastAsia"/>
          <w:sz w:val="22"/>
          <w:szCs w:val="22"/>
        </w:rPr>
        <w:t>3</w:t>
      </w:r>
    </w:p>
    <w:p w:rsidR="008F1D37" w:rsidRPr="00A82BD6" w:rsidRDefault="00BB5482" w:rsidP="006A54EA">
      <w:pPr>
        <w:pStyle w:val="a4"/>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00BF579C" w:rsidRPr="00A82BD6">
        <w:rPr>
          <w:rFonts w:asciiTheme="majorEastAsia" w:eastAsiaTheme="majorEastAsia" w:hAnsiTheme="majorEastAsia" w:cs="ＭＳ ゴシック" w:hint="eastAsia"/>
          <w:sz w:val="22"/>
          <w:szCs w:val="22"/>
        </w:rPr>
        <w:t>基本</w:t>
      </w:r>
      <w:r w:rsidR="00197A40">
        <w:rPr>
          <w:rFonts w:asciiTheme="majorEastAsia" w:eastAsiaTheme="majorEastAsia" w:hAnsiTheme="majorEastAsia" w:cs="ＭＳ ゴシック" w:hint="eastAsia"/>
          <w:sz w:val="22"/>
          <w:szCs w:val="22"/>
        </w:rPr>
        <w:t>施策</w:t>
      </w:r>
      <w:r w:rsidR="003936FD" w:rsidRPr="00A82BD6">
        <w:rPr>
          <w:rFonts w:asciiTheme="majorEastAsia" w:eastAsiaTheme="majorEastAsia" w:hAnsiTheme="majorEastAsia" w:cs="ＭＳ ゴシック" w:hint="eastAsia"/>
          <w:sz w:val="22"/>
          <w:szCs w:val="22"/>
        </w:rPr>
        <w:t>3</w:t>
      </w:r>
      <w:r w:rsidRPr="00A82BD6">
        <w:rPr>
          <w:rFonts w:asciiTheme="majorEastAsia" w:eastAsiaTheme="majorEastAsia" w:hAnsiTheme="majorEastAsia" w:cs="ＭＳ ゴシック" w:hint="eastAsia"/>
          <w:sz w:val="22"/>
          <w:szCs w:val="22"/>
        </w:rPr>
        <w:t xml:space="preserve">　所得の向上</w:t>
      </w:r>
      <w:r w:rsidR="00FD050F">
        <w:rPr>
          <w:rFonts w:asciiTheme="majorEastAsia" w:eastAsiaTheme="majorEastAsia" w:hAnsiTheme="majorEastAsia" w:cs="ＭＳ ゴシック" w:hint="eastAsia"/>
          <w:sz w:val="22"/>
          <w:szCs w:val="22"/>
        </w:rPr>
        <w:t>，</w:t>
      </w:r>
      <w:r w:rsidRPr="00A82BD6">
        <w:rPr>
          <w:rFonts w:asciiTheme="majorEastAsia" w:eastAsiaTheme="majorEastAsia" w:hAnsiTheme="majorEastAsia" w:cs="ＭＳ ゴシック" w:hint="eastAsia"/>
          <w:sz w:val="22"/>
          <w:szCs w:val="22"/>
        </w:rPr>
        <w:t>経営の安定に向けた取組の推進</w:t>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191E2D">
        <w:rPr>
          <w:rFonts w:asciiTheme="majorEastAsia" w:eastAsiaTheme="majorEastAsia" w:hAnsiTheme="majorEastAsia" w:cs="ＭＳ ゴシック" w:hint="eastAsia"/>
          <w:sz w:val="22"/>
          <w:szCs w:val="22"/>
        </w:rPr>
        <w:t>2</w:t>
      </w:r>
      <w:r w:rsidR="007B3060">
        <w:rPr>
          <w:rFonts w:asciiTheme="majorEastAsia" w:eastAsiaTheme="majorEastAsia" w:hAnsiTheme="majorEastAsia" w:cs="ＭＳ ゴシック" w:hint="eastAsia"/>
          <w:sz w:val="22"/>
          <w:szCs w:val="22"/>
        </w:rPr>
        <w:t>7</w:t>
      </w:r>
    </w:p>
    <w:p w:rsidR="00BB5482" w:rsidRPr="00A82BD6" w:rsidRDefault="00BB5482" w:rsidP="006A54EA">
      <w:pPr>
        <w:pStyle w:val="a4"/>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00BF579C" w:rsidRPr="00A82BD6">
        <w:rPr>
          <w:rFonts w:asciiTheme="majorEastAsia" w:eastAsiaTheme="majorEastAsia" w:hAnsiTheme="majorEastAsia" w:cs="ＭＳ ゴシック" w:hint="eastAsia"/>
          <w:sz w:val="22"/>
          <w:szCs w:val="22"/>
        </w:rPr>
        <w:t>基本</w:t>
      </w:r>
      <w:r w:rsidR="00197A40">
        <w:rPr>
          <w:rFonts w:asciiTheme="majorEastAsia" w:eastAsiaTheme="majorEastAsia" w:hAnsiTheme="majorEastAsia" w:cs="ＭＳ ゴシック" w:hint="eastAsia"/>
          <w:sz w:val="22"/>
          <w:szCs w:val="22"/>
        </w:rPr>
        <w:t>施策</w:t>
      </w:r>
      <w:r w:rsidRPr="00A82BD6">
        <w:rPr>
          <w:rFonts w:asciiTheme="majorEastAsia" w:eastAsiaTheme="majorEastAsia" w:hAnsiTheme="majorEastAsia" w:cs="ＭＳ ゴシック" w:hint="eastAsia"/>
          <w:sz w:val="22"/>
          <w:szCs w:val="22"/>
        </w:rPr>
        <w:t>4　良質な農</w:t>
      </w:r>
      <w:r w:rsidR="0029268B">
        <w:rPr>
          <w:rFonts w:asciiTheme="majorEastAsia" w:eastAsiaTheme="majorEastAsia" w:hAnsiTheme="majorEastAsia" w:cs="ＭＳ ゴシック" w:hint="eastAsia"/>
          <w:sz w:val="22"/>
          <w:szCs w:val="22"/>
        </w:rPr>
        <w:t>畜</w:t>
      </w:r>
      <w:r w:rsidRPr="00A82BD6">
        <w:rPr>
          <w:rFonts w:asciiTheme="majorEastAsia" w:eastAsiaTheme="majorEastAsia" w:hAnsiTheme="majorEastAsia" w:cs="ＭＳ ゴシック" w:hint="eastAsia"/>
          <w:sz w:val="22"/>
          <w:szCs w:val="22"/>
        </w:rPr>
        <w:t>産物の生産の促進</w:t>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694C73">
        <w:rPr>
          <w:rFonts w:asciiTheme="majorEastAsia" w:eastAsiaTheme="majorEastAsia" w:hAnsiTheme="majorEastAsia" w:cs="ＭＳ ゴシック" w:hint="eastAsia"/>
          <w:sz w:val="22"/>
          <w:szCs w:val="22"/>
        </w:rPr>
        <w:t>3</w:t>
      </w:r>
      <w:r w:rsidR="007B3060">
        <w:rPr>
          <w:rFonts w:asciiTheme="majorEastAsia" w:eastAsiaTheme="majorEastAsia" w:hAnsiTheme="majorEastAsia" w:cs="ＭＳ ゴシック" w:hint="eastAsia"/>
          <w:sz w:val="22"/>
          <w:szCs w:val="22"/>
        </w:rPr>
        <w:t>1</w:t>
      </w:r>
    </w:p>
    <w:p w:rsidR="00A62670" w:rsidRDefault="00BB5482" w:rsidP="006A54EA">
      <w:pPr>
        <w:pStyle w:val="a4"/>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00BF579C" w:rsidRPr="00A82BD6">
        <w:rPr>
          <w:rFonts w:asciiTheme="majorEastAsia" w:eastAsiaTheme="majorEastAsia" w:hAnsiTheme="majorEastAsia" w:cs="ＭＳ ゴシック" w:hint="eastAsia"/>
          <w:sz w:val="22"/>
          <w:szCs w:val="22"/>
        </w:rPr>
        <w:t>基本</w:t>
      </w:r>
      <w:r w:rsidR="00197A40">
        <w:rPr>
          <w:rFonts w:asciiTheme="majorEastAsia" w:eastAsiaTheme="majorEastAsia" w:hAnsiTheme="majorEastAsia" w:cs="ＭＳ ゴシック" w:hint="eastAsia"/>
          <w:sz w:val="22"/>
          <w:szCs w:val="22"/>
        </w:rPr>
        <w:t>施策</w:t>
      </w:r>
      <w:r w:rsidRPr="00A82BD6">
        <w:rPr>
          <w:rFonts w:asciiTheme="majorEastAsia" w:eastAsiaTheme="majorEastAsia" w:hAnsiTheme="majorEastAsia" w:cs="ＭＳ ゴシック" w:hint="eastAsia"/>
          <w:sz w:val="22"/>
          <w:szCs w:val="22"/>
        </w:rPr>
        <w:t xml:space="preserve">5　</w:t>
      </w:r>
      <w:r w:rsidR="009C1C1F">
        <w:rPr>
          <w:rFonts w:asciiTheme="majorEastAsia" w:eastAsiaTheme="majorEastAsia" w:hAnsiTheme="majorEastAsia" w:cs="ＭＳ ゴシック" w:hint="eastAsia"/>
          <w:sz w:val="22"/>
          <w:szCs w:val="22"/>
        </w:rPr>
        <w:t>農畜産物</w:t>
      </w:r>
      <w:r w:rsidR="00A351F0" w:rsidRPr="00A82BD6">
        <w:rPr>
          <w:rFonts w:asciiTheme="majorEastAsia" w:eastAsiaTheme="majorEastAsia" w:hAnsiTheme="majorEastAsia" w:cs="ＭＳ ゴシック" w:hint="eastAsia"/>
          <w:sz w:val="22"/>
          <w:szCs w:val="22"/>
        </w:rPr>
        <w:t>の消費拡大に向けた取組の推進</w:t>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A3417A">
        <w:rPr>
          <w:rFonts w:asciiTheme="majorEastAsia" w:eastAsiaTheme="majorEastAsia" w:hAnsiTheme="majorEastAsia" w:cs="ＭＳ ゴシック" w:hint="eastAsia"/>
          <w:sz w:val="22"/>
          <w:szCs w:val="22"/>
        </w:rPr>
        <w:t>3</w:t>
      </w:r>
      <w:r w:rsidR="007B3060">
        <w:rPr>
          <w:rFonts w:asciiTheme="majorEastAsia" w:eastAsiaTheme="majorEastAsia" w:hAnsiTheme="majorEastAsia" w:cs="ＭＳ ゴシック" w:hint="eastAsia"/>
          <w:sz w:val="22"/>
          <w:szCs w:val="22"/>
        </w:rPr>
        <w:t>5</w:t>
      </w:r>
    </w:p>
    <w:p w:rsidR="002962D7" w:rsidRDefault="00A62670" w:rsidP="002962D7">
      <w:pPr>
        <w:pStyle w:val="a4"/>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tab/>
      </w:r>
      <w:r w:rsidR="00BB5482" w:rsidRPr="00A82BD6">
        <w:rPr>
          <w:rFonts w:asciiTheme="majorEastAsia" w:eastAsiaTheme="majorEastAsia" w:hAnsiTheme="majorEastAsia" w:cs="ＭＳ ゴシック" w:hint="eastAsia"/>
          <w:sz w:val="22"/>
          <w:szCs w:val="22"/>
        </w:rPr>
        <w:tab/>
      </w:r>
      <w:r w:rsidR="00BF579C" w:rsidRPr="00A82BD6">
        <w:rPr>
          <w:rFonts w:asciiTheme="majorEastAsia" w:eastAsiaTheme="majorEastAsia" w:hAnsiTheme="majorEastAsia" w:cs="ＭＳ ゴシック" w:hint="eastAsia"/>
          <w:sz w:val="22"/>
          <w:szCs w:val="22"/>
        </w:rPr>
        <w:t>基本</w:t>
      </w:r>
      <w:r w:rsidR="00197A40">
        <w:rPr>
          <w:rFonts w:asciiTheme="majorEastAsia" w:eastAsiaTheme="majorEastAsia" w:hAnsiTheme="majorEastAsia" w:cs="ＭＳ ゴシック" w:hint="eastAsia"/>
          <w:sz w:val="22"/>
          <w:szCs w:val="22"/>
        </w:rPr>
        <w:t>施策</w:t>
      </w:r>
      <w:r w:rsidR="00BB5482" w:rsidRPr="00A82BD6">
        <w:rPr>
          <w:rFonts w:asciiTheme="majorEastAsia" w:eastAsiaTheme="majorEastAsia" w:hAnsiTheme="majorEastAsia" w:cs="ＭＳ ゴシック" w:hint="eastAsia"/>
          <w:sz w:val="22"/>
          <w:szCs w:val="22"/>
        </w:rPr>
        <w:t>6　農村地域における生活環境の向上</w:t>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2962D7">
        <w:rPr>
          <w:rFonts w:asciiTheme="majorEastAsia" w:eastAsiaTheme="majorEastAsia" w:hAnsiTheme="majorEastAsia" w:cs="ＭＳ ゴシック" w:hint="eastAsia"/>
          <w:sz w:val="22"/>
          <w:szCs w:val="22"/>
        </w:rPr>
        <w:t>3</w:t>
      </w:r>
      <w:r w:rsidR="007B3060">
        <w:rPr>
          <w:rFonts w:asciiTheme="majorEastAsia" w:eastAsiaTheme="majorEastAsia" w:hAnsiTheme="majorEastAsia" w:cs="ＭＳ ゴシック" w:hint="eastAsia"/>
          <w:sz w:val="22"/>
          <w:szCs w:val="22"/>
        </w:rPr>
        <w:t>9</w:t>
      </w:r>
    </w:p>
    <w:p w:rsidR="00690BFE" w:rsidRPr="00A82BD6" w:rsidRDefault="00BB5482" w:rsidP="002962D7">
      <w:pPr>
        <w:pStyle w:val="a4"/>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00BF579C" w:rsidRPr="00A82BD6">
        <w:rPr>
          <w:rFonts w:asciiTheme="majorEastAsia" w:eastAsiaTheme="majorEastAsia" w:hAnsiTheme="majorEastAsia" w:cs="ＭＳ ゴシック" w:hint="eastAsia"/>
          <w:sz w:val="22"/>
          <w:szCs w:val="22"/>
        </w:rPr>
        <w:t>基本</w:t>
      </w:r>
      <w:r w:rsidR="00197A40">
        <w:rPr>
          <w:rFonts w:asciiTheme="majorEastAsia" w:eastAsiaTheme="majorEastAsia" w:hAnsiTheme="majorEastAsia" w:cs="ＭＳ ゴシック" w:hint="eastAsia"/>
          <w:sz w:val="22"/>
          <w:szCs w:val="22"/>
        </w:rPr>
        <w:t>施策</w:t>
      </w:r>
      <w:r w:rsidRPr="00A82BD6">
        <w:rPr>
          <w:rFonts w:asciiTheme="majorEastAsia" w:eastAsiaTheme="majorEastAsia" w:hAnsiTheme="majorEastAsia" w:cs="ＭＳ ゴシック" w:hint="eastAsia"/>
          <w:sz w:val="22"/>
          <w:szCs w:val="22"/>
        </w:rPr>
        <w:t>7</w:t>
      </w:r>
      <w:r w:rsidR="00A351F0" w:rsidRPr="00A82BD6">
        <w:rPr>
          <w:rFonts w:asciiTheme="majorEastAsia" w:eastAsiaTheme="majorEastAsia" w:hAnsiTheme="majorEastAsia" w:cs="ＭＳ ゴシック" w:hint="eastAsia"/>
          <w:sz w:val="22"/>
          <w:szCs w:val="22"/>
        </w:rPr>
        <w:t xml:space="preserve">　都市と農村の交流促進</w:t>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8F1D37" w:rsidRPr="00A82BD6">
        <w:rPr>
          <w:rFonts w:asciiTheme="majorEastAsia" w:eastAsiaTheme="majorEastAsia" w:hAnsiTheme="majorEastAsia" w:cs="ＭＳ ゴシック" w:hint="eastAsia"/>
          <w:sz w:val="22"/>
          <w:szCs w:val="22"/>
        </w:rPr>
        <w:tab/>
      </w:r>
      <w:r w:rsidR="002962D7">
        <w:rPr>
          <w:rFonts w:asciiTheme="majorEastAsia" w:eastAsiaTheme="majorEastAsia" w:hAnsiTheme="majorEastAsia" w:cs="ＭＳ ゴシック" w:hint="eastAsia"/>
          <w:sz w:val="22"/>
          <w:szCs w:val="22"/>
        </w:rPr>
        <w:t>4</w:t>
      </w:r>
      <w:r w:rsidR="007B3060">
        <w:rPr>
          <w:rFonts w:asciiTheme="majorEastAsia" w:eastAsiaTheme="majorEastAsia" w:hAnsiTheme="majorEastAsia" w:cs="ＭＳ ゴシック" w:hint="eastAsia"/>
          <w:sz w:val="22"/>
          <w:szCs w:val="22"/>
        </w:rPr>
        <w:t>3</w:t>
      </w:r>
    </w:p>
    <w:p w:rsidR="00A351F0" w:rsidRPr="00A82BD6" w:rsidRDefault="00A351F0" w:rsidP="00A351F0">
      <w:pPr>
        <w:pStyle w:val="a4"/>
        <w:rPr>
          <w:rFonts w:asciiTheme="majorEastAsia" w:eastAsiaTheme="majorEastAsia" w:hAnsiTheme="majorEastAsia" w:cs="ＭＳ ゴシック"/>
          <w:sz w:val="22"/>
          <w:szCs w:val="22"/>
        </w:rPr>
      </w:pPr>
    </w:p>
    <w:p w:rsidR="00690BFE" w:rsidRPr="00A82BD6" w:rsidRDefault="00690BFE" w:rsidP="006A54EA">
      <w:pPr>
        <w:pStyle w:val="a4"/>
        <w:rPr>
          <w:rFonts w:asciiTheme="majorEastAsia" w:eastAsiaTheme="majorEastAsia" w:hAnsiTheme="majorEastAsia" w:cs="ＭＳ ゴシック"/>
          <w:b/>
          <w:color w:val="808080" w:themeColor="background1" w:themeShade="80"/>
          <w:sz w:val="22"/>
          <w:szCs w:val="22"/>
        </w:rPr>
      </w:pPr>
      <w:r w:rsidRPr="00A82BD6">
        <w:rPr>
          <w:rFonts w:asciiTheme="majorEastAsia" w:eastAsiaTheme="majorEastAsia" w:hAnsiTheme="majorEastAsia" w:cs="ＭＳ ゴシック" w:hint="eastAsia"/>
          <w:color w:val="808080" w:themeColor="background1" w:themeShade="80"/>
          <w:sz w:val="22"/>
          <w:szCs w:val="22"/>
        </w:rPr>
        <w:tab/>
      </w:r>
      <w:r w:rsidR="00A82BD6" w:rsidRPr="000B3A12">
        <w:rPr>
          <w:rFonts w:asciiTheme="majorEastAsia" w:eastAsiaTheme="majorEastAsia" w:hAnsiTheme="majorEastAsia" w:cs="ＭＳ ゴシック" w:hint="eastAsia"/>
          <w:color w:val="FFFFFF" w:themeColor="background1"/>
          <w:sz w:val="22"/>
          <w:szCs w:val="22"/>
          <w:highlight w:val="darkBlue"/>
        </w:rPr>
        <w:t xml:space="preserve">　</w:t>
      </w:r>
      <w:r w:rsidR="00A82BD6" w:rsidRPr="000B3A12">
        <w:rPr>
          <w:rFonts w:asciiTheme="majorEastAsia" w:eastAsiaTheme="majorEastAsia" w:hAnsiTheme="majorEastAsia" w:cs="ＭＳ ゴシック" w:hint="eastAsia"/>
          <w:b/>
          <w:color w:val="FFFFFF" w:themeColor="background1"/>
          <w:sz w:val="22"/>
          <w:szCs w:val="22"/>
          <w:highlight w:val="darkBlue"/>
        </w:rPr>
        <w:t>第</w:t>
      </w:r>
      <w:r w:rsidR="00630480" w:rsidRPr="000B3A12">
        <w:rPr>
          <w:rFonts w:asciiTheme="majorEastAsia" w:eastAsiaTheme="majorEastAsia" w:hAnsiTheme="majorEastAsia" w:cs="ＭＳ ゴシック" w:hint="eastAsia"/>
          <w:b/>
          <w:color w:val="FFFFFF" w:themeColor="background1"/>
          <w:sz w:val="22"/>
          <w:szCs w:val="22"/>
          <w:highlight w:val="darkBlue"/>
        </w:rPr>
        <w:t>５</w:t>
      </w:r>
      <w:r w:rsidRPr="000B3A12">
        <w:rPr>
          <w:rFonts w:asciiTheme="majorEastAsia" w:eastAsiaTheme="majorEastAsia" w:hAnsiTheme="majorEastAsia" w:cs="ＭＳ ゴシック" w:hint="eastAsia"/>
          <w:b/>
          <w:color w:val="FFFFFF" w:themeColor="background1"/>
          <w:sz w:val="22"/>
          <w:szCs w:val="22"/>
          <w:highlight w:val="darkBlue"/>
        </w:rPr>
        <w:t xml:space="preserve">章　</w:t>
      </w:r>
      <w:r w:rsidR="00197A40" w:rsidRPr="000B3A12">
        <w:rPr>
          <w:rFonts w:asciiTheme="majorEastAsia" w:eastAsiaTheme="majorEastAsia" w:hAnsiTheme="majorEastAsia" w:cs="ＭＳ ゴシック" w:hint="eastAsia"/>
          <w:b/>
          <w:color w:val="FFFFFF" w:themeColor="background1"/>
          <w:sz w:val="22"/>
          <w:szCs w:val="22"/>
          <w:highlight w:val="darkBlue"/>
        </w:rPr>
        <w:t xml:space="preserve">推進体制と進行管理　　　　　</w:t>
      </w:r>
      <w:r w:rsidR="00A82BD6" w:rsidRPr="000B3A12">
        <w:rPr>
          <w:rFonts w:asciiTheme="majorEastAsia" w:eastAsiaTheme="majorEastAsia" w:hAnsiTheme="majorEastAsia" w:cs="ＭＳ ゴシック" w:hint="eastAsia"/>
          <w:b/>
          <w:color w:val="FFFFFF" w:themeColor="background1"/>
          <w:sz w:val="22"/>
          <w:szCs w:val="22"/>
          <w:highlight w:val="darkBlue"/>
        </w:rPr>
        <w:t xml:space="preserve">　　　　　　　　　</w:t>
      </w:r>
      <w:r w:rsidR="002756C1" w:rsidRPr="000B3A12">
        <w:rPr>
          <w:rFonts w:asciiTheme="majorEastAsia" w:eastAsiaTheme="majorEastAsia" w:hAnsiTheme="majorEastAsia" w:cs="ＭＳ ゴシック" w:hint="eastAsia"/>
          <w:b/>
          <w:color w:val="FFFFFF" w:themeColor="background1"/>
          <w:sz w:val="22"/>
          <w:szCs w:val="22"/>
          <w:highlight w:val="darkBlue"/>
        </w:rPr>
        <w:t xml:space="preserve"> </w:t>
      </w:r>
      <w:r w:rsidR="00A82BD6" w:rsidRPr="000B3A12">
        <w:rPr>
          <w:rFonts w:asciiTheme="majorEastAsia" w:eastAsiaTheme="majorEastAsia" w:hAnsiTheme="majorEastAsia" w:cs="ＭＳ ゴシック" w:hint="eastAsia"/>
          <w:b/>
          <w:color w:val="FFFFFF" w:themeColor="background1"/>
          <w:sz w:val="22"/>
          <w:szCs w:val="22"/>
          <w:highlight w:val="darkBlue"/>
        </w:rPr>
        <w:t xml:space="preserve">　　　　　　　　　</w:t>
      </w:r>
    </w:p>
    <w:p w:rsidR="001B0DC0" w:rsidRPr="00A82BD6" w:rsidRDefault="00A3417A" w:rsidP="0052619E">
      <w:pPr>
        <w:pStyle w:val="a4"/>
        <w:spacing w:before="120"/>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 xml:space="preserve">1　</w:t>
      </w:r>
      <w:r>
        <w:rPr>
          <w:rFonts w:asciiTheme="majorEastAsia" w:eastAsiaTheme="majorEastAsia" w:hAnsiTheme="majorEastAsia" w:cs="ＭＳ ゴシック" w:hint="eastAsia"/>
          <w:sz w:val="22"/>
          <w:szCs w:val="22"/>
        </w:rPr>
        <w:t>推進体制</w:t>
      </w: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r>
      <w:r w:rsidR="001B0DC0">
        <w:rPr>
          <w:rFonts w:asciiTheme="majorEastAsia" w:eastAsiaTheme="majorEastAsia" w:hAnsiTheme="majorEastAsia" w:cs="ＭＳ ゴシック" w:hint="eastAsia"/>
          <w:sz w:val="22"/>
          <w:szCs w:val="22"/>
        </w:rPr>
        <w:t>4</w:t>
      </w:r>
      <w:r w:rsidR="007B3060">
        <w:rPr>
          <w:rFonts w:asciiTheme="majorEastAsia" w:eastAsiaTheme="majorEastAsia" w:hAnsiTheme="majorEastAsia" w:cs="ＭＳ ゴシック" w:hint="eastAsia"/>
          <w:sz w:val="22"/>
          <w:szCs w:val="22"/>
        </w:rPr>
        <w:t>7</w:t>
      </w:r>
    </w:p>
    <w:p w:rsidR="00A3417A" w:rsidRDefault="00A3417A" w:rsidP="00A3417A">
      <w:pPr>
        <w:pStyle w:val="a4"/>
        <w:rPr>
          <w:rFonts w:asciiTheme="majorEastAsia" w:eastAsiaTheme="majorEastAsia" w:hAnsiTheme="majorEastAsia" w:cs="ＭＳ ゴシック"/>
          <w:sz w:val="22"/>
          <w:szCs w:val="22"/>
        </w:rPr>
      </w:pPr>
      <w:r w:rsidRPr="00A82BD6">
        <w:rPr>
          <w:rFonts w:asciiTheme="majorEastAsia" w:eastAsiaTheme="majorEastAsia" w:hAnsiTheme="majorEastAsia" w:cs="ＭＳ ゴシック" w:hint="eastAsia"/>
          <w:sz w:val="22"/>
          <w:szCs w:val="22"/>
        </w:rPr>
        <w:tab/>
      </w:r>
      <w:r w:rsidRPr="00A82BD6">
        <w:rPr>
          <w:rFonts w:asciiTheme="majorEastAsia" w:eastAsiaTheme="majorEastAsia" w:hAnsiTheme="majorEastAsia" w:cs="ＭＳ ゴシック" w:hint="eastAsia"/>
          <w:sz w:val="22"/>
          <w:szCs w:val="22"/>
        </w:rPr>
        <w:tab/>
        <w:t xml:space="preserve">2　</w:t>
      </w:r>
      <w:r>
        <w:rPr>
          <w:rFonts w:asciiTheme="majorEastAsia" w:eastAsiaTheme="majorEastAsia" w:hAnsiTheme="majorEastAsia" w:cs="ＭＳ ゴシック" w:hint="eastAsia"/>
          <w:sz w:val="22"/>
          <w:szCs w:val="22"/>
        </w:rPr>
        <w:t>進行管理</w:t>
      </w:r>
      <w:r w:rsidR="00BA5555">
        <w:rPr>
          <w:rFonts w:asciiTheme="majorEastAsia" w:eastAsiaTheme="majorEastAsia" w:hAnsiTheme="majorEastAsia" w:cs="ＭＳ ゴシック" w:hint="eastAsia"/>
          <w:sz w:val="22"/>
          <w:szCs w:val="22"/>
        </w:rPr>
        <w:tab/>
      </w:r>
      <w:r w:rsidR="00BA5555">
        <w:rPr>
          <w:rFonts w:asciiTheme="majorEastAsia" w:eastAsiaTheme="majorEastAsia" w:hAnsiTheme="majorEastAsia" w:cs="ＭＳ ゴシック" w:hint="eastAsia"/>
          <w:sz w:val="22"/>
          <w:szCs w:val="22"/>
        </w:rPr>
        <w:tab/>
      </w:r>
      <w:r w:rsidR="00BA5555">
        <w:rPr>
          <w:rFonts w:asciiTheme="majorEastAsia" w:eastAsiaTheme="majorEastAsia" w:hAnsiTheme="majorEastAsia" w:cs="ＭＳ ゴシック" w:hint="eastAsia"/>
          <w:sz w:val="22"/>
          <w:szCs w:val="22"/>
        </w:rPr>
        <w:tab/>
      </w:r>
      <w:r w:rsidR="00BA5555">
        <w:rPr>
          <w:rFonts w:asciiTheme="majorEastAsia" w:eastAsiaTheme="majorEastAsia" w:hAnsiTheme="majorEastAsia" w:cs="ＭＳ ゴシック" w:hint="eastAsia"/>
          <w:sz w:val="22"/>
          <w:szCs w:val="22"/>
        </w:rPr>
        <w:tab/>
      </w:r>
      <w:r w:rsidR="00BA5555">
        <w:rPr>
          <w:rFonts w:asciiTheme="majorEastAsia" w:eastAsiaTheme="majorEastAsia" w:hAnsiTheme="majorEastAsia" w:cs="ＭＳ ゴシック" w:hint="eastAsia"/>
          <w:sz w:val="22"/>
          <w:szCs w:val="22"/>
        </w:rPr>
        <w:tab/>
      </w:r>
      <w:r w:rsidR="00BA5555">
        <w:rPr>
          <w:rFonts w:asciiTheme="majorEastAsia" w:eastAsiaTheme="majorEastAsia" w:hAnsiTheme="majorEastAsia" w:cs="ＭＳ ゴシック" w:hint="eastAsia"/>
          <w:sz w:val="22"/>
          <w:szCs w:val="22"/>
        </w:rPr>
        <w:tab/>
      </w:r>
      <w:r w:rsidR="00BA5555">
        <w:rPr>
          <w:rFonts w:asciiTheme="majorEastAsia" w:eastAsiaTheme="majorEastAsia" w:hAnsiTheme="majorEastAsia" w:cs="ＭＳ ゴシック" w:hint="eastAsia"/>
          <w:sz w:val="22"/>
          <w:szCs w:val="22"/>
        </w:rPr>
        <w:tab/>
      </w:r>
      <w:r w:rsidR="001B0DC0">
        <w:rPr>
          <w:rFonts w:asciiTheme="majorEastAsia" w:eastAsiaTheme="majorEastAsia" w:hAnsiTheme="majorEastAsia" w:cs="ＭＳ ゴシック" w:hint="eastAsia"/>
          <w:sz w:val="22"/>
          <w:szCs w:val="22"/>
        </w:rPr>
        <w:t>4</w:t>
      </w:r>
      <w:r w:rsidR="00694C73">
        <w:rPr>
          <w:rFonts w:asciiTheme="majorEastAsia" w:eastAsiaTheme="majorEastAsia" w:hAnsiTheme="majorEastAsia" w:cs="ＭＳ ゴシック" w:hint="eastAsia"/>
          <w:sz w:val="22"/>
          <w:szCs w:val="22"/>
        </w:rPr>
        <w:t>8</w:t>
      </w:r>
    </w:p>
    <w:p w:rsidR="00FA46F3" w:rsidRPr="007B3060" w:rsidRDefault="00FA46F3" w:rsidP="00A3417A">
      <w:pPr>
        <w:pStyle w:val="a4"/>
        <w:rPr>
          <w:rFonts w:asciiTheme="majorEastAsia" w:eastAsiaTheme="majorEastAsia" w:hAnsiTheme="majorEastAsia" w:cs="ＭＳ ゴシック"/>
          <w:sz w:val="22"/>
          <w:szCs w:val="22"/>
        </w:rPr>
      </w:pPr>
    </w:p>
    <w:p w:rsidR="009747B8" w:rsidRDefault="00690BFE" w:rsidP="009747B8">
      <w:pPr>
        <w:pStyle w:val="a4"/>
        <w:spacing w:before="240"/>
        <w:rPr>
          <w:rFonts w:asciiTheme="majorEastAsia" w:eastAsiaTheme="majorEastAsia" w:hAnsiTheme="majorEastAsia" w:cs="ＭＳ ゴシック"/>
          <w:b/>
          <w:color w:val="FFFFFF" w:themeColor="background1"/>
          <w:sz w:val="22"/>
          <w:szCs w:val="22"/>
          <w:highlight w:val="darkMagenta"/>
        </w:rPr>
      </w:pPr>
      <w:r w:rsidRPr="00A82BD6">
        <w:rPr>
          <w:rFonts w:asciiTheme="majorEastAsia" w:eastAsiaTheme="majorEastAsia" w:hAnsiTheme="majorEastAsia" w:cs="ＭＳ ゴシック" w:hint="eastAsia"/>
          <w:color w:val="808080" w:themeColor="background1" w:themeShade="80"/>
          <w:sz w:val="22"/>
          <w:szCs w:val="22"/>
        </w:rPr>
        <w:lastRenderedPageBreak/>
        <w:tab/>
      </w:r>
      <w:r w:rsidR="00A82BD6" w:rsidRPr="000B3A12">
        <w:rPr>
          <w:rFonts w:asciiTheme="majorEastAsia" w:eastAsiaTheme="majorEastAsia" w:hAnsiTheme="majorEastAsia" w:cs="ＭＳ ゴシック" w:hint="eastAsia"/>
          <w:color w:val="FFFFFF" w:themeColor="background1"/>
          <w:sz w:val="22"/>
          <w:szCs w:val="22"/>
          <w:highlight w:val="darkBlue"/>
        </w:rPr>
        <w:t xml:space="preserve">　</w:t>
      </w:r>
      <w:r w:rsidR="00A82BD6" w:rsidRPr="000B3A12">
        <w:rPr>
          <w:rFonts w:asciiTheme="majorEastAsia" w:eastAsiaTheme="majorEastAsia" w:hAnsiTheme="majorEastAsia" w:cs="ＭＳ ゴシック" w:hint="eastAsia"/>
          <w:b/>
          <w:color w:val="FFFFFF" w:themeColor="background1"/>
          <w:sz w:val="22"/>
          <w:szCs w:val="22"/>
          <w:highlight w:val="darkBlue"/>
        </w:rPr>
        <w:t>資料</w:t>
      </w:r>
      <w:r w:rsidR="003B68BF" w:rsidRPr="000B3A12">
        <w:rPr>
          <w:rFonts w:asciiTheme="majorEastAsia" w:eastAsiaTheme="majorEastAsia" w:hAnsiTheme="majorEastAsia" w:cs="ＭＳ ゴシック" w:hint="eastAsia"/>
          <w:b/>
          <w:color w:val="FFFFFF" w:themeColor="background1"/>
          <w:sz w:val="22"/>
          <w:szCs w:val="22"/>
          <w:highlight w:val="darkBlue"/>
        </w:rPr>
        <w:t>編</w:t>
      </w:r>
      <w:r w:rsidR="00A82BD6" w:rsidRPr="000B3A12">
        <w:rPr>
          <w:rFonts w:asciiTheme="majorEastAsia" w:eastAsiaTheme="majorEastAsia" w:hAnsiTheme="majorEastAsia" w:cs="ＭＳ ゴシック" w:hint="eastAsia"/>
          <w:b/>
          <w:color w:val="FFFFFF" w:themeColor="background1"/>
          <w:sz w:val="22"/>
          <w:szCs w:val="22"/>
          <w:highlight w:val="darkBlue"/>
        </w:rPr>
        <w:t xml:space="preserve">　　　　　　　　　　　　　　　　　　　　　　　　　　　　　　　　　</w:t>
      </w:r>
      <w:r w:rsidR="00A82BD6" w:rsidRPr="00A82BD6">
        <w:rPr>
          <w:rFonts w:asciiTheme="majorEastAsia" w:eastAsiaTheme="majorEastAsia" w:hAnsiTheme="majorEastAsia" w:cs="ＭＳ ゴシック" w:hint="eastAsia"/>
          <w:b/>
          <w:color w:val="FFFFFF" w:themeColor="background1"/>
          <w:sz w:val="22"/>
          <w:szCs w:val="22"/>
          <w:highlight w:val="darkMagenta"/>
        </w:rPr>
        <w:t xml:space="preserve">　</w:t>
      </w:r>
    </w:p>
    <w:p w:rsidR="00223A8B" w:rsidRPr="00D90843" w:rsidRDefault="00690BFE" w:rsidP="009747B8">
      <w:pPr>
        <w:pStyle w:val="a4"/>
        <w:spacing w:before="120"/>
        <w:rPr>
          <w:rFonts w:asciiTheme="majorEastAsia" w:eastAsiaTheme="majorEastAsia" w:hAnsiTheme="majorEastAsia"/>
          <w:sz w:val="22"/>
          <w:szCs w:val="22"/>
        </w:rPr>
      </w:pPr>
      <w:r w:rsidRPr="00A82BD6">
        <w:rPr>
          <w:rFonts w:asciiTheme="majorEastAsia" w:eastAsiaTheme="majorEastAsia" w:hAnsiTheme="majorEastAsia" w:cs="ＭＳ ゴシック" w:hint="eastAsia"/>
          <w:b/>
          <w:color w:val="808080" w:themeColor="background1" w:themeShade="80"/>
          <w:sz w:val="22"/>
          <w:szCs w:val="22"/>
        </w:rPr>
        <w:tab/>
      </w:r>
      <w:r w:rsidR="008F1D37" w:rsidRPr="00D90843">
        <w:rPr>
          <w:rFonts w:asciiTheme="majorEastAsia" w:eastAsiaTheme="majorEastAsia" w:hAnsiTheme="majorEastAsia" w:cs="ＭＳ ゴシック" w:hint="eastAsia"/>
          <w:sz w:val="22"/>
          <w:szCs w:val="22"/>
        </w:rPr>
        <w:tab/>
      </w:r>
      <w:r w:rsidRPr="00D90843">
        <w:rPr>
          <w:rFonts w:asciiTheme="majorEastAsia" w:eastAsiaTheme="majorEastAsia" w:hAnsiTheme="majorEastAsia" w:cs="ＭＳ ゴシック" w:hint="eastAsia"/>
          <w:sz w:val="22"/>
          <w:szCs w:val="22"/>
        </w:rPr>
        <w:t xml:space="preserve">1　</w:t>
      </w:r>
      <w:r w:rsidR="003B68BF">
        <w:rPr>
          <w:rFonts w:asciiTheme="majorEastAsia" w:eastAsiaTheme="majorEastAsia" w:hAnsiTheme="majorEastAsia" w:cs="ＭＳ ゴシック" w:hint="eastAsia"/>
          <w:sz w:val="22"/>
          <w:szCs w:val="22"/>
        </w:rPr>
        <w:t>農家</w:t>
      </w:r>
      <w:r w:rsidR="003B68BF" w:rsidRPr="00D90843">
        <w:rPr>
          <w:rFonts w:asciiTheme="majorEastAsia" w:eastAsiaTheme="majorEastAsia" w:hAnsiTheme="majorEastAsia" w:cs="ＭＳ ゴシック" w:hint="eastAsia"/>
          <w:sz w:val="22"/>
          <w:szCs w:val="22"/>
        </w:rPr>
        <w:t>アンケート結果</w:t>
      </w:r>
      <w:r w:rsidR="00BA5555">
        <w:rPr>
          <w:rFonts w:asciiTheme="majorEastAsia" w:eastAsiaTheme="majorEastAsia" w:hAnsiTheme="majorEastAsia" w:hint="eastAsia"/>
          <w:sz w:val="22"/>
          <w:szCs w:val="22"/>
        </w:rPr>
        <w:tab/>
      </w:r>
      <w:r w:rsidR="003B68BF">
        <w:rPr>
          <w:rFonts w:asciiTheme="majorEastAsia" w:eastAsiaTheme="majorEastAsia" w:hAnsiTheme="majorEastAsia" w:hint="eastAsia"/>
          <w:sz w:val="22"/>
          <w:szCs w:val="22"/>
        </w:rPr>
        <w:tab/>
      </w:r>
      <w:r w:rsidR="003B68BF">
        <w:rPr>
          <w:rFonts w:asciiTheme="majorEastAsia" w:eastAsiaTheme="majorEastAsia" w:hAnsiTheme="majorEastAsia" w:hint="eastAsia"/>
          <w:sz w:val="22"/>
          <w:szCs w:val="22"/>
        </w:rPr>
        <w:tab/>
      </w:r>
      <w:r w:rsidR="003B68BF">
        <w:rPr>
          <w:rFonts w:asciiTheme="majorEastAsia" w:eastAsiaTheme="majorEastAsia" w:hAnsiTheme="majorEastAsia" w:hint="eastAsia"/>
          <w:sz w:val="22"/>
          <w:szCs w:val="22"/>
        </w:rPr>
        <w:tab/>
      </w:r>
      <w:r w:rsidR="003B68BF">
        <w:rPr>
          <w:rFonts w:asciiTheme="majorEastAsia" w:eastAsiaTheme="majorEastAsia" w:hAnsiTheme="majorEastAsia" w:hint="eastAsia"/>
          <w:sz w:val="22"/>
          <w:szCs w:val="22"/>
        </w:rPr>
        <w:tab/>
      </w:r>
      <w:r w:rsidR="003B68BF">
        <w:rPr>
          <w:rFonts w:asciiTheme="majorEastAsia" w:eastAsiaTheme="majorEastAsia" w:hAnsiTheme="majorEastAsia" w:hint="eastAsia"/>
          <w:sz w:val="22"/>
          <w:szCs w:val="22"/>
        </w:rPr>
        <w:tab/>
        <w:t>資-</w:t>
      </w:r>
      <w:r w:rsidR="00624A24">
        <w:rPr>
          <w:rFonts w:asciiTheme="majorEastAsia" w:eastAsiaTheme="majorEastAsia" w:hAnsiTheme="majorEastAsia" w:hint="eastAsia"/>
          <w:sz w:val="22"/>
          <w:szCs w:val="22"/>
        </w:rPr>
        <w:t xml:space="preserve"> </w:t>
      </w:r>
      <w:r w:rsidR="003B68BF">
        <w:rPr>
          <w:rFonts w:asciiTheme="majorEastAsia" w:eastAsiaTheme="majorEastAsia" w:hAnsiTheme="majorEastAsia" w:hint="eastAsia"/>
          <w:sz w:val="22"/>
          <w:szCs w:val="22"/>
        </w:rPr>
        <w:t>1</w:t>
      </w:r>
    </w:p>
    <w:p w:rsidR="00690BFE" w:rsidRDefault="00223A8B" w:rsidP="006A54EA">
      <w:pPr>
        <w:pStyle w:val="a4"/>
        <w:rPr>
          <w:rFonts w:asciiTheme="majorEastAsia" w:eastAsiaTheme="majorEastAsia" w:hAnsiTheme="majorEastAsia" w:cs="ＭＳ ゴシック"/>
          <w:sz w:val="22"/>
          <w:szCs w:val="22"/>
        </w:rPr>
      </w:pPr>
      <w:r w:rsidRPr="00D90843">
        <w:rPr>
          <w:rFonts w:asciiTheme="majorEastAsia" w:eastAsiaTheme="majorEastAsia" w:hAnsiTheme="majorEastAsia" w:cs="ＭＳ ゴシック" w:hint="eastAsia"/>
          <w:sz w:val="22"/>
          <w:szCs w:val="22"/>
        </w:rPr>
        <w:tab/>
      </w:r>
      <w:r w:rsidRPr="00D90843">
        <w:rPr>
          <w:rFonts w:asciiTheme="majorEastAsia" w:eastAsiaTheme="majorEastAsia" w:hAnsiTheme="majorEastAsia" w:cs="ＭＳ ゴシック" w:hint="eastAsia"/>
          <w:sz w:val="22"/>
          <w:szCs w:val="22"/>
        </w:rPr>
        <w:tab/>
      </w:r>
      <w:r w:rsidR="00292D00">
        <w:rPr>
          <w:rFonts w:asciiTheme="majorEastAsia" w:eastAsiaTheme="majorEastAsia" w:hAnsiTheme="majorEastAsia" w:cs="ＭＳ ゴシック" w:hint="eastAsia"/>
          <w:sz w:val="22"/>
          <w:szCs w:val="22"/>
        </w:rPr>
        <w:t>2</w:t>
      </w:r>
      <w:r w:rsidRPr="00D90843">
        <w:rPr>
          <w:rFonts w:asciiTheme="majorEastAsia" w:eastAsiaTheme="majorEastAsia" w:hAnsiTheme="majorEastAsia" w:cs="ＭＳ ゴシック" w:hint="eastAsia"/>
          <w:sz w:val="22"/>
          <w:szCs w:val="22"/>
        </w:rPr>
        <w:t xml:space="preserve">　</w:t>
      </w:r>
      <w:r w:rsidR="003B68BF">
        <w:rPr>
          <w:rFonts w:asciiTheme="majorEastAsia" w:eastAsiaTheme="majorEastAsia" w:hAnsiTheme="majorEastAsia" w:cs="ＭＳ ゴシック" w:hint="eastAsia"/>
          <w:sz w:val="22"/>
          <w:szCs w:val="22"/>
        </w:rPr>
        <w:t>消費者アンケート結果</w:t>
      </w:r>
      <w:r w:rsidR="003B68BF">
        <w:rPr>
          <w:rFonts w:asciiTheme="majorEastAsia" w:eastAsiaTheme="majorEastAsia" w:hAnsiTheme="majorEastAsia" w:cs="ＭＳ ゴシック" w:hint="eastAsia"/>
          <w:sz w:val="22"/>
          <w:szCs w:val="22"/>
        </w:rPr>
        <w:tab/>
      </w:r>
      <w:r w:rsidR="003B68BF">
        <w:rPr>
          <w:rFonts w:asciiTheme="majorEastAsia" w:eastAsiaTheme="majorEastAsia" w:hAnsiTheme="majorEastAsia" w:cs="ＭＳ ゴシック" w:hint="eastAsia"/>
          <w:sz w:val="22"/>
          <w:szCs w:val="22"/>
        </w:rPr>
        <w:tab/>
      </w:r>
      <w:r w:rsidR="003B68BF">
        <w:rPr>
          <w:rFonts w:asciiTheme="majorEastAsia" w:eastAsiaTheme="majorEastAsia" w:hAnsiTheme="majorEastAsia" w:cs="ＭＳ ゴシック" w:hint="eastAsia"/>
          <w:sz w:val="22"/>
          <w:szCs w:val="22"/>
        </w:rPr>
        <w:tab/>
      </w:r>
      <w:r w:rsidR="003B68BF">
        <w:rPr>
          <w:rFonts w:asciiTheme="majorEastAsia" w:eastAsiaTheme="majorEastAsia" w:hAnsiTheme="majorEastAsia" w:cs="ＭＳ ゴシック" w:hint="eastAsia"/>
          <w:sz w:val="22"/>
          <w:szCs w:val="22"/>
        </w:rPr>
        <w:tab/>
      </w:r>
      <w:r w:rsidR="003B68BF">
        <w:rPr>
          <w:rFonts w:asciiTheme="majorEastAsia" w:eastAsiaTheme="majorEastAsia" w:hAnsiTheme="majorEastAsia" w:cs="ＭＳ ゴシック" w:hint="eastAsia"/>
          <w:sz w:val="22"/>
          <w:szCs w:val="22"/>
        </w:rPr>
        <w:tab/>
        <w:t>資-</w:t>
      </w:r>
      <w:r w:rsidR="00624A24">
        <w:rPr>
          <w:rFonts w:asciiTheme="majorEastAsia" w:eastAsiaTheme="majorEastAsia" w:hAnsiTheme="majorEastAsia" w:cs="ＭＳ ゴシック" w:hint="eastAsia"/>
          <w:sz w:val="22"/>
          <w:szCs w:val="22"/>
        </w:rPr>
        <w:t>13</w:t>
      </w:r>
    </w:p>
    <w:p w:rsidR="00292D00" w:rsidRPr="00D90843" w:rsidRDefault="00292D00" w:rsidP="006A54EA">
      <w:pPr>
        <w:pStyle w:val="a4"/>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t xml:space="preserve">3　</w:t>
      </w:r>
      <w:r w:rsidR="00E10F54" w:rsidRPr="00D90843">
        <w:rPr>
          <w:rFonts w:asciiTheme="majorEastAsia" w:eastAsiaTheme="majorEastAsia" w:hAnsiTheme="majorEastAsia" w:cs="ＭＳ ゴシック" w:hint="eastAsia"/>
          <w:sz w:val="22"/>
          <w:szCs w:val="22"/>
        </w:rPr>
        <w:t>計画の策定経過</w:t>
      </w:r>
      <w:r w:rsidR="00E10F54">
        <w:rPr>
          <w:rFonts w:asciiTheme="majorEastAsia" w:eastAsiaTheme="majorEastAsia" w:hAnsiTheme="majorEastAsia" w:cs="ＭＳ ゴシック" w:hint="eastAsia"/>
          <w:sz w:val="22"/>
          <w:szCs w:val="22"/>
        </w:rPr>
        <w:tab/>
      </w:r>
      <w:r w:rsidR="00E10F54">
        <w:rPr>
          <w:rFonts w:asciiTheme="majorEastAsia" w:eastAsiaTheme="majorEastAsia" w:hAnsiTheme="majorEastAsia" w:cs="ＭＳ ゴシック" w:hint="eastAsia"/>
          <w:sz w:val="22"/>
          <w:szCs w:val="22"/>
        </w:rPr>
        <w:tab/>
      </w:r>
      <w:r w:rsidR="00E10F54">
        <w:rPr>
          <w:rFonts w:asciiTheme="majorEastAsia" w:eastAsiaTheme="majorEastAsia" w:hAnsiTheme="majorEastAsia" w:cs="ＭＳ ゴシック" w:hint="eastAsia"/>
          <w:sz w:val="22"/>
          <w:szCs w:val="22"/>
        </w:rPr>
        <w:tab/>
      </w:r>
      <w:r w:rsidR="00E10F54">
        <w:rPr>
          <w:rFonts w:asciiTheme="majorEastAsia" w:eastAsiaTheme="majorEastAsia" w:hAnsiTheme="majorEastAsia" w:cs="ＭＳ ゴシック" w:hint="eastAsia"/>
          <w:sz w:val="22"/>
          <w:szCs w:val="22"/>
        </w:rPr>
        <w:tab/>
      </w:r>
      <w:r w:rsidR="003B68BF">
        <w:rPr>
          <w:rFonts w:asciiTheme="majorEastAsia" w:eastAsiaTheme="majorEastAsia" w:hAnsiTheme="majorEastAsia" w:cs="ＭＳ ゴシック" w:hint="eastAsia"/>
          <w:sz w:val="22"/>
          <w:szCs w:val="22"/>
        </w:rPr>
        <w:tab/>
      </w:r>
      <w:r w:rsidR="003B68BF">
        <w:rPr>
          <w:rFonts w:asciiTheme="majorEastAsia" w:eastAsiaTheme="majorEastAsia" w:hAnsiTheme="majorEastAsia" w:cs="ＭＳ ゴシック" w:hint="eastAsia"/>
          <w:sz w:val="22"/>
          <w:szCs w:val="22"/>
        </w:rPr>
        <w:tab/>
        <w:t>資-</w:t>
      </w:r>
      <w:r w:rsidR="00624A24">
        <w:rPr>
          <w:rFonts w:asciiTheme="majorEastAsia" w:eastAsiaTheme="majorEastAsia" w:hAnsiTheme="majorEastAsia" w:cs="ＭＳ ゴシック" w:hint="eastAsia"/>
          <w:sz w:val="22"/>
          <w:szCs w:val="22"/>
        </w:rPr>
        <w:t>21</w:t>
      </w:r>
    </w:p>
    <w:p w:rsidR="00690BFE" w:rsidRPr="00D90843" w:rsidRDefault="00690BFE" w:rsidP="006A54EA">
      <w:pPr>
        <w:pStyle w:val="a4"/>
        <w:rPr>
          <w:rFonts w:asciiTheme="majorEastAsia" w:eastAsiaTheme="majorEastAsia" w:hAnsiTheme="majorEastAsia" w:cs="ＭＳ ゴシック"/>
          <w:sz w:val="22"/>
          <w:szCs w:val="22"/>
        </w:rPr>
      </w:pPr>
      <w:r w:rsidRPr="00D90843">
        <w:rPr>
          <w:rFonts w:asciiTheme="majorEastAsia" w:eastAsiaTheme="majorEastAsia" w:hAnsiTheme="majorEastAsia" w:cs="ＭＳ ゴシック" w:hint="eastAsia"/>
          <w:sz w:val="22"/>
          <w:szCs w:val="22"/>
        </w:rPr>
        <w:t xml:space="preserve">　　　　</w:t>
      </w:r>
    </w:p>
    <w:p w:rsidR="00690BFE" w:rsidRPr="00A82BD6" w:rsidRDefault="001A0B68">
      <w:pPr>
        <w:rPr>
          <w:rFonts w:asciiTheme="majorEastAsia" w:eastAsiaTheme="majorEastAsia" w:hAnsiTheme="majorEastAsia" w:cs="ＭＳ ゴシック"/>
          <w:b/>
          <w:sz w:val="22"/>
          <w:szCs w:val="22"/>
        </w:rPr>
      </w:pPr>
      <w:r w:rsidRPr="00A82BD6">
        <w:rPr>
          <w:rFonts w:asciiTheme="majorEastAsia" w:eastAsiaTheme="majorEastAsia" w:hAnsiTheme="majorEastAsia" w:cs="ＭＳ ゴシック"/>
          <w:b/>
          <w:sz w:val="22"/>
          <w:szCs w:val="22"/>
        </w:rPr>
        <w:br w:type="page"/>
      </w:r>
    </w:p>
    <w:p w:rsidR="00B84869" w:rsidRDefault="00B84869" w:rsidP="001A0B68">
      <w:pPr>
        <w:rPr>
          <w:rFonts w:asciiTheme="majorEastAsia" w:eastAsiaTheme="majorEastAsia" w:hAnsiTheme="majorEastAsia" w:cs="ＭＳ ゴシック"/>
          <w:b/>
          <w:sz w:val="28"/>
          <w:szCs w:val="28"/>
        </w:rPr>
        <w:sectPr w:rsidR="00B84869" w:rsidSect="006C308B">
          <w:footerReference w:type="default" r:id="rId9"/>
          <w:headerReference w:type="first" r:id="rId10"/>
          <w:footerReference w:type="first" r:id="rId11"/>
          <w:pgSz w:w="11906" w:h="16838"/>
          <w:pgMar w:top="1418" w:right="1418" w:bottom="1418" w:left="1418" w:header="851" w:footer="454" w:gutter="0"/>
          <w:pgNumType w:start="0"/>
          <w:cols w:space="425"/>
          <w:docGrid w:type="lines" w:linePitch="360"/>
        </w:sectPr>
      </w:pPr>
    </w:p>
    <w:p w:rsidR="00FB047C" w:rsidRDefault="00FB047C" w:rsidP="001A0B68">
      <w:pPr>
        <w:rPr>
          <w:rFonts w:asciiTheme="majorEastAsia" w:eastAsiaTheme="majorEastAsia" w:hAnsiTheme="majorEastAsia" w:cs="ＭＳ ゴシック"/>
          <w:b/>
          <w:color w:val="000000" w:themeColor="text1"/>
          <w:sz w:val="28"/>
          <w:szCs w:val="28"/>
        </w:rPr>
      </w:pPr>
      <w:r>
        <w:rPr>
          <w:rFonts w:asciiTheme="majorEastAsia" w:eastAsiaTheme="majorEastAsia" w:hAnsiTheme="majorEastAsia" w:cs="ＭＳ ゴシック" w:hint="eastAsia"/>
          <w:b/>
          <w:noProof/>
          <w:color w:val="000000" w:themeColor="text1"/>
          <w:sz w:val="28"/>
          <w:szCs w:val="28"/>
        </w:rPr>
        <w:lastRenderedPageBreak/>
        <mc:AlternateContent>
          <mc:Choice Requires="wps">
            <w:drawing>
              <wp:anchor distT="0" distB="0" distL="114300" distR="114300" simplePos="0" relativeHeight="251648000" behindDoc="0" locked="0" layoutInCell="1" allowOverlap="1">
                <wp:simplePos x="0" y="0"/>
                <wp:positionH relativeFrom="column">
                  <wp:posOffset>2350</wp:posOffset>
                </wp:positionH>
                <wp:positionV relativeFrom="paragraph">
                  <wp:posOffset>25400</wp:posOffset>
                </wp:positionV>
                <wp:extent cx="5771693" cy="577901"/>
                <wp:effectExtent l="0" t="0" r="635" b="0"/>
                <wp:wrapNone/>
                <wp:docPr id="2" name="正方形/長方形 2"/>
                <wp:cNvGraphicFramePr/>
                <a:graphic xmlns:a="http://schemas.openxmlformats.org/drawingml/2006/main">
                  <a:graphicData uri="http://schemas.microsoft.com/office/word/2010/wordprocessingShape">
                    <wps:wsp>
                      <wps:cNvSpPr/>
                      <wps:spPr>
                        <a:xfrm>
                          <a:off x="0" y="0"/>
                          <a:ext cx="5771693" cy="577901"/>
                        </a:xfrm>
                        <a:prstGeom prst="rect">
                          <a:avLst/>
                        </a:prstGeom>
                        <a:solidFill>
                          <a:srgbClr val="16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33BE" w:rsidRPr="00710783" w:rsidRDefault="008033BE" w:rsidP="00FB047C">
                            <w:pPr>
                              <w:rPr>
                                <w:color w:val="FFFFFF" w:themeColor="background1"/>
                                <w:sz w:val="28"/>
                              </w:rPr>
                            </w:pPr>
                            <w:r w:rsidRPr="00710783">
                              <w:rPr>
                                <w:rFonts w:asciiTheme="majorEastAsia" w:eastAsiaTheme="majorEastAsia" w:hAnsiTheme="majorEastAsia" w:cs="ＭＳ ゴシック" w:hint="eastAsia"/>
                                <w:b/>
                                <w:color w:val="FFFFFF" w:themeColor="background1"/>
                                <w:sz w:val="32"/>
                                <w:szCs w:val="28"/>
                              </w:rPr>
                              <w:t xml:space="preserve">　</w:t>
                            </w:r>
                            <w:r w:rsidRPr="000B3A12">
                              <w:rPr>
                                <w:rFonts w:asciiTheme="majorEastAsia" w:eastAsiaTheme="majorEastAsia" w:hAnsiTheme="majorEastAsia" w:cs="ＭＳ ゴシック" w:hint="eastAsia"/>
                                <w:b/>
                                <w:color w:val="FFFFFF" w:themeColor="background1"/>
                                <w:sz w:val="32"/>
                                <w:szCs w:val="28"/>
                              </w:rPr>
                              <w:t>第１章　計画策定の基本</w:t>
                            </w:r>
                            <w:r>
                              <w:rPr>
                                <w:rFonts w:asciiTheme="majorEastAsia" w:eastAsiaTheme="majorEastAsia" w:hAnsiTheme="majorEastAsia" w:cs="ＭＳ ゴシック" w:hint="eastAsia"/>
                                <w:b/>
                                <w:color w:val="FFFFFF" w:themeColor="background1"/>
                                <w:sz w:val="32"/>
                                <w:szCs w:val="28"/>
                              </w:rPr>
                              <w:t>的</w:t>
                            </w:r>
                            <w:r w:rsidRPr="000B3A12">
                              <w:rPr>
                                <w:rFonts w:asciiTheme="majorEastAsia" w:eastAsiaTheme="majorEastAsia" w:hAnsiTheme="majorEastAsia" w:cs="ＭＳ ゴシック" w:hint="eastAsia"/>
                                <w:b/>
                                <w:color w:val="FFFFFF" w:themeColor="background1"/>
                                <w:sz w:val="32"/>
                                <w:szCs w:val="28"/>
                              </w:rPr>
                              <w:t>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7" style="position:absolute;margin-left:.2pt;margin-top:2pt;width:454.45pt;height:4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5LHtgIAAKEFAAAOAAAAZHJzL2Uyb0RvYy54bWysVMFu1DAQvSPxD5bvNMnS7tJVs2jVqgip&#10;aita1LPXcTaRHNvY3k2W/4APgDNnxIHPoRJ/wYydpKVUHBB7yM543rzxjGfm6GXXSLIV1tVa5TTb&#10;SykRiuuiVuucvr0+ffaCEueZKpjUSuR0Jxx9uXj65Kg1czHRlZaFsARIlJu3JqeV92aeJI5XomFu&#10;TxuhwFhq2zAPql0nhWUtsDcymaTpNGm1LYzVXDgHpyfRSBeBvywF9xdl6YQnMqdwNx++NnxX+E0W&#10;R2y+tsxUNe+vwf7hFg2rFQQdqU6YZ2Rj6z+omppb7XTp97huEl2WNRchB8gmSx9kc1UxI0IuUBxn&#10;xjK5/0fLz7eXltRFTieUKNbAE91++Xz78duP75+Snx++RolMsFCtcXPAX5lL22sORMy6K22D/5AP&#10;6UJxd2NxRecJh8OD2SybHj6nhIMNlMM0Q9LkzttY518J3RAUcmrh8UJN2fbM+QgdIBjMaVkXp7WU&#10;QbHr1bG0ZMvgobNpms6mPftvMKkQrDS6RUY8STCzmEuQ/E4KxEn1RpRQHLj9JNwktKUY4zDOhfJZ&#10;NFWsEDH8QQq/ITo2MnqETAMhMpcQf+TuCQZkJBm44y17PLqK0NWjc/q3i0Xn0SNE1sqPzk2ttH2M&#10;QEJWfeSIH4oUS4NV8t2qC40TkHiy0sUOmsnqOGXO8NMaXvKMOX/JLIwVDCCsCn8Bn1LqNqe6lyip&#10;tH3/2DniodvBSkkLY5pT927DrKBEvlYwB4fZ/j7OdVD2D2YTUOx9y+q+RW2aY40NAkvJ8CAi3stB&#10;LK1ubmCjLDEqmJjiEDun3NtBOfZxfcBO4mK5DDCYZcP8mboyHMmxztip190Ns6ZvZw+DcK6HkWbz&#10;B10dseip9HLjdVmHlr+ra/8CsAdCK/U7CxfNfT2g7jbr4hcAAAD//wMAUEsDBBQABgAIAAAAIQAN&#10;JVgD3QAAAAUBAAAPAAAAZHJzL2Rvd25yZXYueG1sTI/BTsMwEETvSPyDtUhcqtaGQtWGOBVF5IAK&#10;B1I+wI2XJCReR7HThr9nOcFltasZzb5Jt5PrxAmH0HjScLNQIJBKbxuqNHwc8vkaRIiGrOk8oYZv&#10;DLDNLi9Sk1h/pnc8FbESHEIhMRrqGPtEylDW6ExY+B6JtU8/OBP5HCppB3PmcNfJW6VW0pmG+ENt&#10;enyqsWyL0WlYr6ZZu/zavb20xfNufO3zGe5zra+vpscHEBGn+GeGX3xGh4yZjn4kG0Sn4Y59PLkP&#10;ixu1WYI48nKvQGap/E+f/QAAAP//AwBQSwECLQAUAAYACAAAACEAtoM4kv4AAADhAQAAEwAAAAAA&#10;AAAAAAAAAAAAAAAAW0NvbnRlbnRfVHlwZXNdLnhtbFBLAQItABQABgAIAAAAIQA4/SH/1gAAAJQB&#10;AAALAAAAAAAAAAAAAAAAAC8BAABfcmVscy8ucmVsc1BLAQItABQABgAIAAAAIQDhT5LHtgIAAKEF&#10;AAAOAAAAAAAAAAAAAAAAAC4CAABkcnMvZTJvRG9jLnhtbFBLAQItABQABgAIAAAAIQANJVgD3QAA&#10;AAUBAAAPAAAAAAAAAAAAAAAAABAFAABkcnMvZG93bnJldi54bWxQSwUGAAAAAAQABADzAAAAGgYA&#10;AAAA&#10;" fillcolor="#160076" stroked="f" strokeweight="2pt">
                <v:textbox>
                  <w:txbxContent>
                    <w:p w:rsidR="008033BE" w:rsidRPr="00710783" w:rsidRDefault="008033BE" w:rsidP="00FB047C">
                      <w:pPr>
                        <w:rPr>
                          <w:color w:val="FFFFFF" w:themeColor="background1"/>
                          <w:sz w:val="28"/>
                        </w:rPr>
                      </w:pPr>
                      <w:r w:rsidRPr="00710783">
                        <w:rPr>
                          <w:rFonts w:asciiTheme="majorEastAsia" w:eastAsiaTheme="majorEastAsia" w:hAnsiTheme="majorEastAsia" w:cs="ＭＳ ゴシック" w:hint="eastAsia"/>
                          <w:b/>
                          <w:color w:val="FFFFFF" w:themeColor="background1"/>
                          <w:sz w:val="32"/>
                          <w:szCs w:val="28"/>
                        </w:rPr>
                        <w:t xml:space="preserve">　</w:t>
                      </w:r>
                      <w:r w:rsidRPr="000B3A12">
                        <w:rPr>
                          <w:rFonts w:asciiTheme="majorEastAsia" w:eastAsiaTheme="majorEastAsia" w:hAnsiTheme="majorEastAsia" w:cs="ＭＳ ゴシック" w:hint="eastAsia"/>
                          <w:b/>
                          <w:color w:val="FFFFFF" w:themeColor="background1"/>
                          <w:sz w:val="32"/>
                          <w:szCs w:val="28"/>
                        </w:rPr>
                        <w:t>第１章　計画策定の基本</w:t>
                      </w:r>
                      <w:r>
                        <w:rPr>
                          <w:rFonts w:asciiTheme="majorEastAsia" w:eastAsiaTheme="majorEastAsia" w:hAnsiTheme="majorEastAsia" w:cs="ＭＳ ゴシック" w:hint="eastAsia"/>
                          <w:b/>
                          <w:color w:val="FFFFFF" w:themeColor="background1"/>
                          <w:sz w:val="32"/>
                          <w:szCs w:val="28"/>
                        </w:rPr>
                        <w:t>的</w:t>
                      </w:r>
                      <w:r w:rsidRPr="000B3A12">
                        <w:rPr>
                          <w:rFonts w:asciiTheme="majorEastAsia" w:eastAsiaTheme="majorEastAsia" w:hAnsiTheme="majorEastAsia" w:cs="ＭＳ ゴシック" w:hint="eastAsia"/>
                          <w:b/>
                          <w:color w:val="FFFFFF" w:themeColor="background1"/>
                          <w:sz w:val="32"/>
                          <w:szCs w:val="28"/>
                        </w:rPr>
                        <w:t>事項</w:t>
                      </w:r>
                    </w:p>
                  </w:txbxContent>
                </v:textbox>
              </v:rect>
            </w:pict>
          </mc:Fallback>
        </mc:AlternateContent>
      </w:r>
    </w:p>
    <w:p w:rsidR="00352773" w:rsidRPr="00FB047C" w:rsidRDefault="00352773" w:rsidP="001A0B68">
      <w:pPr>
        <w:rPr>
          <w:rFonts w:asciiTheme="majorEastAsia" w:eastAsiaTheme="majorEastAsia" w:hAnsiTheme="majorEastAsia" w:cs="ＭＳ ゴシック"/>
          <w:b/>
          <w:color w:val="000000" w:themeColor="text1"/>
          <w:sz w:val="28"/>
          <w:szCs w:val="28"/>
        </w:rPr>
      </w:pPr>
    </w:p>
    <w:p w:rsidR="00352773" w:rsidRDefault="003E22F4" w:rsidP="00EB63F7">
      <w:pPr>
        <w:pStyle w:val="a4"/>
        <w:rPr>
          <w:rFonts w:asciiTheme="majorEastAsia" w:eastAsiaTheme="majorEastAsia" w:hAnsiTheme="majorEastAsia" w:cs="ＭＳ ゴシック"/>
          <w:b/>
          <w:sz w:val="24"/>
          <w:szCs w:val="24"/>
        </w:rPr>
      </w:pPr>
      <w:r w:rsidRPr="009165EA">
        <w:rPr>
          <w:rFonts w:asciiTheme="majorEastAsia" w:eastAsiaTheme="majorEastAsia" w:hAnsiTheme="majorEastAsia" w:cs="ＭＳ ゴシック" w:hint="eastAsia"/>
          <w:b/>
          <w:sz w:val="24"/>
          <w:szCs w:val="24"/>
        </w:rPr>
        <w:t>1</w:t>
      </w:r>
      <w:r w:rsidR="00352773" w:rsidRPr="009165EA">
        <w:rPr>
          <w:rFonts w:asciiTheme="majorEastAsia" w:eastAsiaTheme="majorEastAsia" w:hAnsiTheme="majorEastAsia" w:cs="ＭＳ ゴシック" w:hint="eastAsia"/>
          <w:b/>
          <w:sz w:val="24"/>
          <w:szCs w:val="24"/>
        </w:rPr>
        <w:t xml:space="preserve">　計画策定の趣旨</w:t>
      </w:r>
    </w:p>
    <w:p w:rsidR="00EB63F7" w:rsidRPr="009165EA" w:rsidRDefault="00EB63F7" w:rsidP="00EB63F7">
      <w:pPr>
        <w:pStyle w:val="a4"/>
        <w:rPr>
          <w:rFonts w:asciiTheme="majorEastAsia" w:eastAsiaTheme="majorEastAsia" w:hAnsiTheme="majorEastAsia" w:cs="ＭＳ ゴシック"/>
          <w:b/>
          <w:sz w:val="24"/>
          <w:szCs w:val="24"/>
        </w:rPr>
      </w:pPr>
    </w:p>
    <w:p w:rsidR="008B6689" w:rsidRPr="001875C3" w:rsidRDefault="008B6689" w:rsidP="00EB63F7">
      <w:pPr>
        <w:rPr>
          <w:rFonts w:ascii="ＭＳ 明朝" w:hAnsi="ＭＳ 明朝"/>
          <w:sz w:val="22"/>
          <w:szCs w:val="22"/>
        </w:rPr>
      </w:pPr>
      <w:r>
        <w:rPr>
          <w:rFonts w:hint="eastAsia"/>
          <w:sz w:val="22"/>
          <w:szCs w:val="22"/>
        </w:rPr>
        <w:t xml:space="preserve">　</w:t>
      </w:r>
      <w:r w:rsidR="00C321EA">
        <w:rPr>
          <w:rFonts w:ascii="ＭＳ 明朝" w:hAnsi="ＭＳ 明朝" w:hint="eastAsia"/>
          <w:sz w:val="22"/>
          <w:szCs w:val="22"/>
        </w:rPr>
        <w:t>日本の農業は</w:t>
      </w:r>
      <w:r w:rsidRPr="001875C3">
        <w:rPr>
          <w:rFonts w:ascii="ＭＳ 明朝" w:hAnsi="ＭＳ 明朝" w:hint="eastAsia"/>
          <w:sz w:val="22"/>
          <w:szCs w:val="22"/>
        </w:rPr>
        <w:t>全国的に農業者の高齢化と減少が</w:t>
      </w:r>
      <w:r w:rsidR="00141DEE">
        <w:rPr>
          <w:rFonts w:ascii="ＭＳ 明朝" w:hAnsi="ＭＳ 明朝" w:hint="eastAsia"/>
          <w:sz w:val="22"/>
          <w:szCs w:val="22"/>
        </w:rPr>
        <w:t>著しい</w:t>
      </w:r>
      <w:r w:rsidR="00A54FC5">
        <w:rPr>
          <w:rFonts w:ascii="ＭＳ 明朝" w:hAnsi="ＭＳ 明朝" w:hint="eastAsia"/>
          <w:sz w:val="22"/>
          <w:szCs w:val="22"/>
        </w:rPr>
        <w:t>ほか</w:t>
      </w:r>
      <w:r w:rsidRPr="001875C3">
        <w:rPr>
          <w:rFonts w:ascii="ＭＳ 明朝" w:hAnsi="ＭＳ 明朝" w:hint="eastAsia"/>
          <w:sz w:val="22"/>
          <w:szCs w:val="22"/>
        </w:rPr>
        <w:t>，</w:t>
      </w:r>
      <w:r w:rsidR="00C321EA">
        <w:rPr>
          <w:rFonts w:ascii="ＭＳ 明朝" w:hAnsi="ＭＳ 明朝" w:hint="eastAsia"/>
          <w:sz w:val="22"/>
          <w:szCs w:val="22"/>
        </w:rPr>
        <w:t>食料自給率はカロリーベースで約40</w:t>
      </w:r>
      <w:r w:rsidR="006758E8">
        <w:rPr>
          <w:rFonts w:ascii="ＭＳ 明朝" w:hAnsi="ＭＳ 明朝" w:hint="eastAsia"/>
          <w:sz w:val="22"/>
          <w:szCs w:val="22"/>
        </w:rPr>
        <w:t>パーセント</w:t>
      </w:r>
      <w:r w:rsidR="00C321EA">
        <w:rPr>
          <w:rFonts w:ascii="ＭＳ 明朝" w:hAnsi="ＭＳ 明朝" w:hint="eastAsia"/>
          <w:sz w:val="22"/>
          <w:szCs w:val="22"/>
        </w:rPr>
        <w:t>と先進国のなかでは最低の水準が続いています。このようななか，</w:t>
      </w:r>
      <w:r w:rsidRPr="001875C3">
        <w:rPr>
          <w:rFonts w:ascii="ＭＳ 明朝" w:hAnsi="ＭＳ 明朝" w:hint="eastAsia"/>
          <w:sz w:val="22"/>
          <w:szCs w:val="22"/>
        </w:rPr>
        <w:t>2014（平成26）年度</w:t>
      </w:r>
      <w:r w:rsidR="00C321EA">
        <w:rPr>
          <w:rFonts w:ascii="ＭＳ 明朝" w:hAnsi="ＭＳ 明朝" w:hint="eastAsia"/>
          <w:sz w:val="22"/>
          <w:szCs w:val="22"/>
        </w:rPr>
        <w:t>に</w:t>
      </w:r>
      <w:r w:rsidRPr="001875C3">
        <w:rPr>
          <w:rFonts w:ascii="ＭＳ 明朝" w:hAnsi="ＭＳ 明朝" w:hint="eastAsia"/>
          <w:sz w:val="22"/>
          <w:szCs w:val="22"/>
        </w:rPr>
        <w:t>は米の生産調整をはじめとする国の</w:t>
      </w:r>
      <w:r w:rsidR="00C321EA">
        <w:rPr>
          <w:rFonts w:ascii="ＭＳ 明朝" w:hAnsi="ＭＳ 明朝" w:hint="eastAsia"/>
          <w:sz w:val="22"/>
          <w:szCs w:val="22"/>
        </w:rPr>
        <w:t>農業</w:t>
      </w:r>
      <w:r w:rsidRPr="001875C3">
        <w:rPr>
          <w:rFonts w:ascii="ＭＳ 明朝" w:hAnsi="ＭＳ 明朝" w:hint="eastAsia"/>
          <w:sz w:val="22"/>
          <w:szCs w:val="22"/>
        </w:rPr>
        <w:t>政策が大きく転換し</w:t>
      </w:r>
      <w:r w:rsidR="00C321EA">
        <w:rPr>
          <w:rFonts w:ascii="ＭＳ 明朝" w:hAnsi="ＭＳ 明朝" w:hint="eastAsia"/>
          <w:sz w:val="22"/>
          <w:szCs w:val="22"/>
        </w:rPr>
        <w:t>，</w:t>
      </w:r>
      <w:r w:rsidRPr="001875C3">
        <w:rPr>
          <w:rFonts w:ascii="ＭＳ 明朝" w:hAnsi="ＭＳ 明朝" w:hint="eastAsia"/>
          <w:sz w:val="22"/>
          <w:szCs w:val="22"/>
        </w:rPr>
        <w:t>さらに</w:t>
      </w:r>
      <w:r w:rsidR="009452D4">
        <w:rPr>
          <w:rFonts w:ascii="ＭＳ 明朝" w:hAnsi="ＭＳ 明朝" w:hint="eastAsia"/>
          <w:sz w:val="22"/>
          <w:szCs w:val="22"/>
        </w:rPr>
        <w:t>ＦＴＡ</w:t>
      </w:r>
      <w:r w:rsidR="00306874" w:rsidRPr="00306874">
        <w:rPr>
          <w:rFonts w:ascii="ＭＳ 明朝" w:hAnsi="ＭＳ 明朝" w:hint="eastAsia"/>
          <w:sz w:val="22"/>
          <w:szCs w:val="22"/>
          <w:vertAlign w:val="superscript"/>
        </w:rPr>
        <w:t>*1</w:t>
      </w:r>
      <w:r w:rsidR="009452D4">
        <w:rPr>
          <w:rFonts w:ascii="ＭＳ 明朝" w:hAnsi="ＭＳ 明朝" w:hint="eastAsia"/>
          <w:sz w:val="22"/>
          <w:szCs w:val="22"/>
        </w:rPr>
        <w:t>，ＥＰＡ</w:t>
      </w:r>
      <w:r w:rsidR="00306874" w:rsidRPr="00306874">
        <w:rPr>
          <w:rFonts w:ascii="ＭＳ 明朝" w:hAnsi="ＭＳ 明朝" w:hint="eastAsia"/>
          <w:sz w:val="22"/>
          <w:szCs w:val="22"/>
          <w:vertAlign w:val="superscript"/>
        </w:rPr>
        <w:t>*2</w:t>
      </w:r>
      <w:r w:rsidR="009452D4">
        <w:rPr>
          <w:rFonts w:ascii="ＭＳ 明朝" w:hAnsi="ＭＳ 明朝" w:hint="eastAsia"/>
          <w:sz w:val="22"/>
          <w:szCs w:val="22"/>
        </w:rPr>
        <w:t>，</w:t>
      </w:r>
      <w:r w:rsidRPr="001875C3">
        <w:rPr>
          <w:rFonts w:ascii="ＭＳ 明朝" w:hAnsi="ＭＳ 明朝" w:hint="eastAsia"/>
          <w:sz w:val="22"/>
          <w:szCs w:val="22"/>
        </w:rPr>
        <w:t>ＴＰＰ</w:t>
      </w:r>
      <w:r w:rsidR="00306874" w:rsidRPr="00306874">
        <w:rPr>
          <w:rFonts w:ascii="ＭＳ 明朝" w:hAnsi="ＭＳ 明朝" w:hint="eastAsia"/>
          <w:sz w:val="22"/>
          <w:szCs w:val="22"/>
          <w:vertAlign w:val="superscript"/>
        </w:rPr>
        <w:t>*3</w:t>
      </w:r>
      <w:r w:rsidR="009452D4">
        <w:rPr>
          <w:rFonts w:ascii="ＭＳ 明朝" w:hAnsi="ＭＳ 明朝" w:hint="eastAsia"/>
          <w:sz w:val="22"/>
          <w:szCs w:val="22"/>
        </w:rPr>
        <w:t>など</w:t>
      </w:r>
      <w:r w:rsidRPr="001875C3">
        <w:rPr>
          <w:rFonts w:ascii="ＭＳ 明朝" w:hAnsi="ＭＳ 明朝" w:hint="eastAsia"/>
          <w:sz w:val="22"/>
          <w:szCs w:val="22"/>
        </w:rPr>
        <w:t>，</w:t>
      </w:r>
      <w:r w:rsidR="009452D4">
        <w:rPr>
          <w:rFonts w:ascii="ＭＳ 明朝" w:hAnsi="ＭＳ 明朝" w:hint="eastAsia"/>
          <w:sz w:val="22"/>
          <w:szCs w:val="22"/>
        </w:rPr>
        <w:t>国際的な経済連携が進めば</w:t>
      </w:r>
      <w:r w:rsidR="00FD050F">
        <w:rPr>
          <w:rFonts w:ascii="ＭＳ 明朝" w:hAnsi="ＭＳ 明朝" w:hint="eastAsia"/>
          <w:sz w:val="22"/>
          <w:szCs w:val="22"/>
        </w:rPr>
        <w:t>，</w:t>
      </w:r>
      <w:r w:rsidRPr="001875C3">
        <w:rPr>
          <w:rFonts w:ascii="ＭＳ 明朝" w:hAnsi="ＭＳ 明朝" w:hint="eastAsia"/>
          <w:sz w:val="22"/>
          <w:szCs w:val="22"/>
        </w:rPr>
        <w:t>日本の農業は戦後最大の転換局面を迎える事が予想されます。</w:t>
      </w:r>
    </w:p>
    <w:p w:rsidR="008B6689" w:rsidRPr="001875C3" w:rsidRDefault="008B6689" w:rsidP="00EB63F7">
      <w:pPr>
        <w:ind w:firstLineChars="100" w:firstLine="220"/>
        <w:rPr>
          <w:rFonts w:ascii="ＭＳ 明朝" w:hAnsi="ＭＳ 明朝"/>
          <w:sz w:val="22"/>
          <w:szCs w:val="22"/>
        </w:rPr>
      </w:pPr>
      <w:r w:rsidRPr="001875C3">
        <w:rPr>
          <w:rFonts w:ascii="ＭＳ 明朝" w:hAnsi="ＭＳ 明朝" w:hint="eastAsia"/>
          <w:sz w:val="22"/>
          <w:szCs w:val="22"/>
        </w:rPr>
        <w:t>本市においても，農業従事者の高齢化が著し</w:t>
      </w:r>
      <w:r w:rsidR="00AF52E3">
        <w:rPr>
          <w:rFonts w:ascii="ＭＳ 明朝" w:hAnsi="ＭＳ 明朝" w:hint="eastAsia"/>
          <w:sz w:val="22"/>
          <w:szCs w:val="22"/>
        </w:rPr>
        <w:t>く</w:t>
      </w:r>
      <w:r w:rsidR="007C2827">
        <w:rPr>
          <w:rFonts w:ascii="ＭＳ 明朝" w:hAnsi="ＭＳ 明朝" w:hint="eastAsia"/>
          <w:sz w:val="22"/>
          <w:szCs w:val="22"/>
        </w:rPr>
        <w:t>進行し</w:t>
      </w:r>
      <w:r w:rsidR="00AF52E3">
        <w:rPr>
          <w:rFonts w:ascii="ＭＳ 明朝" w:hAnsi="ＭＳ 明朝" w:hint="eastAsia"/>
          <w:sz w:val="22"/>
          <w:szCs w:val="22"/>
        </w:rPr>
        <w:t>，</w:t>
      </w:r>
      <w:r w:rsidR="00AF52E3" w:rsidRPr="001875C3">
        <w:rPr>
          <w:rFonts w:ascii="ＭＳ 明朝" w:hAnsi="ＭＳ 明朝" w:hint="eastAsia"/>
          <w:sz w:val="22"/>
          <w:szCs w:val="22"/>
        </w:rPr>
        <w:t>農家数や農業従事者数</w:t>
      </w:r>
      <w:r w:rsidR="006A54EA">
        <w:rPr>
          <w:rFonts w:ascii="ＭＳ 明朝" w:hAnsi="ＭＳ 明朝" w:hint="eastAsia"/>
          <w:sz w:val="22"/>
          <w:szCs w:val="22"/>
        </w:rPr>
        <w:t>が</w:t>
      </w:r>
      <w:r w:rsidR="00AF52E3" w:rsidRPr="001875C3">
        <w:rPr>
          <w:rFonts w:ascii="ＭＳ 明朝" w:hAnsi="ＭＳ 明朝" w:hint="eastAsia"/>
          <w:sz w:val="22"/>
          <w:szCs w:val="22"/>
        </w:rPr>
        <w:t>減少</w:t>
      </w:r>
      <w:r w:rsidR="006A54EA">
        <w:rPr>
          <w:rFonts w:ascii="ＭＳ 明朝" w:hAnsi="ＭＳ 明朝" w:hint="eastAsia"/>
          <w:sz w:val="22"/>
          <w:szCs w:val="22"/>
        </w:rPr>
        <w:t>する</w:t>
      </w:r>
      <w:r w:rsidR="00AF52E3">
        <w:rPr>
          <w:rFonts w:ascii="ＭＳ 明朝" w:hAnsi="ＭＳ 明朝" w:hint="eastAsia"/>
          <w:sz w:val="22"/>
          <w:szCs w:val="22"/>
        </w:rPr>
        <w:t>なか</w:t>
      </w:r>
      <w:r w:rsidRPr="001875C3">
        <w:rPr>
          <w:rFonts w:ascii="ＭＳ 明朝" w:hAnsi="ＭＳ 明朝" w:hint="eastAsia"/>
          <w:sz w:val="22"/>
          <w:szCs w:val="22"/>
        </w:rPr>
        <w:t>，</w:t>
      </w:r>
      <w:r w:rsidR="0076608F" w:rsidRPr="001875C3">
        <w:rPr>
          <w:rFonts w:ascii="ＭＳ 明朝" w:hAnsi="ＭＳ 明朝" w:hint="eastAsia"/>
          <w:sz w:val="22"/>
          <w:szCs w:val="22"/>
        </w:rPr>
        <w:t>耕作放棄地</w:t>
      </w:r>
      <w:r w:rsidR="0076608F">
        <w:rPr>
          <w:rFonts w:ascii="ＭＳ 明朝" w:hAnsi="ＭＳ 明朝" w:hint="eastAsia"/>
          <w:sz w:val="22"/>
          <w:szCs w:val="22"/>
        </w:rPr>
        <w:t>が</w:t>
      </w:r>
      <w:r w:rsidR="0076608F" w:rsidRPr="001875C3">
        <w:rPr>
          <w:rFonts w:ascii="ＭＳ 明朝" w:hAnsi="ＭＳ 明朝" w:hint="eastAsia"/>
          <w:sz w:val="22"/>
          <w:szCs w:val="22"/>
        </w:rPr>
        <w:t>増加</w:t>
      </w:r>
      <w:r w:rsidR="007C2827">
        <w:rPr>
          <w:rFonts w:ascii="ＭＳ 明朝" w:hAnsi="ＭＳ 明朝" w:hint="eastAsia"/>
          <w:sz w:val="22"/>
          <w:szCs w:val="22"/>
        </w:rPr>
        <w:t>するとともに</w:t>
      </w:r>
      <w:r w:rsidR="00FD050F">
        <w:rPr>
          <w:rFonts w:ascii="ＭＳ 明朝" w:hAnsi="ＭＳ 明朝" w:hint="eastAsia"/>
          <w:sz w:val="22"/>
          <w:szCs w:val="22"/>
        </w:rPr>
        <w:t>，</w:t>
      </w:r>
      <w:r w:rsidRPr="001875C3">
        <w:rPr>
          <w:rFonts w:ascii="ＭＳ 明朝" w:hAnsi="ＭＳ 明朝" w:hint="eastAsia"/>
          <w:sz w:val="22"/>
          <w:szCs w:val="22"/>
        </w:rPr>
        <w:t>都市化の影響により農地が減少し</w:t>
      </w:r>
      <w:r w:rsidR="0034648E">
        <w:rPr>
          <w:rFonts w:ascii="ＭＳ 明朝" w:hAnsi="ＭＳ 明朝" w:hint="eastAsia"/>
          <w:sz w:val="22"/>
          <w:szCs w:val="22"/>
        </w:rPr>
        <w:t>ており</w:t>
      </w:r>
      <w:r w:rsidR="00FD050F">
        <w:rPr>
          <w:rFonts w:ascii="ＭＳ 明朝" w:hAnsi="ＭＳ 明朝" w:hint="eastAsia"/>
          <w:sz w:val="22"/>
          <w:szCs w:val="22"/>
        </w:rPr>
        <w:t>，</w:t>
      </w:r>
      <w:r w:rsidR="0034648E">
        <w:rPr>
          <w:rFonts w:ascii="ＭＳ 明朝" w:hAnsi="ＭＳ 明朝" w:hint="eastAsia"/>
          <w:sz w:val="22"/>
          <w:szCs w:val="22"/>
        </w:rPr>
        <w:t>今後</w:t>
      </w:r>
      <w:r w:rsidR="00FD050F">
        <w:rPr>
          <w:rFonts w:ascii="ＭＳ 明朝" w:hAnsi="ＭＳ 明朝" w:hint="eastAsia"/>
          <w:sz w:val="22"/>
          <w:szCs w:val="22"/>
        </w:rPr>
        <w:t>，</w:t>
      </w:r>
      <w:r w:rsidR="0034648E">
        <w:rPr>
          <w:rFonts w:ascii="ＭＳ 明朝" w:hAnsi="ＭＳ 明朝" w:hint="eastAsia"/>
          <w:sz w:val="22"/>
          <w:szCs w:val="22"/>
        </w:rPr>
        <w:t>この傾向が一層進むことが</w:t>
      </w:r>
      <w:r w:rsidRPr="001875C3">
        <w:rPr>
          <w:rFonts w:ascii="ＭＳ 明朝" w:hAnsi="ＭＳ 明朝" w:hint="eastAsia"/>
          <w:sz w:val="22"/>
          <w:szCs w:val="22"/>
        </w:rPr>
        <w:t>懸念されます。</w:t>
      </w:r>
    </w:p>
    <w:p w:rsidR="008B6689" w:rsidRPr="00E36502" w:rsidRDefault="006A54EA" w:rsidP="00EB63F7">
      <w:pPr>
        <w:ind w:firstLineChars="100" w:firstLine="220"/>
        <w:rPr>
          <w:rFonts w:ascii="ＭＳ 明朝" w:hAnsi="ＭＳ 明朝"/>
          <w:sz w:val="22"/>
          <w:szCs w:val="22"/>
        </w:rPr>
      </w:pPr>
      <w:r>
        <w:rPr>
          <w:rFonts w:ascii="ＭＳ 明朝" w:hAnsi="ＭＳ 明朝" w:hint="eastAsia"/>
          <w:sz w:val="22"/>
          <w:szCs w:val="22"/>
        </w:rPr>
        <w:t>本市の農業は</w:t>
      </w:r>
      <w:r w:rsidR="008B6689" w:rsidRPr="001875C3">
        <w:rPr>
          <w:rFonts w:ascii="ＭＳ 明朝" w:hAnsi="ＭＳ 明朝" w:hint="eastAsia"/>
          <w:sz w:val="22"/>
          <w:szCs w:val="22"/>
        </w:rPr>
        <w:t>，小規模な自給農家，兼業農</w:t>
      </w:r>
      <w:r w:rsidR="008B6689" w:rsidRPr="00802297">
        <w:rPr>
          <w:rFonts w:ascii="ＭＳ 明朝" w:hAnsi="ＭＳ 明朝" w:hint="eastAsia"/>
          <w:sz w:val="22"/>
          <w:szCs w:val="22"/>
        </w:rPr>
        <w:t>家が多</w:t>
      </w:r>
      <w:r w:rsidR="00407DBB" w:rsidRPr="00802297">
        <w:rPr>
          <w:rFonts w:ascii="ＭＳ 明朝" w:hAnsi="ＭＳ 明朝" w:hint="eastAsia"/>
          <w:sz w:val="22"/>
          <w:szCs w:val="22"/>
        </w:rPr>
        <w:t>数</w:t>
      </w:r>
      <w:r w:rsidR="008B6689" w:rsidRPr="00802297">
        <w:rPr>
          <w:rFonts w:ascii="ＭＳ 明朝" w:hAnsi="ＭＳ 明朝" w:hint="eastAsia"/>
          <w:sz w:val="22"/>
          <w:szCs w:val="22"/>
        </w:rPr>
        <w:t>を占める構造となっており，将来にわ</w:t>
      </w:r>
      <w:r w:rsidR="008B6689" w:rsidRPr="00E36502">
        <w:rPr>
          <w:rFonts w:ascii="ＭＳ 明朝" w:hAnsi="ＭＳ 明朝" w:hint="eastAsia"/>
          <w:sz w:val="22"/>
          <w:szCs w:val="22"/>
        </w:rPr>
        <w:t>たり安定した食料生産と農地の維持を図るためには，</w:t>
      </w:r>
      <w:r w:rsidR="0016266C" w:rsidRPr="008953C3">
        <w:rPr>
          <w:rFonts w:ascii="ＭＳ 明朝" w:hAnsi="ＭＳ 明朝" w:hint="eastAsia"/>
          <w:sz w:val="22"/>
          <w:szCs w:val="22"/>
        </w:rPr>
        <w:t>担い手</w:t>
      </w:r>
      <w:r w:rsidR="0016266C" w:rsidRPr="00E36502">
        <w:rPr>
          <w:rFonts w:ascii="ＭＳ 明朝" w:hAnsi="ＭＳ 明朝" w:hint="eastAsia"/>
          <w:sz w:val="22"/>
          <w:szCs w:val="22"/>
        </w:rPr>
        <w:t>の規模拡大の推進と同時に</w:t>
      </w:r>
      <w:r w:rsidR="00FD050F">
        <w:rPr>
          <w:rFonts w:ascii="ＭＳ 明朝" w:hAnsi="ＭＳ 明朝" w:hint="eastAsia"/>
          <w:sz w:val="22"/>
          <w:szCs w:val="22"/>
        </w:rPr>
        <w:t>，</w:t>
      </w:r>
      <w:r w:rsidR="002756C1" w:rsidRPr="00E36502">
        <w:rPr>
          <w:rFonts w:ascii="ＭＳ 明朝" w:hAnsi="ＭＳ 明朝" w:hint="eastAsia"/>
          <w:sz w:val="22"/>
          <w:szCs w:val="22"/>
        </w:rPr>
        <w:t>経営規模に</w:t>
      </w:r>
      <w:r w:rsidR="00A54FC5">
        <w:rPr>
          <w:rFonts w:ascii="ＭＳ 明朝" w:hAnsi="ＭＳ 明朝" w:hint="eastAsia"/>
          <w:sz w:val="22"/>
          <w:szCs w:val="22"/>
        </w:rPr>
        <w:t>かかわら</w:t>
      </w:r>
      <w:r w:rsidR="002756C1" w:rsidRPr="00E36502">
        <w:rPr>
          <w:rFonts w:ascii="ＭＳ 明朝" w:hAnsi="ＭＳ 明朝" w:hint="eastAsia"/>
          <w:sz w:val="22"/>
          <w:szCs w:val="22"/>
        </w:rPr>
        <w:t>ず意欲ある農家が</w:t>
      </w:r>
      <w:r w:rsidR="008B6689" w:rsidRPr="00E36502">
        <w:rPr>
          <w:rFonts w:ascii="ＭＳ 明朝" w:hAnsi="ＭＳ 明朝" w:hint="eastAsia"/>
          <w:sz w:val="22"/>
          <w:szCs w:val="22"/>
        </w:rPr>
        <w:t>経営を持続</w:t>
      </w:r>
      <w:r w:rsidR="002756C1" w:rsidRPr="00E36502">
        <w:rPr>
          <w:rFonts w:ascii="ＭＳ 明朝" w:hAnsi="ＭＳ 明朝" w:hint="eastAsia"/>
          <w:sz w:val="22"/>
          <w:szCs w:val="22"/>
        </w:rPr>
        <w:t>できるよう</w:t>
      </w:r>
      <w:r w:rsidR="008B6689" w:rsidRPr="00E36502">
        <w:rPr>
          <w:rFonts w:ascii="ＭＳ 明朝" w:hAnsi="ＭＳ 明朝" w:hint="eastAsia"/>
          <w:sz w:val="22"/>
          <w:szCs w:val="22"/>
        </w:rPr>
        <w:t>，</w:t>
      </w:r>
      <w:r w:rsidR="00305FB9" w:rsidRPr="00E36502">
        <w:rPr>
          <w:rFonts w:ascii="ＭＳ 明朝" w:hAnsi="ＭＳ 明朝" w:hint="eastAsia"/>
          <w:sz w:val="22"/>
          <w:szCs w:val="22"/>
        </w:rPr>
        <w:t>地域の</w:t>
      </w:r>
      <w:r w:rsidR="00144664" w:rsidRPr="00E36502">
        <w:rPr>
          <w:rFonts w:ascii="ＭＳ 明朝" w:hAnsi="ＭＳ 明朝" w:hint="eastAsia"/>
          <w:sz w:val="22"/>
          <w:szCs w:val="22"/>
        </w:rPr>
        <w:t>特性を踏まえた</w:t>
      </w:r>
      <w:r w:rsidR="0016266C" w:rsidRPr="00E36502">
        <w:rPr>
          <w:rFonts w:ascii="ＭＳ 明朝" w:hAnsi="ＭＳ 明朝" w:hint="eastAsia"/>
          <w:sz w:val="22"/>
          <w:szCs w:val="22"/>
        </w:rPr>
        <w:t>持続</w:t>
      </w:r>
      <w:r w:rsidR="0076608F">
        <w:rPr>
          <w:rFonts w:ascii="ＭＳ 明朝" w:hAnsi="ＭＳ 明朝" w:hint="eastAsia"/>
          <w:sz w:val="22"/>
          <w:szCs w:val="22"/>
        </w:rPr>
        <w:t>可能</w:t>
      </w:r>
      <w:r w:rsidR="0016266C" w:rsidRPr="00E36502">
        <w:rPr>
          <w:rFonts w:ascii="ＭＳ 明朝" w:hAnsi="ＭＳ 明朝" w:hint="eastAsia"/>
          <w:sz w:val="22"/>
          <w:szCs w:val="22"/>
        </w:rPr>
        <w:t>な</w:t>
      </w:r>
      <w:r w:rsidR="00305FB9" w:rsidRPr="00E36502">
        <w:rPr>
          <w:rFonts w:ascii="ＭＳ 明朝" w:hAnsi="ＭＳ 明朝" w:hint="eastAsia"/>
          <w:sz w:val="22"/>
          <w:szCs w:val="22"/>
        </w:rPr>
        <w:t>農業構造</w:t>
      </w:r>
      <w:r w:rsidR="008B6689" w:rsidRPr="00E36502">
        <w:rPr>
          <w:rFonts w:ascii="ＭＳ 明朝" w:hAnsi="ＭＳ 明朝" w:hint="eastAsia"/>
          <w:sz w:val="22"/>
          <w:szCs w:val="22"/>
        </w:rPr>
        <w:t>の確立が必要</w:t>
      </w:r>
      <w:r w:rsidR="00144664" w:rsidRPr="00E36502">
        <w:rPr>
          <w:rFonts w:ascii="ＭＳ 明朝" w:hAnsi="ＭＳ 明朝" w:hint="eastAsia"/>
          <w:sz w:val="22"/>
          <w:szCs w:val="22"/>
        </w:rPr>
        <w:t>で</w:t>
      </w:r>
      <w:r w:rsidR="008B6689" w:rsidRPr="00E36502">
        <w:rPr>
          <w:rFonts w:ascii="ＭＳ 明朝" w:hAnsi="ＭＳ 明朝" w:hint="eastAsia"/>
          <w:sz w:val="22"/>
          <w:szCs w:val="22"/>
        </w:rPr>
        <w:t>す。</w:t>
      </w:r>
    </w:p>
    <w:p w:rsidR="008B6689" w:rsidRPr="001875C3" w:rsidRDefault="00305FB9" w:rsidP="00EB63F7">
      <w:pPr>
        <w:ind w:firstLineChars="100" w:firstLine="220"/>
        <w:rPr>
          <w:rFonts w:ascii="ＭＳ 明朝" w:hAnsi="ＭＳ 明朝"/>
          <w:sz w:val="22"/>
          <w:szCs w:val="22"/>
        </w:rPr>
      </w:pPr>
      <w:r w:rsidRPr="00E36502">
        <w:rPr>
          <w:rFonts w:ascii="ＭＳ 明朝" w:hAnsi="ＭＳ 明朝" w:hint="eastAsia"/>
          <w:sz w:val="22"/>
          <w:szCs w:val="22"/>
        </w:rPr>
        <w:t>本市</w:t>
      </w:r>
      <w:r w:rsidR="008B6689" w:rsidRPr="00E36502">
        <w:rPr>
          <w:rFonts w:ascii="ＭＳ 明朝" w:hAnsi="ＭＳ 明朝" w:hint="eastAsia"/>
          <w:sz w:val="22"/>
          <w:szCs w:val="22"/>
        </w:rPr>
        <w:t>農業</w:t>
      </w:r>
      <w:r w:rsidR="00407DBB" w:rsidRPr="00E36502">
        <w:rPr>
          <w:rFonts w:ascii="ＭＳ 明朝" w:hAnsi="ＭＳ 明朝" w:hint="eastAsia"/>
          <w:sz w:val="22"/>
          <w:szCs w:val="22"/>
        </w:rPr>
        <w:t>が</w:t>
      </w:r>
      <w:r w:rsidR="008B6689" w:rsidRPr="00E36502">
        <w:rPr>
          <w:rFonts w:ascii="ＭＳ 明朝" w:hAnsi="ＭＳ 明朝" w:hint="eastAsia"/>
          <w:sz w:val="22"/>
          <w:szCs w:val="22"/>
        </w:rPr>
        <w:t>置かれた極めて厳しい状況を</w:t>
      </w:r>
      <w:r w:rsidR="008B6689" w:rsidRPr="001875C3">
        <w:rPr>
          <w:rFonts w:ascii="ＭＳ 明朝" w:hAnsi="ＭＳ 明朝" w:hint="eastAsia"/>
          <w:sz w:val="22"/>
          <w:szCs w:val="22"/>
        </w:rPr>
        <w:t>踏まえ，現実的な将来像を</w:t>
      </w:r>
      <w:r w:rsidR="00AF52E3">
        <w:rPr>
          <w:rFonts w:ascii="ＭＳ 明朝" w:hAnsi="ＭＳ 明朝" w:hint="eastAsia"/>
          <w:sz w:val="22"/>
          <w:szCs w:val="22"/>
        </w:rPr>
        <w:t>想定しながら</w:t>
      </w:r>
      <w:r w:rsidR="008B6689" w:rsidRPr="001875C3">
        <w:rPr>
          <w:rFonts w:ascii="ＭＳ 明朝" w:hAnsi="ＭＳ 明朝" w:hint="eastAsia"/>
          <w:sz w:val="22"/>
          <w:szCs w:val="22"/>
        </w:rPr>
        <w:t>，安全・安心で良質な</w:t>
      </w:r>
      <w:r w:rsidR="009C1C1F">
        <w:rPr>
          <w:rFonts w:ascii="ＭＳ 明朝" w:hAnsi="ＭＳ 明朝" w:hint="eastAsia"/>
          <w:sz w:val="22"/>
          <w:szCs w:val="22"/>
        </w:rPr>
        <w:t>農畜産物</w:t>
      </w:r>
      <w:r w:rsidR="008B6689" w:rsidRPr="001875C3">
        <w:rPr>
          <w:rFonts w:ascii="ＭＳ 明朝" w:hAnsi="ＭＳ 明朝" w:hint="eastAsia"/>
          <w:sz w:val="22"/>
          <w:szCs w:val="22"/>
        </w:rPr>
        <w:t>を将来にわたり安定して供給することのできる</w:t>
      </w:r>
      <w:r w:rsidR="00FD050F">
        <w:rPr>
          <w:rFonts w:ascii="ＭＳ 明朝" w:hAnsi="ＭＳ 明朝" w:hint="eastAsia"/>
          <w:sz w:val="22"/>
          <w:szCs w:val="22"/>
        </w:rPr>
        <w:t>，</w:t>
      </w:r>
      <w:r w:rsidR="008B6689" w:rsidRPr="001875C3">
        <w:rPr>
          <w:rFonts w:ascii="ＭＳ 明朝" w:hAnsi="ＭＳ 明朝" w:hint="eastAsia"/>
          <w:sz w:val="22"/>
          <w:szCs w:val="22"/>
        </w:rPr>
        <w:t>持続可能な農業の実現に向けて，「水戸市農業基本計画（第４次）」を策定するものです。</w:t>
      </w:r>
    </w:p>
    <w:p w:rsidR="008B6689" w:rsidRDefault="008B6689" w:rsidP="00EB63F7">
      <w:pPr>
        <w:pStyle w:val="a4"/>
        <w:rPr>
          <w:rFonts w:asciiTheme="minorEastAsia" w:eastAsiaTheme="minorEastAsia" w:hAnsiTheme="minorEastAsia" w:cs="ＭＳ ゴシック"/>
          <w:sz w:val="22"/>
          <w:szCs w:val="22"/>
        </w:rPr>
      </w:pPr>
    </w:p>
    <w:p w:rsidR="00DB6DD1" w:rsidRDefault="00DB6DD1" w:rsidP="00EB63F7">
      <w:pPr>
        <w:pStyle w:val="a4"/>
        <w:rPr>
          <w:rFonts w:asciiTheme="minorEastAsia" w:eastAsiaTheme="minorEastAsia" w:hAnsiTheme="minorEastAsia" w:cs="ＭＳ ゴシック"/>
          <w:sz w:val="22"/>
          <w:szCs w:val="22"/>
        </w:rPr>
      </w:pPr>
    </w:p>
    <w:p w:rsidR="00A7670E" w:rsidRDefault="00A7670E" w:rsidP="00EB63F7">
      <w:pPr>
        <w:pStyle w:val="a4"/>
        <w:rPr>
          <w:rFonts w:asciiTheme="minorEastAsia" w:eastAsiaTheme="minorEastAsia" w:hAnsiTheme="minorEastAsia" w:cs="ＭＳ ゴシック"/>
          <w:sz w:val="22"/>
          <w:szCs w:val="22"/>
        </w:rPr>
      </w:pPr>
    </w:p>
    <w:p w:rsidR="00A7670E" w:rsidRDefault="00A7670E" w:rsidP="00EB63F7">
      <w:pPr>
        <w:pStyle w:val="a4"/>
        <w:rPr>
          <w:rFonts w:asciiTheme="minorEastAsia" w:eastAsiaTheme="minorEastAsia" w:hAnsiTheme="minorEastAsia" w:cs="ＭＳ ゴシック"/>
          <w:sz w:val="22"/>
          <w:szCs w:val="22"/>
        </w:rPr>
      </w:pPr>
    </w:p>
    <w:p w:rsidR="00A7670E" w:rsidRDefault="00A7670E" w:rsidP="00EB63F7">
      <w:pPr>
        <w:pStyle w:val="a4"/>
        <w:rPr>
          <w:rFonts w:asciiTheme="minorEastAsia" w:eastAsiaTheme="minorEastAsia" w:hAnsiTheme="minorEastAsia" w:cs="ＭＳ ゴシック"/>
          <w:sz w:val="22"/>
          <w:szCs w:val="22"/>
        </w:rPr>
      </w:pPr>
    </w:p>
    <w:p w:rsidR="00A7670E" w:rsidRDefault="00A7670E" w:rsidP="00EB63F7">
      <w:pPr>
        <w:pStyle w:val="a4"/>
        <w:rPr>
          <w:rFonts w:asciiTheme="minorEastAsia" w:eastAsiaTheme="minorEastAsia" w:hAnsiTheme="minorEastAsia" w:cs="ＭＳ ゴシック"/>
          <w:sz w:val="22"/>
          <w:szCs w:val="22"/>
        </w:rPr>
      </w:pPr>
    </w:p>
    <w:p w:rsidR="00A7670E" w:rsidRDefault="00A7670E" w:rsidP="00EB63F7">
      <w:pPr>
        <w:pStyle w:val="a4"/>
        <w:rPr>
          <w:rFonts w:asciiTheme="minorEastAsia" w:eastAsiaTheme="minorEastAsia" w:hAnsiTheme="minorEastAsia" w:cs="ＭＳ ゴシック"/>
          <w:sz w:val="22"/>
          <w:szCs w:val="22"/>
        </w:rPr>
      </w:pPr>
    </w:p>
    <w:p w:rsidR="00A7670E" w:rsidRDefault="00A7670E" w:rsidP="00EB63F7">
      <w:pPr>
        <w:pStyle w:val="a4"/>
        <w:rPr>
          <w:rFonts w:asciiTheme="minorEastAsia" w:eastAsiaTheme="minorEastAsia" w:hAnsiTheme="minorEastAsia" w:cs="ＭＳ ゴシック"/>
          <w:sz w:val="22"/>
          <w:szCs w:val="22"/>
        </w:rPr>
      </w:pPr>
    </w:p>
    <w:p w:rsidR="00A7670E" w:rsidRDefault="00A7670E" w:rsidP="00EB63F7">
      <w:pPr>
        <w:pStyle w:val="a4"/>
        <w:pBdr>
          <w:bottom w:val="single" w:sz="6" w:space="1" w:color="auto"/>
        </w:pBdr>
        <w:rPr>
          <w:rFonts w:asciiTheme="minorEastAsia" w:eastAsiaTheme="minorEastAsia" w:hAnsiTheme="minorEastAsia" w:cs="ＭＳ ゴシック"/>
          <w:sz w:val="22"/>
          <w:szCs w:val="22"/>
        </w:rPr>
      </w:pPr>
    </w:p>
    <w:p w:rsidR="00A7670E" w:rsidRDefault="00A7670E" w:rsidP="00EB63F7">
      <w:pPr>
        <w:pStyle w:val="a4"/>
        <w:pBdr>
          <w:bottom w:val="single" w:sz="6" w:space="1" w:color="auto"/>
        </w:pBdr>
        <w:rPr>
          <w:rFonts w:asciiTheme="minorEastAsia" w:eastAsiaTheme="minorEastAsia" w:hAnsiTheme="minorEastAsia" w:cs="ＭＳ ゴシック"/>
          <w:sz w:val="22"/>
          <w:szCs w:val="22"/>
        </w:rPr>
      </w:pPr>
    </w:p>
    <w:p w:rsidR="006428AD" w:rsidRPr="00F40C08" w:rsidRDefault="00306874" w:rsidP="008322BC">
      <w:pPr>
        <w:pStyle w:val="a4"/>
        <w:spacing w:line="240" w:lineRule="auto"/>
        <w:rPr>
          <w:rFonts w:asciiTheme="minorEastAsia" w:eastAsiaTheme="minorEastAsia" w:hAnsiTheme="minorEastAsia" w:cs="ＭＳ ゴシック"/>
          <w:sz w:val="18"/>
        </w:rPr>
      </w:pPr>
      <w:r w:rsidRPr="00F40C08">
        <w:rPr>
          <w:rFonts w:asciiTheme="minorEastAsia" w:eastAsiaTheme="minorEastAsia" w:hAnsiTheme="minorEastAsia" w:cs="ＭＳ ゴシック" w:hint="eastAsia"/>
          <w:sz w:val="18"/>
        </w:rPr>
        <w:t>*1　自由貿易協定</w:t>
      </w:r>
    </w:p>
    <w:p w:rsidR="00306874" w:rsidRPr="00F40C08" w:rsidRDefault="00306874" w:rsidP="008322BC">
      <w:pPr>
        <w:pStyle w:val="a4"/>
        <w:spacing w:line="240" w:lineRule="auto"/>
        <w:rPr>
          <w:rFonts w:asciiTheme="minorEastAsia" w:eastAsiaTheme="minorEastAsia" w:hAnsiTheme="minorEastAsia" w:cs="ＭＳ ゴシック"/>
          <w:sz w:val="18"/>
        </w:rPr>
      </w:pPr>
      <w:r w:rsidRPr="00F40C08">
        <w:rPr>
          <w:rFonts w:asciiTheme="minorEastAsia" w:eastAsiaTheme="minorEastAsia" w:hAnsiTheme="minorEastAsia" w:cs="ＭＳ ゴシック" w:hint="eastAsia"/>
          <w:sz w:val="18"/>
        </w:rPr>
        <w:t>*2　経済連携協定</w:t>
      </w:r>
    </w:p>
    <w:p w:rsidR="00306874" w:rsidRPr="00F40C08" w:rsidRDefault="00306874" w:rsidP="008322BC">
      <w:pPr>
        <w:pStyle w:val="a4"/>
        <w:spacing w:line="240" w:lineRule="auto"/>
        <w:rPr>
          <w:rFonts w:asciiTheme="minorEastAsia" w:eastAsiaTheme="minorEastAsia" w:hAnsiTheme="minorEastAsia" w:cs="ＭＳ ゴシック"/>
          <w:sz w:val="18"/>
        </w:rPr>
      </w:pPr>
      <w:r w:rsidRPr="00F40C08">
        <w:rPr>
          <w:rFonts w:asciiTheme="minorEastAsia" w:eastAsiaTheme="minorEastAsia" w:hAnsiTheme="minorEastAsia" w:cs="ＭＳ ゴシック" w:hint="eastAsia"/>
          <w:sz w:val="18"/>
        </w:rPr>
        <w:t xml:space="preserve">*3　</w:t>
      </w:r>
      <w:r w:rsidRPr="00F40C08">
        <w:rPr>
          <w:rFonts w:ascii="Arial" w:hAnsi="Arial" w:cs="Arial"/>
          <w:sz w:val="18"/>
        </w:rPr>
        <w:t>環太平洋戦略的経済連携協定</w:t>
      </w:r>
    </w:p>
    <w:p w:rsidR="00352773" w:rsidRPr="009165EA" w:rsidRDefault="00D55668" w:rsidP="00EB63F7">
      <w:pPr>
        <w:pStyle w:val="a4"/>
        <w:rPr>
          <w:rFonts w:asciiTheme="majorEastAsia" w:eastAsiaTheme="majorEastAsia" w:hAnsiTheme="majorEastAsia" w:cs="ＭＳ ゴシック"/>
          <w:b/>
          <w:sz w:val="24"/>
          <w:szCs w:val="24"/>
        </w:rPr>
      </w:pPr>
      <w:r w:rsidRPr="009165EA">
        <w:rPr>
          <w:rFonts w:asciiTheme="majorEastAsia" w:eastAsiaTheme="majorEastAsia" w:hAnsiTheme="majorEastAsia" w:cs="ＭＳ ゴシック" w:hint="eastAsia"/>
          <w:b/>
          <w:sz w:val="24"/>
          <w:szCs w:val="24"/>
        </w:rPr>
        <w:lastRenderedPageBreak/>
        <w:t>2</w:t>
      </w:r>
      <w:r w:rsidR="00352773" w:rsidRPr="009165EA">
        <w:rPr>
          <w:rFonts w:asciiTheme="majorEastAsia" w:eastAsiaTheme="majorEastAsia" w:hAnsiTheme="majorEastAsia" w:cs="ＭＳ ゴシック" w:hint="eastAsia"/>
          <w:b/>
          <w:sz w:val="24"/>
          <w:szCs w:val="24"/>
        </w:rPr>
        <w:t xml:space="preserve">　計画の位置</w:t>
      </w:r>
      <w:r w:rsidR="00A54FC5">
        <w:rPr>
          <w:rFonts w:asciiTheme="majorEastAsia" w:eastAsiaTheme="majorEastAsia" w:hAnsiTheme="majorEastAsia" w:cs="ＭＳ ゴシック" w:hint="eastAsia"/>
          <w:b/>
          <w:sz w:val="24"/>
          <w:szCs w:val="24"/>
        </w:rPr>
        <w:t>付け</w:t>
      </w:r>
    </w:p>
    <w:p w:rsidR="00EB63F7" w:rsidRDefault="00EB63F7" w:rsidP="00EB63F7">
      <w:pPr>
        <w:ind w:firstLineChars="100" w:firstLine="220"/>
        <w:rPr>
          <w:rFonts w:asciiTheme="minorEastAsia" w:hAnsiTheme="minorEastAsia" w:cs="ＭＳ ゴシック"/>
          <w:sz w:val="22"/>
          <w:szCs w:val="22"/>
        </w:rPr>
      </w:pPr>
    </w:p>
    <w:p w:rsidR="002C7DF6" w:rsidRPr="00C237BE" w:rsidRDefault="008B6689" w:rsidP="00EB63F7">
      <w:pPr>
        <w:ind w:firstLineChars="100" w:firstLine="220"/>
        <w:rPr>
          <w:rFonts w:asciiTheme="minorEastAsia" w:hAnsiTheme="minorEastAsia" w:cs="ＭＳ ゴシック"/>
          <w:sz w:val="22"/>
          <w:szCs w:val="22"/>
        </w:rPr>
      </w:pPr>
      <w:r>
        <w:rPr>
          <w:rFonts w:asciiTheme="minorEastAsia" w:hAnsiTheme="minorEastAsia" w:cs="ＭＳ ゴシック" w:hint="eastAsia"/>
          <w:sz w:val="22"/>
          <w:szCs w:val="22"/>
        </w:rPr>
        <w:t>本計画は</w:t>
      </w:r>
      <w:r w:rsidR="00FD050F">
        <w:rPr>
          <w:rFonts w:asciiTheme="minorEastAsia" w:hAnsiTheme="minorEastAsia" w:cs="ＭＳ ゴシック" w:hint="eastAsia"/>
          <w:sz w:val="22"/>
          <w:szCs w:val="22"/>
        </w:rPr>
        <w:t>，</w:t>
      </w:r>
      <w:r w:rsidR="00B95B6B" w:rsidRPr="008953C3">
        <w:rPr>
          <w:rFonts w:asciiTheme="minorEastAsia" w:hAnsiTheme="minorEastAsia" w:cs="ＭＳ ゴシック" w:hint="eastAsia"/>
          <w:sz w:val="22"/>
          <w:szCs w:val="22"/>
        </w:rPr>
        <w:t>国の</w:t>
      </w:r>
      <w:r w:rsidR="00C237BE" w:rsidRPr="008953C3">
        <w:rPr>
          <w:rFonts w:asciiTheme="minorEastAsia" w:hAnsiTheme="minorEastAsia" w:cs="ＭＳ ゴシック" w:hint="eastAsia"/>
          <w:sz w:val="22"/>
          <w:szCs w:val="22"/>
        </w:rPr>
        <w:t>「食料・農業・農村基本計画」</w:t>
      </w:r>
      <w:r w:rsidR="00FD050F" w:rsidRPr="008953C3">
        <w:rPr>
          <w:rFonts w:asciiTheme="minorEastAsia" w:hAnsiTheme="minorEastAsia" w:cs="ＭＳ ゴシック" w:hint="eastAsia"/>
          <w:sz w:val="22"/>
          <w:szCs w:val="22"/>
        </w:rPr>
        <w:t>，</w:t>
      </w:r>
      <w:r w:rsidR="00B95B6B" w:rsidRPr="008953C3">
        <w:rPr>
          <w:rFonts w:asciiTheme="minorEastAsia" w:hAnsiTheme="minorEastAsia" w:cs="ＭＳ ゴシック" w:hint="eastAsia"/>
          <w:sz w:val="22"/>
          <w:szCs w:val="22"/>
        </w:rPr>
        <w:t>県の</w:t>
      </w:r>
      <w:r w:rsidR="00C237BE" w:rsidRPr="008953C3">
        <w:rPr>
          <w:rFonts w:asciiTheme="minorEastAsia" w:hAnsiTheme="minorEastAsia" w:cs="ＭＳ ゴシック" w:hint="eastAsia"/>
          <w:sz w:val="22"/>
          <w:szCs w:val="22"/>
        </w:rPr>
        <w:t>「茨城農業改革大綱」など</w:t>
      </w:r>
      <w:r w:rsidR="00FD050F" w:rsidRPr="008953C3">
        <w:rPr>
          <w:rFonts w:asciiTheme="minorEastAsia" w:hAnsiTheme="minorEastAsia" w:cs="ＭＳ ゴシック" w:hint="eastAsia"/>
          <w:sz w:val="22"/>
          <w:szCs w:val="22"/>
        </w:rPr>
        <w:t>，</w:t>
      </w:r>
      <w:r w:rsidR="00C237BE">
        <w:rPr>
          <w:rFonts w:asciiTheme="minorEastAsia" w:hAnsiTheme="minorEastAsia" w:cs="ＭＳ ゴシック" w:hint="eastAsia"/>
          <w:sz w:val="22"/>
          <w:szCs w:val="22"/>
        </w:rPr>
        <w:t>国</w:t>
      </w:r>
      <w:r w:rsidR="00FD050F">
        <w:rPr>
          <w:rFonts w:asciiTheme="minorEastAsia" w:hAnsiTheme="minorEastAsia" w:cs="ＭＳ ゴシック" w:hint="eastAsia"/>
          <w:sz w:val="22"/>
          <w:szCs w:val="22"/>
        </w:rPr>
        <w:t>，</w:t>
      </w:r>
      <w:r w:rsidR="00C237BE">
        <w:rPr>
          <w:rFonts w:asciiTheme="minorEastAsia" w:hAnsiTheme="minorEastAsia" w:cs="ＭＳ ゴシック" w:hint="eastAsia"/>
          <w:sz w:val="22"/>
          <w:szCs w:val="22"/>
        </w:rPr>
        <w:t>県の</w:t>
      </w:r>
      <w:r w:rsidR="002C7DF6">
        <w:rPr>
          <w:rFonts w:asciiTheme="minorEastAsia" w:hAnsiTheme="minorEastAsia" w:cs="ＭＳ ゴシック" w:hint="eastAsia"/>
          <w:sz w:val="22"/>
          <w:szCs w:val="22"/>
        </w:rPr>
        <w:t>農業に関する計画</w:t>
      </w:r>
      <w:r w:rsidR="00B72AC0">
        <w:rPr>
          <w:rFonts w:asciiTheme="minorEastAsia" w:hAnsiTheme="minorEastAsia" w:cs="ＭＳ ゴシック" w:hint="eastAsia"/>
          <w:sz w:val="22"/>
          <w:szCs w:val="22"/>
        </w:rPr>
        <w:t>及び</w:t>
      </w:r>
      <w:r w:rsidR="00C47087">
        <w:rPr>
          <w:rFonts w:asciiTheme="minorEastAsia" w:hAnsiTheme="minorEastAsia" w:cs="ＭＳ ゴシック" w:hint="eastAsia"/>
          <w:sz w:val="22"/>
          <w:szCs w:val="22"/>
        </w:rPr>
        <w:t>「</w:t>
      </w:r>
      <w:r w:rsidRPr="001875C3">
        <w:rPr>
          <w:rFonts w:ascii="ＭＳ 明朝" w:hAnsi="ＭＳ 明朝" w:hint="eastAsia"/>
          <w:sz w:val="22"/>
          <w:szCs w:val="22"/>
        </w:rPr>
        <w:t>水戸市第６次総合計画</w:t>
      </w:r>
      <w:r w:rsidR="00C47087">
        <w:rPr>
          <w:rFonts w:ascii="ＭＳ 明朝" w:hAnsi="ＭＳ 明朝" w:hint="eastAsia"/>
          <w:sz w:val="22"/>
          <w:szCs w:val="22"/>
        </w:rPr>
        <w:t>」</w:t>
      </w:r>
      <w:r w:rsidRPr="001875C3">
        <w:rPr>
          <w:rFonts w:ascii="ＭＳ 明朝" w:hAnsi="ＭＳ 明朝" w:hint="eastAsia"/>
          <w:sz w:val="22"/>
          <w:szCs w:val="22"/>
        </w:rPr>
        <w:t>と</w:t>
      </w:r>
      <w:r w:rsidR="00C47087">
        <w:rPr>
          <w:rFonts w:ascii="ＭＳ 明朝" w:hAnsi="ＭＳ 明朝" w:hint="eastAsia"/>
          <w:sz w:val="22"/>
          <w:szCs w:val="22"/>
        </w:rPr>
        <w:t>の</w:t>
      </w:r>
      <w:r w:rsidRPr="001875C3">
        <w:rPr>
          <w:rFonts w:ascii="ＭＳ 明朝" w:hAnsi="ＭＳ 明朝" w:hint="eastAsia"/>
          <w:sz w:val="22"/>
          <w:szCs w:val="22"/>
        </w:rPr>
        <w:t>整合を図りながら，</w:t>
      </w:r>
      <w:r w:rsidR="002C7DF6">
        <w:rPr>
          <w:rFonts w:ascii="ＭＳ 明朝" w:hAnsi="ＭＳ 明朝" w:hint="eastAsia"/>
          <w:sz w:val="22"/>
          <w:szCs w:val="22"/>
        </w:rPr>
        <w:t>本市の農業</w:t>
      </w:r>
      <w:r w:rsidR="00FD050F">
        <w:rPr>
          <w:rFonts w:ascii="ＭＳ 明朝" w:hAnsi="ＭＳ 明朝" w:hint="eastAsia"/>
          <w:sz w:val="22"/>
          <w:szCs w:val="22"/>
        </w:rPr>
        <w:t>，</w:t>
      </w:r>
      <w:r w:rsidR="002C7DF6">
        <w:rPr>
          <w:rFonts w:ascii="ＭＳ 明朝" w:hAnsi="ＭＳ 明朝" w:hint="eastAsia"/>
          <w:sz w:val="22"/>
          <w:szCs w:val="22"/>
        </w:rPr>
        <w:t>農村の総合的な振興を図る基本計画として</w:t>
      </w:r>
      <w:r w:rsidR="00FD050F">
        <w:rPr>
          <w:rFonts w:ascii="ＭＳ 明朝" w:hAnsi="ＭＳ 明朝" w:hint="eastAsia"/>
          <w:sz w:val="22"/>
          <w:szCs w:val="22"/>
        </w:rPr>
        <w:t>，</w:t>
      </w:r>
      <w:r w:rsidR="002C7DF6">
        <w:rPr>
          <w:rFonts w:ascii="ＭＳ 明朝" w:hAnsi="ＭＳ 明朝" w:hint="eastAsia"/>
          <w:sz w:val="22"/>
          <w:szCs w:val="22"/>
        </w:rPr>
        <w:t>策定するもの</w:t>
      </w:r>
      <w:r w:rsidR="00042853">
        <w:rPr>
          <w:rFonts w:ascii="ＭＳ 明朝" w:hAnsi="ＭＳ 明朝" w:hint="eastAsia"/>
          <w:sz w:val="22"/>
          <w:szCs w:val="22"/>
        </w:rPr>
        <w:t>です</w:t>
      </w:r>
      <w:r w:rsidR="002C7DF6">
        <w:rPr>
          <w:rFonts w:ascii="ＭＳ 明朝" w:hAnsi="ＭＳ 明朝" w:hint="eastAsia"/>
          <w:sz w:val="22"/>
          <w:szCs w:val="22"/>
        </w:rPr>
        <w:t>。</w:t>
      </w:r>
    </w:p>
    <w:p w:rsidR="005B0763" w:rsidRPr="0080442E" w:rsidRDefault="00042853"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各種施策については</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本計画によるもののほか</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「水戸市農業経営基盤強化の促進に関する基本的な構想」</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「水戸市農業振興地域計画」</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「水戸市人・農地プラン」</w:t>
      </w:r>
      <w:r w:rsidR="00FD050F">
        <w:rPr>
          <w:rFonts w:asciiTheme="minorEastAsia" w:eastAsiaTheme="minorEastAsia" w:hAnsiTheme="minorEastAsia" w:cs="ＭＳ ゴシック" w:hint="eastAsia"/>
          <w:sz w:val="22"/>
          <w:szCs w:val="22"/>
        </w:rPr>
        <w:t>，</w:t>
      </w:r>
      <w:r w:rsidR="00694C73" w:rsidRPr="0080442E">
        <w:rPr>
          <w:rFonts w:asciiTheme="minorEastAsia" w:eastAsiaTheme="minorEastAsia" w:hAnsiTheme="minorEastAsia" w:cs="ＭＳ ゴシック" w:hint="eastAsia"/>
          <w:sz w:val="22"/>
          <w:szCs w:val="22"/>
        </w:rPr>
        <w:t>「水戸市産業</w:t>
      </w:r>
      <w:r w:rsidR="005E7A91" w:rsidRPr="0080442E">
        <w:rPr>
          <w:rFonts w:asciiTheme="minorEastAsia" w:eastAsiaTheme="minorEastAsia" w:hAnsiTheme="minorEastAsia" w:cs="ＭＳ ゴシック" w:hint="eastAsia"/>
          <w:sz w:val="22"/>
          <w:szCs w:val="22"/>
        </w:rPr>
        <w:t>振興</w:t>
      </w:r>
      <w:r w:rsidR="00694C73" w:rsidRPr="0080442E">
        <w:rPr>
          <w:rFonts w:asciiTheme="minorEastAsia" w:eastAsiaTheme="minorEastAsia" w:hAnsiTheme="minorEastAsia" w:cs="ＭＳ ゴシック" w:hint="eastAsia"/>
          <w:sz w:val="22"/>
          <w:szCs w:val="22"/>
        </w:rPr>
        <w:t>ビジョン」，</w:t>
      </w:r>
      <w:r w:rsidR="0076608F" w:rsidRPr="0080442E">
        <w:rPr>
          <w:rFonts w:asciiTheme="minorEastAsia" w:eastAsiaTheme="minorEastAsia" w:hAnsiTheme="minorEastAsia" w:cs="ＭＳ ゴシック" w:hint="eastAsia"/>
          <w:sz w:val="22"/>
          <w:szCs w:val="22"/>
        </w:rPr>
        <w:t>「水戸市健康増進・食育推進計画」</w:t>
      </w:r>
      <w:r w:rsidR="00694C73" w:rsidRPr="0080442E">
        <w:rPr>
          <w:rFonts w:asciiTheme="minorEastAsia" w:eastAsiaTheme="minorEastAsia" w:hAnsiTheme="minorEastAsia" w:cs="ＭＳ ゴシック" w:hint="eastAsia"/>
          <w:sz w:val="22"/>
          <w:szCs w:val="22"/>
        </w:rPr>
        <w:t>，「水戸市学校給食基本計画」</w:t>
      </w:r>
      <w:r w:rsidRPr="0080442E">
        <w:rPr>
          <w:rFonts w:asciiTheme="minorEastAsia" w:eastAsiaTheme="minorEastAsia" w:hAnsiTheme="minorEastAsia" w:cs="ＭＳ ゴシック" w:hint="eastAsia"/>
          <w:sz w:val="22"/>
          <w:szCs w:val="22"/>
        </w:rPr>
        <w:t>等の各種計画においても推進するものとします。</w:t>
      </w:r>
    </w:p>
    <w:p w:rsidR="00042853" w:rsidRDefault="00042853" w:rsidP="00EB63F7">
      <w:pPr>
        <w:ind w:firstLineChars="100" w:firstLine="220"/>
        <w:rPr>
          <w:rFonts w:ascii="ＭＳ 明朝" w:hAnsi="ＭＳ 明朝"/>
          <w:sz w:val="22"/>
          <w:szCs w:val="22"/>
        </w:rPr>
      </w:pPr>
      <w:r>
        <w:rPr>
          <w:rFonts w:ascii="ＭＳ 明朝" w:hAnsi="ＭＳ 明朝" w:hint="eastAsia"/>
          <w:sz w:val="22"/>
          <w:szCs w:val="22"/>
        </w:rPr>
        <w:t>また</w:t>
      </w:r>
      <w:r w:rsidR="00FD050F">
        <w:rPr>
          <w:rFonts w:ascii="ＭＳ 明朝" w:hAnsi="ＭＳ 明朝" w:hint="eastAsia"/>
          <w:sz w:val="22"/>
          <w:szCs w:val="22"/>
        </w:rPr>
        <w:t>，</w:t>
      </w:r>
      <w:r>
        <w:rPr>
          <w:rFonts w:ascii="ＭＳ 明朝" w:hAnsi="ＭＳ 明朝" w:hint="eastAsia"/>
          <w:sz w:val="22"/>
          <w:szCs w:val="22"/>
        </w:rPr>
        <w:t>本計画は</w:t>
      </w:r>
      <w:r w:rsidR="00FD050F">
        <w:rPr>
          <w:rFonts w:ascii="ＭＳ 明朝" w:hAnsi="ＭＳ 明朝" w:hint="eastAsia"/>
          <w:sz w:val="22"/>
          <w:szCs w:val="22"/>
        </w:rPr>
        <w:t>，</w:t>
      </w:r>
      <w:r w:rsidR="00685D62">
        <w:rPr>
          <w:rFonts w:ascii="ＭＳ 明朝" w:hAnsi="ＭＳ 明朝" w:hint="eastAsia"/>
          <w:sz w:val="22"/>
          <w:szCs w:val="22"/>
        </w:rPr>
        <w:t>地産地消</w:t>
      </w:r>
      <w:r>
        <w:rPr>
          <w:rFonts w:ascii="ＭＳ 明朝" w:hAnsi="ＭＳ 明朝" w:hint="eastAsia"/>
          <w:sz w:val="22"/>
          <w:szCs w:val="22"/>
        </w:rPr>
        <w:t>を推進するための基本的な計画</w:t>
      </w:r>
      <w:r w:rsidR="00FD050F">
        <w:rPr>
          <w:rFonts w:ascii="ＭＳ 明朝" w:hAnsi="ＭＳ 明朝" w:hint="eastAsia"/>
          <w:sz w:val="22"/>
          <w:szCs w:val="22"/>
        </w:rPr>
        <w:t>，</w:t>
      </w:r>
      <w:r w:rsidR="00685D62">
        <w:rPr>
          <w:rFonts w:ascii="ＭＳ 明朝" w:hAnsi="ＭＳ 明朝" w:hint="eastAsia"/>
          <w:sz w:val="22"/>
          <w:szCs w:val="22"/>
        </w:rPr>
        <w:t>環境保全型農業</w:t>
      </w:r>
      <w:r>
        <w:rPr>
          <w:rFonts w:ascii="ＭＳ 明朝" w:hAnsi="ＭＳ 明朝" w:hint="eastAsia"/>
          <w:sz w:val="22"/>
          <w:szCs w:val="22"/>
        </w:rPr>
        <w:t>を推進するための基本的な計画としても位置付け</w:t>
      </w:r>
      <w:r w:rsidR="00685D62">
        <w:rPr>
          <w:rFonts w:ascii="ＭＳ 明朝" w:hAnsi="ＭＳ 明朝" w:hint="eastAsia"/>
          <w:sz w:val="22"/>
          <w:szCs w:val="22"/>
        </w:rPr>
        <w:t>るものとし</w:t>
      </w:r>
      <w:r>
        <w:rPr>
          <w:rFonts w:ascii="ＭＳ 明朝" w:hAnsi="ＭＳ 明朝" w:hint="eastAsia"/>
          <w:sz w:val="22"/>
          <w:szCs w:val="22"/>
        </w:rPr>
        <w:t>ます</w:t>
      </w:r>
      <w:r w:rsidRPr="001875C3">
        <w:rPr>
          <w:rFonts w:ascii="ＭＳ 明朝" w:hAnsi="ＭＳ 明朝" w:hint="eastAsia"/>
          <w:sz w:val="22"/>
          <w:szCs w:val="22"/>
        </w:rPr>
        <w:t>。</w:t>
      </w:r>
    </w:p>
    <w:p w:rsidR="00042853" w:rsidRPr="00685D62" w:rsidRDefault="00042853" w:rsidP="00EB63F7">
      <w:pPr>
        <w:pStyle w:val="a4"/>
        <w:rPr>
          <w:rFonts w:asciiTheme="minorEastAsia" w:eastAsiaTheme="minorEastAsia" w:hAnsiTheme="minorEastAsia" w:cs="ＭＳ ゴシック"/>
          <w:sz w:val="22"/>
          <w:szCs w:val="22"/>
        </w:rPr>
      </w:pPr>
    </w:p>
    <w:p w:rsidR="00F7567E" w:rsidRDefault="00694C73"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noProof/>
          <w:sz w:val="22"/>
          <w:szCs w:val="22"/>
        </w:rPr>
        <mc:AlternateContent>
          <mc:Choice Requires="wps">
            <w:drawing>
              <wp:anchor distT="0" distB="0" distL="114300" distR="114300" simplePos="0" relativeHeight="251693056" behindDoc="0" locked="0" layoutInCell="1" allowOverlap="1" wp14:anchorId="69AF707D" wp14:editId="0A7B6C5E">
                <wp:simplePos x="0" y="0"/>
                <wp:positionH relativeFrom="column">
                  <wp:posOffset>180225</wp:posOffset>
                </wp:positionH>
                <wp:positionV relativeFrom="paragraph">
                  <wp:posOffset>53751</wp:posOffset>
                </wp:positionV>
                <wp:extent cx="5581015" cy="4560125"/>
                <wp:effectExtent l="0" t="0" r="19685" b="12065"/>
                <wp:wrapNone/>
                <wp:docPr id="8" name="正方形/長方形 8"/>
                <wp:cNvGraphicFramePr/>
                <a:graphic xmlns:a="http://schemas.openxmlformats.org/drawingml/2006/main">
                  <a:graphicData uri="http://schemas.microsoft.com/office/word/2010/wordprocessingShape">
                    <wps:wsp>
                      <wps:cNvSpPr/>
                      <wps:spPr>
                        <a:xfrm>
                          <a:off x="0" y="0"/>
                          <a:ext cx="5581015" cy="45601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 o:spid="_x0000_s1026" style="position:absolute;left:0;text-align:left;margin-left:14.2pt;margin-top:4.25pt;width:439.45pt;height:359.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mgIAAGYFAAAOAAAAZHJzL2Uyb0RvYy54bWysVM1uEzEQviPxDpbvdHdDNpSomypKVYRU&#10;tREt6tn12s0Kr8fYTjbhPeAB4MwZceBxqMRbMPZuNlGJOCAu3pmdb/5/Tk7XtSIrYV0FuqDZUUqJ&#10;0BzKSt8X9O3N+bNjSpxnumQKtCjoRjh6Onn65KQxYzGABahSWIJGtBs3pqAL7804SRxfiJq5IzBC&#10;o1CCrZlH1t4npWUNWq9VMkjTUdKALY0FLpzDv2etkE6ifSkF91dSOuGJKijG5uNr43sX3mRywsb3&#10;lplFxbsw2D9EUbNKo9Pe1BnzjCxt9YepuuIWHEh/xKFOQMqKi5gDZpOlj7K5XjAjYi5YHGf6Mrn/&#10;Z5ZfruaWVGVBsVGa1diih69fHj59//njc/Lr47eWIsehUI1xY8Rfm7ntOIdkyHotbR2+mA9Zx+Ju&#10;+uKKtSccf+b5cZZmOSUcZcN8lGaDPFhNdurGOv9KQE0CUVCL3YtFZasL51voFhK8KU2ago6e52lE&#10;OVBVeV4pFWRxgMRMWbJi2Hq/zjpfeyj0rDQGEPJqM4mU3yjRmn8jJJYGYx+0DsJQ7mwyzoX2o86u&#10;0ogOahIj6BWzQ4rKb4PpsEFNxGHtFbuU/uax14heQfteua402EOey3e95xa/zb7NOaR/B+UGJ8JC&#10;uyrO8PMKu3HBnJ8zi7uBW4T77q/wkQqwAdBRlCzAfjj0P+BxZFFKSYO7VlD3fsmsoES91jjML7Ph&#10;MCxnZIb5iwEydl9yty/Ry3oG2NMML4vhkQx4r7aktFDf4lmYBq8oYpqj74Jyb7fMzLc3AA8LF9Np&#10;hOFCGuYv9LXhwXioapi2m/Uts6YbSY/TfAnbvWTjR5PZYoOmhunSg6zi2O7q2tUblzkOfnd4wrXY&#10;5yNqdx4nvwEAAP//AwBQSwMEFAAGAAgAAAAhAH2JC0TgAAAACAEAAA8AAABkcnMvZG93bnJldi54&#10;bWxMj0FPwkAUhO8m/ofNM/EmW4qWUvtKGhPDRRNADNel+2gr3bdNd4H6711PepzMZOabfDmaTlxo&#10;cK1lhOkkAkFcWd1yjbD7eH1IQTivWKvOMiF8k4NlcXuTq0zbK2/osvW1CCXsMoXQeN9nUrqqIaPc&#10;xPbEwTvawSgf5FBLPahrKDedjKMokUa1HBYa1dNLQ9VpezYI5ddx87abvfdtvTrt9edqbaZJiXh/&#10;N5bPIDyN/i8Mv/gBHYrAdLBn1k50CHH6GJII6ROIYC+i+QzEAWEeJwnIIpf/DxQ/AAAA//8DAFBL&#10;AQItABQABgAIAAAAIQC2gziS/gAAAOEBAAATAAAAAAAAAAAAAAAAAAAAAABbQ29udGVudF9UeXBl&#10;c10ueG1sUEsBAi0AFAAGAAgAAAAhADj9If/WAAAAlAEAAAsAAAAAAAAAAAAAAAAALwEAAF9yZWxz&#10;Ly5yZWxzUEsBAi0AFAAGAAgAAAAhAH8YT8SaAgAAZgUAAA4AAAAAAAAAAAAAAAAALgIAAGRycy9l&#10;Mm9Eb2MueG1sUEsBAi0AFAAGAAgAAAAhAH2JC0TgAAAACAEAAA8AAAAAAAAAAAAAAAAA9AQAAGRy&#10;cy9kb3ducmV2LnhtbFBLBQYAAAAABAAEAPMAAAABBgAAAAA=&#10;" fillcolor="white [3201]" strokecolor="black [3213]" strokeweight=".5pt"/>
            </w:pict>
          </mc:Fallback>
        </mc:AlternateContent>
      </w:r>
      <w:r>
        <w:rPr>
          <w:rFonts w:asciiTheme="minorEastAsia" w:eastAsiaTheme="minorEastAsia" w:hAnsiTheme="minorEastAsia" w:cs="ＭＳ ゴシック"/>
          <w:noProof/>
          <w:sz w:val="22"/>
          <w:szCs w:val="22"/>
        </w:rPr>
        <mc:AlternateContent>
          <mc:Choice Requires="wps">
            <w:drawing>
              <wp:anchor distT="0" distB="0" distL="114300" distR="114300" simplePos="0" relativeHeight="251694080" behindDoc="0" locked="0" layoutInCell="1" allowOverlap="1" wp14:anchorId="3BF8F66A" wp14:editId="5912170C">
                <wp:simplePos x="0" y="0"/>
                <wp:positionH relativeFrom="column">
                  <wp:posOffset>3294900</wp:posOffset>
                </wp:positionH>
                <wp:positionV relativeFrom="paragraph">
                  <wp:posOffset>140680</wp:posOffset>
                </wp:positionV>
                <wp:extent cx="1551940" cy="528865"/>
                <wp:effectExtent l="0" t="0" r="10160" b="24130"/>
                <wp:wrapNone/>
                <wp:docPr id="9" name="正方形/長方形 9"/>
                <wp:cNvGraphicFramePr/>
                <a:graphic xmlns:a="http://schemas.openxmlformats.org/drawingml/2006/main">
                  <a:graphicData uri="http://schemas.microsoft.com/office/word/2010/wordprocessingShape">
                    <wps:wsp>
                      <wps:cNvSpPr/>
                      <wps:spPr>
                        <a:xfrm>
                          <a:off x="0" y="0"/>
                          <a:ext cx="1551940" cy="52886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3BE" w:rsidRDefault="008033BE" w:rsidP="00DB220A">
                            <w:pPr>
                              <w:spacing w:line="240" w:lineRule="exact"/>
                              <w:jc w:val="center"/>
                              <w:rPr>
                                <w:rFonts w:asciiTheme="majorEastAsia" w:eastAsiaTheme="majorEastAsia" w:hAnsiTheme="majorEastAsia"/>
                                <w:sz w:val="20"/>
                              </w:rPr>
                            </w:pPr>
                            <w:r w:rsidRPr="00AA749D">
                              <w:rPr>
                                <w:rFonts w:asciiTheme="majorEastAsia" w:eastAsiaTheme="majorEastAsia" w:hAnsiTheme="majorEastAsia" w:hint="eastAsia"/>
                                <w:sz w:val="20"/>
                              </w:rPr>
                              <w:t>水戸市</w:t>
                            </w:r>
                          </w:p>
                          <w:p w:rsidR="008033BE" w:rsidRPr="00AA749D" w:rsidRDefault="008033BE" w:rsidP="00DB220A">
                            <w:pPr>
                              <w:spacing w:line="240" w:lineRule="exact"/>
                              <w:jc w:val="center"/>
                              <w:rPr>
                                <w:rFonts w:asciiTheme="majorEastAsia" w:eastAsiaTheme="majorEastAsia" w:hAnsiTheme="majorEastAsia"/>
                                <w:sz w:val="20"/>
                              </w:rPr>
                            </w:pPr>
                            <w:r w:rsidRPr="00AA749D">
                              <w:rPr>
                                <w:rFonts w:asciiTheme="majorEastAsia" w:eastAsiaTheme="majorEastAsia" w:hAnsiTheme="majorEastAsia" w:hint="eastAsia"/>
                                <w:sz w:val="20"/>
                              </w:rPr>
                              <w:t>第6次総合計画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 o:spid="_x0000_s1028" style="position:absolute;margin-left:259.45pt;margin-top:11.1pt;width:122.2pt;height:41.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zbowIAAHcFAAAOAAAAZHJzL2Uyb0RvYy54bWysVM1uEzEQviPxDpbvdLOhCU3UDYpaFSFV&#10;bUWLena8dmPhtY09yW54D3gAOHNGHHgcKvEWjL2bTVQqDojL7oznf+abOX7ZVJqshQ/KmoLmBwNK&#10;hOG2VOauoG9vzp4dURKAmZJpa0RBNyLQl7OnT45rNxVDu7S6FJ6gExOmtSvoEsBNsyzwpahYOLBO&#10;GBRK6ysGyPq7rPSsRu+VzoaDwTirrS+dt1yEgK+nrZDOkn8pBYdLKYMAoguKuUH6+vRdxG82O2bT&#10;O8/cUvEuDfYPWVRMGQzauzplwMjKqz9cVYp7G6yEA26rzEqpuEg1YDX54EE110vmRKoFmxNc36bw&#10;/9zyi/WVJ6os6IQSwyoc0f3XL/efvv/88Tn79fFbS5FJbFTtwhT1r92V77iAZKy6kb6Kf6yHNKm5&#10;m765ogHC8TEfjfLJIc6Ao2w0PDoaj6LTbGftfIBXwlYkEgX1OLzUU7Y+D9CqblViMG1IXdDx89Eg&#10;aQWrVXmmtI6yhB9xoj1ZM5w8NHkXa08LI2uDCcSy2kISBRstWvdvhMTOYOrDNkDE5M4n41wYGHd+&#10;tUHtaCYxg94wf8xQwzaZTjeaiYTV3rAr6W8Re4sU1RrojStlrH8scvmuj9zqb6tva47lQ7NoEhyG&#10;sbD4srDlBiHibbs7wfEzhfM5ZwGumMdlwZHiAYBL/EhtcSS2oyhZWv/hsfeojxhGKSU1Ll9Bw/sV&#10;84IS/doguif5YUQKJOZw9GKIjN+XLPYlZlWdWJxyjqfG8URGfdBbUnpb3eKdmMeoKGKGY+yCcvBb&#10;5gTao4CXhov5PKnhhjoG5+ba8eg89jni76a5Zd51IAWE94XdLiqbPsBqqxstjZ2vwEqVgLzrazcB&#10;3O60Ct0liudjn09au3s5+w0AAP//AwBQSwMEFAAGAAgAAAAhAEYlNSLhAAAACgEAAA8AAABkcnMv&#10;ZG93bnJldi54bWxMj8tOwzAQRfdI/IM1SOyo81BCCXGqCAl1AxItRWzdeJqExuModtvw9wwrWI7u&#10;0b1nytVsB3HGyfeOFMSLCARS40xPrYLd+/PdEoQPmoweHKGCb/Swqq6vSl0Yd6ENnrehFVxCvtAK&#10;uhDGQkrfdGi1X7gRibODm6wOfE6tNJO+cLkdZBJFubS6J17o9IhPHTbH7ckqqL8Om5dd+jr27fr4&#10;aT7WbzbOa6Vub+b6EUTAOfzB8KvP6lCx096dyHgxKMji5QOjCpIkAcHAfZ6mIPZMRlkGsirl/xeq&#10;HwAAAP//AwBQSwECLQAUAAYACAAAACEAtoM4kv4AAADhAQAAEwAAAAAAAAAAAAAAAAAAAAAAW0Nv&#10;bnRlbnRfVHlwZXNdLnhtbFBLAQItABQABgAIAAAAIQA4/SH/1gAAAJQBAAALAAAAAAAAAAAAAAAA&#10;AC8BAABfcmVscy8ucmVsc1BLAQItABQABgAIAAAAIQCdKBzbowIAAHcFAAAOAAAAAAAAAAAAAAAA&#10;AC4CAABkcnMvZTJvRG9jLnhtbFBLAQItABQABgAIAAAAIQBGJTUi4QAAAAoBAAAPAAAAAAAAAAAA&#10;AAAAAP0EAABkcnMvZG93bnJldi54bWxQSwUGAAAAAAQABADzAAAACwYAAAAA&#10;" fillcolor="white [3201]" strokecolor="black [3213]" strokeweight=".5pt">
                <v:textbox>
                  <w:txbxContent>
                    <w:p w:rsidR="008033BE" w:rsidRDefault="008033BE" w:rsidP="00DB220A">
                      <w:pPr>
                        <w:spacing w:line="240" w:lineRule="exact"/>
                        <w:jc w:val="center"/>
                        <w:rPr>
                          <w:rFonts w:asciiTheme="majorEastAsia" w:eastAsiaTheme="majorEastAsia" w:hAnsiTheme="majorEastAsia"/>
                          <w:sz w:val="20"/>
                        </w:rPr>
                      </w:pPr>
                      <w:r w:rsidRPr="00AA749D">
                        <w:rPr>
                          <w:rFonts w:asciiTheme="majorEastAsia" w:eastAsiaTheme="majorEastAsia" w:hAnsiTheme="majorEastAsia" w:hint="eastAsia"/>
                          <w:sz w:val="20"/>
                        </w:rPr>
                        <w:t>水戸市</w:t>
                      </w:r>
                    </w:p>
                    <w:p w:rsidR="008033BE" w:rsidRPr="00AA749D" w:rsidRDefault="008033BE" w:rsidP="00DB220A">
                      <w:pPr>
                        <w:spacing w:line="240" w:lineRule="exact"/>
                        <w:jc w:val="center"/>
                        <w:rPr>
                          <w:rFonts w:asciiTheme="majorEastAsia" w:eastAsiaTheme="majorEastAsia" w:hAnsiTheme="majorEastAsia"/>
                          <w:sz w:val="20"/>
                        </w:rPr>
                      </w:pPr>
                      <w:r w:rsidRPr="00AA749D">
                        <w:rPr>
                          <w:rFonts w:asciiTheme="majorEastAsia" w:eastAsiaTheme="majorEastAsia" w:hAnsiTheme="majorEastAsia" w:hint="eastAsia"/>
                          <w:sz w:val="20"/>
                        </w:rPr>
                        <w:t>第6次総合計画</w:t>
                      </w:r>
                    </w:p>
                  </w:txbxContent>
                </v:textbox>
              </v:rect>
            </w:pict>
          </mc:Fallback>
        </mc:AlternateContent>
      </w:r>
    </w:p>
    <w:p w:rsidR="00EB63F7" w:rsidRDefault="00EB63F7" w:rsidP="00EB63F7">
      <w:pPr>
        <w:pStyle w:val="a4"/>
        <w:rPr>
          <w:rFonts w:asciiTheme="minorEastAsia" w:eastAsiaTheme="minorEastAsia" w:hAnsiTheme="minorEastAsia" w:cs="ＭＳ ゴシック"/>
          <w:sz w:val="22"/>
          <w:szCs w:val="22"/>
        </w:rPr>
      </w:pPr>
    </w:p>
    <w:p w:rsidR="00EB63F7" w:rsidRDefault="00145156" w:rsidP="00EB63F7">
      <w:pPr>
        <w:pStyle w:val="a4"/>
        <w:rPr>
          <w:rFonts w:asciiTheme="minorEastAsia" w:eastAsiaTheme="minorEastAsia" w:hAnsiTheme="minorEastAsia" w:cs="ＭＳ ゴシック"/>
          <w:sz w:val="22"/>
          <w:szCs w:val="22"/>
        </w:rPr>
      </w:pPr>
      <w:r>
        <w:rPr>
          <w:noProof/>
        </w:rPr>
        <mc:AlternateContent>
          <mc:Choice Requires="wps">
            <w:drawing>
              <wp:anchor distT="0" distB="0" distL="114300" distR="114300" simplePos="0" relativeHeight="251703296" behindDoc="0" locked="0" layoutInCell="1" allowOverlap="1" wp14:anchorId="260B1FB2" wp14:editId="13CBBE91">
                <wp:simplePos x="0" y="0"/>
                <wp:positionH relativeFrom="column">
                  <wp:posOffset>3985895</wp:posOffset>
                </wp:positionH>
                <wp:positionV relativeFrom="paragraph">
                  <wp:posOffset>187325</wp:posOffset>
                </wp:positionV>
                <wp:extent cx="215265" cy="438150"/>
                <wp:effectExtent l="0" t="0" r="0" b="0"/>
                <wp:wrapNone/>
                <wp:docPr id="42" name="下矢印 42"/>
                <wp:cNvGraphicFramePr/>
                <a:graphic xmlns:a="http://schemas.openxmlformats.org/drawingml/2006/main">
                  <a:graphicData uri="http://schemas.microsoft.com/office/word/2010/wordprocessingShape">
                    <wps:wsp>
                      <wps:cNvSpPr/>
                      <wps:spPr>
                        <a:xfrm>
                          <a:off x="0" y="0"/>
                          <a:ext cx="215265" cy="43815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2" o:spid="_x0000_s1026" type="#_x0000_t67" style="position:absolute;left:0;text-align:left;margin-left:313.85pt;margin-top:14.75pt;width:16.95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K+lQIAAFcFAAAOAAAAZHJzL2Uyb0RvYy54bWysVMFu2zAMvQ/YPwi6r46zpOuCOkXQosOA&#10;og3WDj2rslQbkEWNUuJkvzDsGwrsC3bcB23Yb4ySHbdoix2G5aCIIvlIPpM8PNo0hq0V+hpswfO9&#10;EWfKSihre1vwj1enrw4480HYUhiwquBb5fnR/OWLw9bN1BgqMKVCRiDWz1pX8CoEN8syLyvVCL8H&#10;TllSasBGBBLxNitRtITemGw8Gu1nLWDpEKTynl5POiWfJ3ytlQwXWnsVmCk45RbSiem8iWc2PxSz&#10;WxSuqmWfhviHLBpRWwo6QJ2IINgK6ydQTS0RPOiwJ6HJQOtaqlQDVZOPHlVzWQmnUi1EjncDTf7/&#10;wcrz9RJZXRZ8MubMioa+0c8fX37fffv19TujNyKodX5Gdpduib3k6Rqr3Whs4j/VwTaJ1O1AqtoE&#10;JulxnE/H+1POJKkmrw/yaSI9u3d26MM7BQ2Ll4KX0NoFIrSJT7E+84Gikv3OLgY0Np4WTmtjOm18&#10;yWKmXW7pFrZGddYflKYiYzYJNbWXOjbI1oIaQ0ipbMg7VSVK1T1PR/SLBFDwwSNJxhJgRNYUf8Du&#10;AWLrPsXuYHr76KpSdw7Oo78l1jkPHiky2DA4N7UFfA7AUFV95M5+R1JHTWTpBsottQBCNxveydOa&#10;PsSZ8GEpkIaBxoYGPFzQoQ20BYf+xlkF+Pm592hPPUpazloaroL7TyuBijPz3lL3vs0nkziNSZhM&#10;34xJwIeam4cau2qOgT5TTqvEyXSN9sHsrhqhuaY9sIhRSSWspNgFlwF3wnHohp42iVSLRTKjCXQi&#10;nNlLJyN4ZDX22NXmWqDruzFQG5/DbhDF7FE/drbR08JiFUDXqVnvee35pulNjdNvmrgeHsrJ6n4f&#10;zv8AAAD//wMAUEsDBBQABgAIAAAAIQAomTAC3wAAAAkBAAAPAAAAZHJzL2Rvd25yZXYueG1sTI/L&#10;TsMwEEX3SPyDNUjsqNNIcdoQp6KRECsWtAi209jNo/Y4it02/D1mRZeje3TvmXIzW8MuevK9IwnL&#10;RQJMU+NUT62Ez/3r0wqYD0gKjSMt4Ud72FT3dyUWyl3pQ192oWWxhHyBEroQxoJz33Taol+4UVPM&#10;jm6yGOI5tVxNeI3l1vA0SQS32FNc6HDUdaeb0+5sJfjv7VCPlL3Xw9Z8ZbnbD284SPn4ML88Awt6&#10;Dv8w/OlHdaii08GdSXlmJIg0zyMqIV1nwCIgxFIAO0hYrzLgVclvP6h+AQAA//8DAFBLAQItABQA&#10;BgAIAAAAIQC2gziS/gAAAOEBAAATAAAAAAAAAAAAAAAAAAAAAABbQ29udGVudF9UeXBlc10ueG1s&#10;UEsBAi0AFAAGAAgAAAAhADj9If/WAAAAlAEAAAsAAAAAAAAAAAAAAAAALwEAAF9yZWxzLy5yZWxz&#10;UEsBAi0AFAAGAAgAAAAhAGp9Qr6VAgAAVwUAAA4AAAAAAAAAAAAAAAAALgIAAGRycy9lMm9Eb2Mu&#10;eG1sUEsBAi0AFAAGAAgAAAAhACiZMALfAAAACQEAAA8AAAAAAAAAAAAAAAAA7wQAAGRycy9kb3du&#10;cmV2LnhtbFBLBQYAAAAABAAEAPMAAAD7BQAAAAA=&#10;" adj="16294" fillcolor="#4f81bd [3204]" stroked="f" strokeweight="2pt"/>
            </w:pict>
          </mc:Fallback>
        </mc:AlternateContent>
      </w:r>
    </w:p>
    <w:p w:rsidR="00EB63F7" w:rsidRDefault="00694C73"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noProof/>
          <w:sz w:val="22"/>
          <w:szCs w:val="22"/>
        </w:rPr>
        <mc:AlternateContent>
          <mc:Choice Requires="wps">
            <w:drawing>
              <wp:anchor distT="0" distB="0" distL="114300" distR="114300" simplePos="0" relativeHeight="251697152" behindDoc="0" locked="0" layoutInCell="1" allowOverlap="1" wp14:anchorId="0A5A7E6C" wp14:editId="4CB09C1F">
                <wp:simplePos x="0" y="0"/>
                <wp:positionH relativeFrom="column">
                  <wp:posOffset>418350</wp:posOffset>
                </wp:positionH>
                <wp:positionV relativeFrom="paragraph">
                  <wp:posOffset>207279</wp:posOffset>
                </wp:positionV>
                <wp:extent cx="1785668" cy="415437"/>
                <wp:effectExtent l="0" t="0" r="24130" b="22860"/>
                <wp:wrapNone/>
                <wp:docPr id="29" name="正方形/長方形 29"/>
                <wp:cNvGraphicFramePr/>
                <a:graphic xmlns:a="http://schemas.openxmlformats.org/drawingml/2006/main">
                  <a:graphicData uri="http://schemas.microsoft.com/office/word/2010/wordprocessingShape">
                    <wps:wsp>
                      <wps:cNvSpPr/>
                      <wps:spPr>
                        <a:xfrm>
                          <a:off x="0" y="0"/>
                          <a:ext cx="1785668" cy="415437"/>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3BE" w:rsidRPr="00AA749D" w:rsidRDefault="008033BE" w:rsidP="00DB220A">
                            <w:pPr>
                              <w:rPr>
                                <w:rFonts w:asciiTheme="minorEastAsia" w:hAnsiTheme="minorEastAsia" w:cs="ＭＳ ゴシック"/>
                                <w:sz w:val="21"/>
                                <w:szCs w:val="22"/>
                              </w:rPr>
                            </w:pPr>
                            <w:r>
                              <w:rPr>
                                <w:rFonts w:asciiTheme="minorEastAsia" w:hAnsiTheme="minorEastAsia" w:cs="ＭＳ ゴシック" w:hint="eastAsia"/>
                                <w:sz w:val="21"/>
                                <w:szCs w:val="22"/>
                              </w:rPr>
                              <w:t>【国】</w:t>
                            </w:r>
                            <w:r w:rsidRPr="00AA749D">
                              <w:rPr>
                                <w:rFonts w:asciiTheme="minorEastAsia" w:hAnsiTheme="minorEastAsia" w:cs="ＭＳ ゴシック" w:hint="eastAsia"/>
                                <w:sz w:val="21"/>
                                <w:szCs w:val="22"/>
                              </w:rPr>
                              <w:t>食業・農村基本計画</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29" o:spid="_x0000_s1029" style="position:absolute;margin-left:32.95pt;margin-top:16.3pt;width:140.6pt;height:32.7pt;z-index:2516971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3npQIAAHcFAAAOAAAAZHJzL2Uyb0RvYy54bWysVM1uEzEQviPxDpbvdLP5axt1U0WpipCq&#10;tqJFPTteu1nh9RjbyW54D/oAcOaMOPA4VOItGHs3m6hUHBCX3bHn9xt/MyendanIWlhXgM5oetCj&#10;RGgOeaHvM/ru9vzVESXOM50zBVpkdCMcPZ2+fHFSmYnowxJULizBINpNKpPRpfdmkiSOL0XJ3AEY&#10;oVEpwZbM49HeJ7llFUYvVdLv9cZJBTY3FrhwDm/PGiWdxvhSCu6vpHTCE5VRrM3Hr43fRfgm0xM2&#10;ubfMLAvelsH+oYqSFRqTdqHOmGdkZYs/QpUFt+BA+gMOZQJSFlxEDIgm7T1Bc7NkRkQs2Bxnuja5&#10;/xeWX66vLSnyjPaPKdGsxDd6/Prl8eH7zx+fk1+fvjUSQS22qjJugh435tq2J4diwF1LW4Y/IiJ1&#10;bO+ma6+oPeF4mR4ejcZjJARH3TAdDQeHIWiy8zbW+dcCShKEjFp8vthVtr5wvjHdmoRkSpMqo+PB&#10;qBetHKgiPy+UCrrIIDFXlqwZvr2v0zbXnhVmVhoLCLAaIFHyGyWa8G+FxN5g6f0mQWDlLibjXGg/&#10;buMqjdbBTWIFnWP6nKPy22Ja2+AmIls7xxbS3zJ2HjEraN85l4UG+1zm/H2XubHfom8wB/i+XtSR&#10;EIMALNwsIN8gSSw00+MMPy/wfS6Y89fM4rjgYOEK8Ff4kQrwSaCVKFmC/fjcfbBHFqOWkgrHL6Pu&#10;w4pZQYl6o5Hfx+lwGOY1Hoajwz4e7L5msa/Rq3IO+MopLhvDoxjsvdqK0kJ5h5tiFrKiimmOuTO6&#10;2Ipz3ywF3DRczGbRCCfUMH+hbwwPoUOXA/tu6ztmTUtRj+S+hO2gsskTpja2wVPDbOVBFpHGu662&#10;/cfpjoPQbqKwPvbP0Wq3L6e/AQAA//8DAFBLAwQUAAYACAAAACEAGTqkvdsAAAAIAQAADwAAAGRy&#10;cy9kb3ducmV2LnhtbEyPy07DMBBF90j8gzWV2FEnfaRtiFMVKthT+gFOPHmo8TiK3TTw9UxXsLy6&#10;V2fOZPvJdmLEwbeOFMTzCARS6UxLtYLz1/vzFoQPmozuHKGCb/Swzx8fMp0ad6NPHE+hFgwhn2oF&#10;TQh9KqUvG7Taz12PxF3lBqsDx6GWZtA3httOLqIokVa3xBca3eNbg+XldLUKknVVrYvjx1GOr5vz&#10;Kj78BA5KPc2mwwuIgFP4G8Ndn9UhZ6fCXcl40d0ZO14qWC4SENwvV5sYRKFgt41A5pn8/0D+CwAA&#10;//8DAFBLAQItABQABgAIAAAAIQC2gziS/gAAAOEBAAATAAAAAAAAAAAAAAAAAAAAAABbQ29udGVu&#10;dF9UeXBlc10ueG1sUEsBAi0AFAAGAAgAAAAhADj9If/WAAAAlAEAAAsAAAAAAAAAAAAAAAAALwEA&#10;AF9yZWxzLy5yZWxzUEsBAi0AFAAGAAgAAAAhAPcjLeelAgAAdwUAAA4AAAAAAAAAAAAAAAAALgIA&#10;AGRycy9lMm9Eb2MueG1sUEsBAi0AFAAGAAgAAAAhABk6pL3bAAAACAEAAA8AAAAAAAAAAAAAAAAA&#10;/wQAAGRycy9kb3ducmV2LnhtbFBLBQYAAAAABAAEAPMAAAAHBgAAAAA=&#10;" fillcolor="white [3201]" strokecolor="black [3213]" strokeweight=".5pt">
                <v:textbox>
                  <w:txbxContent>
                    <w:p w:rsidR="008033BE" w:rsidRPr="00AA749D" w:rsidRDefault="008033BE" w:rsidP="00DB220A">
                      <w:pPr>
                        <w:rPr>
                          <w:rFonts w:asciiTheme="minorEastAsia" w:hAnsiTheme="minorEastAsia" w:cs="ＭＳ ゴシック"/>
                          <w:sz w:val="21"/>
                          <w:szCs w:val="22"/>
                        </w:rPr>
                      </w:pPr>
                      <w:r>
                        <w:rPr>
                          <w:rFonts w:asciiTheme="minorEastAsia" w:hAnsiTheme="minorEastAsia" w:cs="ＭＳ ゴシック" w:hint="eastAsia"/>
                          <w:sz w:val="21"/>
                          <w:szCs w:val="22"/>
                        </w:rPr>
                        <w:t>【国】</w:t>
                      </w:r>
                      <w:r w:rsidRPr="00AA749D">
                        <w:rPr>
                          <w:rFonts w:asciiTheme="minorEastAsia" w:hAnsiTheme="minorEastAsia" w:cs="ＭＳ ゴシック" w:hint="eastAsia"/>
                          <w:sz w:val="21"/>
                          <w:szCs w:val="22"/>
                        </w:rPr>
                        <w:t>食業・農村基本計画</w:t>
                      </w:r>
                    </w:p>
                  </w:txbxContent>
                </v:textbox>
              </v:rect>
            </w:pict>
          </mc:Fallback>
        </mc:AlternateContent>
      </w:r>
    </w:p>
    <w:p w:rsidR="00EB63F7" w:rsidRDefault="00694C73"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noProof/>
          <w:sz w:val="22"/>
          <w:szCs w:val="22"/>
        </w:rPr>
        <mc:AlternateContent>
          <mc:Choice Requires="wpg">
            <w:drawing>
              <wp:anchor distT="0" distB="0" distL="114300" distR="114300" simplePos="0" relativeHeight="251698176" behindDoc="0" locked="0" layoutInCell="1" allowOverlap="1" wp14:anchorId="2E623584" wp14:editId="08ABE425">
                <wp:simplePos x="0" y="0"/>
                <wp:positionH relativeFrom="column">
                  <wp:posOffset>2285250</wp:posOffset>
                </wp:positionH>
                <wp:positionV relativeFrom="paragraph">
                  <wp:posOffset>26458</wp:posOffset>
                </wp:positionV>
                <wp:extent cx="257373" cy="841770"/>
                <wp:effectExtent l="0" t="0" r="9525" b="0"/>
                <wp:wrapNone/>
                <wp:docPr id="36" name="グループ化 36"/>
                <wp:cNvGraphicFramePr/>
                <a:graphic xmlns:a="http://schemas.openxmlformats.org/drawingml/2006/main">
                  <a:graphicData uri="http://schemas.microsoft.com/office/word/2010/wordprocessingGroup">
                    <wpg:wgp>
                      <wpg:cNvGrpSpPr/>
                      <wpg:grpSpPr>
                        <a:xfrm>
                          <a:off x="0" y="0"/>
                          <a:ext cx="257373" cy="841770"/>
                          <a:chOff x="0" y="-173360"/>
                          <a:chExt cx="257871" cy="768132"/>
                        </a:xfrm>
                      </wpg:grpSpPr>
                      <wpg:grpSp>
                        <wpg:cNvPr id="34" name="グループ化 34"/>
                        <wpg:cNvGrpSpPr/>
                        <wpg:grpSpPr>
                          <a:xfrm>
                            <a:off x="24826" y="-129424"/>
                            <a:ext cx="233045" cy="659132"/>
                            <a:chOff x="0" y="-162585"/>
                            <a:chExt cx="233464" cy="659347"/>
                          </a:xfrm>
                        </wpg:grpSpPr>
                        <wps:wsp>
                          <wps:cNvPr id="32" name="フレーム (半分) 32"/>
                          <wps:cNvSpPr/>
                          <wps:spPr>
                            <a:xfrm flipH="1">
                              <a:off x="0" y="-162585"/>
                              <a:ext cx="233464" cy="440211"/>
                            </a:xfrm>
                            <a:prstGeom prst="halfFram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フレーム (半分) 33"/>
                          <wps:cNvSpPr/>
                          <wps:spPr>
                            <a:xfrm rot="10800000">
                              <a:off x="0" y="-88107"/>
                              <a:ext cx="233025" cy="584869"/>
                            </a:xfrm>
                            <a:prstGeom prst="halfFram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正方形/長方形 35"/>
                        <wps:cNvSpPr/>
                        <wps:spPr>
                          <a:xfrm>
                            <a:off x="0" y="-173360"/>
                            <a:ext cx="66201" cy="7681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 o:spid="_x0000_s1026" style="position:absolute;left:0;text-align:left;margin-left:179.95pt;margin-top:2.1pt;width:20.25pt;height:66.3pt;z-index:251698176" coordorigin=",-1733" coordsize="2578,7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IGCQQAAJoPAAAOAAAAZHJzL2Uyb0RvYy54bWzsV81rHDcUvxf6P4g5tQd7PndmPHgdjFO7&#10;BZOYOiVnWavZHZiRVEnrXffYhVJKckx6DemxCfRWCu1fszjQ/6JP0szsrr8OLgRKvQetpPeh955+&#10;7z3N7qN5U6NzKlXF2dALtwMPUUb4qGLjoffNs8Ot3ENKYzbCNWd06F1Q5T3a+/ST3ZkoaMQnvB5R&#10;iUAJU8VMDL2J1qLwfUUmtMFqmwvKgFhy2WANSzn2RxLPQHtT+1EQpP6My5GQnFClYPexI3p7Vn9Z&#10;UqKflqWiGtVDD2zTdpR2PDOjv7eLi7HEYlKR1gx8DysaXDE4tFf1GGuMprK6pqqpiOSKl3qb8Mbn&#10;ZVkRan0Ab8LgijdHkk+F9WVczMaiDxOE9kqc7q2WPDk/kagaDb049RDDDdzR8vvflotfl4s/l4uf&#10;L1+8RkCBMM3EuADuIylOxYlsN8ZuZTyfl7Ix/+ATmtsAX/QBpnONCGxGgyzOYg8RIOVJmGXtBZAJ&#10;3NJKaivM4jjtaV+spPMsdNJZmodxZOzyu6N9Y2FvUL/oLe/8TG71M7mHn1GSRxA5cGgrjHaSyOrA&#10;Re9xHAfJwNmcDnZam3FxzeM0GuQDc76h9R7HcZKCvSZeIB0n2Z0eQwqpFUrUv0PJ6QQLasGnzL13&#10;0Yv66C1eLRfvLEreoM8uX/50+eMPnyN3JzNhZXqgqEIBZjqUoLKuxJdQLWzGbOBlK1yLw1oM+ygk&#10;SRCF4UYUcCGk0keUN8hMwGtcl4cSoGz14/NjpR1OOj5jSM3MyPhhVdeOanYAQ52tdqYvauq4v6Yl&#10;pInBsNVqCxQ9qCU6x1BaMCGUaeeQmuARdduDAH6tsb2EhWzNQKHRXML5ve5WgSl+13U7K1t+I0pt&#10;feuFg7sMc8K9hD2ZM90LNxXj8iYFNXjVnuz4uyC50JgonfHRBcBDclddlSCHFVzEMVb6BEsop1B4&#10;oUXopzCUNZ8NPd7OPDTh8rub9g0/3CRQPTSD8jz01LdTLKmH6q8YIHsnBCRAPbeLZJBFsJDrlLN1&#10;Cps2BxyuCYoHWGenhl/X3bSUvHkOnWTfnAokzAicPfSIlt3iQLu2Ab2I0P19ywY1XGB9zE4F6eBs&#10;MPZs/hxL0aJRA4yf8C6bcHEFj47X3Afj+1PNy8qCdRXXNt6Q2aaSfYwUhwLdNoKbUzw2gDCmQFm4&#10;LcUtGMIgNwnggLmZ53keBraYbZbKqC2VgzzJ052HNH9I8/9jmq9eMh8r5SHtXMp/eP/Lh9d/XP71&#10;1v/71e9uhmL7Lrk74Q1QNzN8/Q3XdfI0hVfurQ+4a41cwvP9rh6ueF2NTAM3p/f91bXes3HXtza4&#10;Htp++dD2/2tt39YD+AC0L8f2Y9V8Ya6v7TNh9Um99w8AAAD//wMAUEsDBBQABgAIAAAAIQA4ddg0&#10;4AAAAAkBAAAPAAAAZHJzL2Rvd25yZXYueG1sTI9BS8NAEIXvgv9hGcGb3U2TljZmU0pRT0WwFcTb&#10;NJkmodnZkN0m6b93PelxeB/vfZNtJtOKgXrXWNYQzRQI4sKWDVcaPo+vTysQziOX2FomDTdysMnv&#10;7zJMSzvyBw0HX4lQwi5FDbX3XSqlK2oy6Ga2Iw7Z2fYGfTj7SpY9jqHctHKu1FIabDgs1NjRrqbi&#10;crgaDW8jjts4ehn2l/Pu9n1cvH/tI9L68WHaPoPwNPk/GH71gzrkwelkr1w60WqIF+t1QDUkcxAh&#10;T5RKQJwCGC9XIPNM/v8g/wEAAP//AwBQSwECLQAUAAYACAAAACEAtoM4kv4AAADhAQAAEwAAAAAA&#10;AAAAAAAAAAAAAAAAW0NvbnRlbnRfVHlwZXNdLnhtbFBLAQItABQABgAIAAAAIQA4/SH/1gAAAJQB&#10;AAALAAAAAAAAAAAAAAAAAC8BAABfcmVscy8ucmVsc1BLAQItABQABgAIAAAAIQAYBrIGCQQAAJoP&#10;AAAOAAAAAAAAAAAAAAAAAC4CAABkcnMvZTJvRG9jLnhtbFBLAQItABQABgAIAAAAIQA4ddg04AAA&#10;AAkBAAAPAAAAAAAAAAAAAAAAAGMGAABkcnMvZG93bnJldi54bWxQSwUGAAAAAAQABADzAAAAcAcA&#10;AAAA&#10;">
                <v:group id="グループ化 34" o:spid="_x0000_s1027" style="position:absolute;left:248;top:-1294;width:2330;height:6591" coordorigin=",-1625" coordsize="2334,6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フレーム (半分) 32" o:spid="_x0000_s1028" style="position:absolute;top:-1625;width:2334;height:4401;flip:x;visibility:visible;mso-wrap-style:square;v-text-anchor:middle" coordsize="233464,44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4bsUA&#10;AADbAAAADwAAAGRycy9kb3ducmV2LnhtbESPQWsCMRSE7wX/Q3gFbzXbtWhZjSItQg/F4uqhx8fm&#10;7WZx8xI3Ubf/3hQKPQ4z8w2zXA+2E1fqQ+tYwfMkA0FcOd1yo+B42D69gggRWWPnmBT8UID1avSw&#10;xEK7G+/pWsZGJAiHAhWYGH0hZagMWQwT54mTV7veYkyyb6Tu8ZbgtpN5ls2kxZbTgkFPb4aqU3mx&#10;CnZ+W17m76Y9f/r6iPXs5WuTfys1fhw2CxCRhvgf/mt/aAXT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huxQAAANsAAAAPAAAAAAAAAAAAAAAAAJgCAABkcnMv&#10;ZG93bnJldi54bWxQSwUGAAAAAAQABAD1AAAAigMAAAAA&#10;" path="m,l233464,,192192,77821r-114371,l77821,293475,,440211,,xe" fillcolor="#4f81bd [3204]" stroked="f" strokeweight="2pt">
                    <v:path arrowok="t" o:connecttype="custom" o:connectlocs="0,0;233464,0;192192,77821;77821,77821;77821,293475;0,440211;0,0" o:connectangles="0,0,0,0,0,0,0"/>
                  </v:shape>
                  <v:shape id="フレーム (半分) 33" o:spid="_x0000_s1029" style="position:absolute;top:-881;width:2330;height:5848;rotation:180;visibility:visible;mso-wrap-style:square;v-text-anchor:middle" coordsize="233025,58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C38EA&#10;AADbAAAADwAAAGRycy9kb3ducmV2LnhtbESPQYvCMBCF74L/IYywN021IEs1isgKXrcuPQ/NbNu1&#10;mdQkW6u/3giCx8eb97156+1gWtGT841lBfNZAoK4tLrhSsHP6TD9BOEDssbWMim4kYftZjxaY6bt&#10;lb+pz0MlIoR9hgrqELpMSl/WZNDPbEccvV/rDIYoXSW1w2uEm1YukmQpDTYcG2rsaF9Tec7/TXxj&#10;0V/297+v9HLSO1cWecHFsVDqYzLsViACDeF9/EoftYI0heeWCA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Igt/BAAAA2wAAAA8AAAAAAAAAAAAAAAAAmAIAAGRycy9kb3du&#10;cmV2LnhtbFBLBQYAAAAABAAEAPUAAACGAwAAAAA=&#10;" path="m,l233025,,202078,77674r-124404,l77674,389915,,584869,,xe" fillcolor="#4f81bd [3204]" stroked="f" strokeweight="2pt">
                    <v:path arrowok="t" o:connecttype="custom" o:connectlocs="0,0;233025,0;202078,77674;77674,77674;77674,389915;0,584869;0,0" o:connectangles="0,0,0,0,0,0,0"/>
                  </v:shape>
                </v:group>
                <v:rect id="正方形/長方形 35" o:spid="_x0000_s1030" style="position:absolute;top:-1733;width:662;height:7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gP8QA&#10;AADbAAAADwAAAGRycy9kb3ducmV2LnhtbESPQWvCQBSE74L/YXlCb7ppJY2kriLShtRb1Xh+ZF+T&#10;0OzbNLua9N93hUKPw8x8w6y3o2nFjXrXWFbwuIhAEJdWN1wpOJ/e5isQziNrbC2Tgh9ysN1MJ2tM&#10;tR34g25HX4kAYZeigtr7LpXSlTUZdAvbEQfv0/YGfZB9JXWPQ4CbVj5F0bM02HBYqLGjfU3l1/Fq&#10;FFzj5P11vHxnyyIqkkPRxrnPOqUeZuPuBYSn0f+H/9q5VrCM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oD/EAAAA2wAAAA8AAAAAAAAAAAAAAAAAmAIAAGRycy9k&#10;b3ducmV2LnhtbFBLBQYAAAAABAAEAPUAAACJAwAAAAA=&#10;" fillcolor="white [3212]" stroked="f" strokeweight="2pt"/>
              </v:group>
            </w:pict>
          </mc:Fallback>
        </mc:AlternateContent>
      </w:r>
      <w:r>
        <w:rPr>
          <w:rFonts w:asciiTheme="minorEastAsia" w:eastAsiaTheme="minorEastAsia" w:hAnsiTheme="minorEastAsia" w:cs="ＭＳ ゴシック"/>
          <w:noProof/>
          <w:sz w:val="22"/>
          <w:szCs w:val="22"/>
        </w:rPr>
        <mc:AlternateContent>
          <mc:Choice Requires="wps">
            <w:drawing>
              <wp:anchor distT="0" distB="0" distL="114300" distR="114300" simplePos="0" relativeHeight="251699200" behindDoc="0" locked="0" layoutInCell="1" allowOverlap="1" wp14:anchorId="455C1517" wp14:editId="78A1EF4A">
                <wp:simplePos x="0" y="0"/>
                <wp:positionH relativeFrom="column">
                  <wp:posOffset>2579732</wp:posOffset>
                </wp:positionH>
                <wp:positionV relativeFrom="paragraph">
                  <wp:posOffset>216393</wp:posOffset>
                </wp:positionV>
                <wp:extent cx="235902" cy="448310"/>
                <wp:effectExtent l="7938" t="0" r="0" b="953"/>
                <wp:wrapNone/>
                <wp:docPr id="38" name="下矢印 38"/>
                <wp:cNvGraphicFramePr/>
                <a:graphic xmlns:a="http://schemas.openxmlformats.org/drawingml/2006/main">
                  <a:graphicData uri="http://schemas.microsoft.com/office/word/2010/wordprocessingShape">
                    <wps:wsp>
                      <wps:cNvSpPr/>
                      <wps:spPr>
                        <a:xfrm rot="16200000">
                          <a:off x="0" y="0"/>
                          <a:ext cx="235902" cy="44831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38" o:spid="_x0000_s1026" type="#_x0000_t67" style="position:absolute;left:0;text-align:left;margin-left:203.15pt;margin-top:17.05pt;width:18.55pt;height:35.3pt;rotation:-90;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2tnwIAAGYFAAAOAAAAZHJzL2Uyb0RvYy54bWysVM1uEzEQviPxDpbvdLNpWtqomypqVYRU&#10;lYoW9ex67WYlr8eMnWzCKyCeAYkn4MgDgXgNxvZmW9qeEHtY2fPzzcw3Mz46XreGrRT6BmzFy50R&#10;Z8pKqBt7V/EP12evDjjzQdhaGLCq4hvl+fHs5Yujzk3VGBZgaoWMQKyfdq7iixDctCi8XKhW+B1w&#10;ypJSA7Yi0BXvihpFR+itKcaj0X7RAdYOQSrvSXqalXyW8LVWMrzT2qvATMUpt5D+mP638V/MjsT0&#10;DoVbNLJPQ/xDFq1oLAUdoE5FEGyJzROotpEIHnTYkdAWoHUjVaqBqilHj6q5WginUi1EjncDTf7/&#10;wcqL1SWypq74LnXKipZ69PPH599fv/368p2RjAjqnJ+S3ZW7xP7m6RirXWtsGQKxWu5TN+hLJFBZ&#10;bJ043gwcq3VgkoTj3b3D0ZgzSarJ5GC3TD0oMlbEdOjDGwUti4eK19DZOSJ0CVmszn2gJMh+axd9&#10;jI1/C2eNMVkbJUVMPKeaTmFjVLZ+rzTVHLNJqGna1IlBthI0J0JKZUOZVQtRqyzeS/Vl+MEjpWIs&#10;AUZkTfEH7B4gTvJT7AzT20dXlYZ1cM5EDmH+Tiw7Dx4pMtgwOLeNBXyuMkNV9ZGz/ZakTE1k6Rbq&#10;DU1EaiotjHfyrKFGnAsfLgXSbpCQ9j28o5820FUc+hNnC8BPz8mjPY0saTnraNcq7j8uBSrOzFtL&#10;w3xYTiZxOdNlsvd6TBd8qLl9qLHL9gSoTWXKLh2jfTDbo0Zob+hZmMeopBJWUuyKy4Dby0nIbwA9&#10;LFLN58mMFtKJcG6vnIzgkdU4Y9frG4Gun8ZAY3wB270U00fzmG2jp4X5MoBu0rDe89rzTcucBqd/&#10;eOJr8fCerO6fx9kfAAAA//8DAFBLAwQUAAYACAAAACEA/Jt7bt8AAAAJAQAADwAAAGRycy9kb3du&#10;cmV2LnhtbEyPy07DMBBF90j8gzVI7KjdQh5N41QVEmKRFQGxnsaTOGpsR7HbBr4es4LlaI7uPbfc&#10;L2ZkF5r94KyE9UoAI9s6Ndhewsf7y0MOzAe0CkdnScIXedhXtzclFspd7RtdmtCzGGJ9gRJ0CFPB&#10;uW81GfQrN5GNv87NBkM8556rGa8x3Ix8I0TKDQ42Nmic6FlTe2rORsL3Z3LyndC1bpLsdeoONXZ1&#10;JuX93XLYAQu0hD8YfvWjOlTR6ejOVnk2SnjMt2lEJSQiTojAUyo2wI4S8mwLvCr5/wXVDwAAAP//&#10;AwBQSwECLQAUAAYACAAAACEAtoM4kv4AAADhAQAAEwAAAAAAAAAAAAAAAAAAAAAAW0NvbnRlbnRf&#10;VHlwZXNdLnhtbFBLAQItABQABgAIAAAAIQA4/SH/1gAAAJQBAAALAAAAAAAAAAAAAAAAAC8BAABf&#10;cmVscy8ucmVsc1BLAQItABQABgAIAAAAIQC6AR2tnwIAAGYFAAAOAAAAAAAAAAAAAAAAAC4CAABk&#10;cnMvZTJvRG9jLnhtbFBLAQItABQABgAIAAAAIQD8m3tu3wAAAAkBAAAPAAAAAAAAAAAAAAAAAPkE&#10;AABkcnMvZG93bnJldi54bWxQSwUGAAAAAAQABADzAAAABQYAAAAA&#10;" adj="15917" fillcolor="#4f81bd [3204]" stroked="f" strokeweight="2pt"/>
            </w:pict>
          </mc:Fallback>
        </mc:AlternateContent>
      </w:r>
      <w:r w:rsidR="00145156">
        <w:rPr>
          <w:rFonts w:asciiTheme="minorEastAsia" w:eastAsiaTheme="minorEastAsia" w:hAnsiTheme="minorEastAsia" w:cs="ＭＳ ゴシック"/>
          <w:noProof/>
          <w:sz w:val="22"/>
          <w:szCs w:val="22"/>
        </w:rPr>
        <mc:AlternateContent>
          <mc:Choice Requires="wps">
            <w:drawing>
              <wp:anchor distT="0" distB="0" distL="114300" distR="114300" simplePos="0" relativeHeight="251704320" behindDoc="0" locked="0" layoutInCell="1" allowOverlap="1" wp14:anchorId="7765E536" wp14:editId="1B174813">
                <wp:simplePos x="0" y="0"/>
                <wp:positionH relativeFrom="column">
                  <wp:posOffset>2957195</wp:posOffset>
                </wp:positionH>
                <wp:positionV relativeFrom="paragraph">
                  <wp:posOffset>242570</wp:posOffset>
                </wp:positionV>
                <wp:extent cx="2305050" cy="429895"/>
                <wp:effectExtent l="0" t="0" r="19050" b="27305"/>
                <wp:wrapNone/>
                <wp:docPr id="43" name="角丸四角形 43"/>
                <wp:cNvGraphicFramePr/>
                <a:graphic xmlns:a="http://schemas.openxmlformats.org/drawingml/2006/main">
                  <a:graphicData uri="http://schemas.microsoft.com/office/word/2010/wordprocessingShape">
                    <wps:wsp>
                      <wps:cNvSpPr/>
                      <wps:spPr>
                        <a:xfrm>
                          <a:off x="0" y="0"/>
                          <a:ext cx="2305050" cy="42989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8033BE" w:rsidRPr="00725695" w:rsidRDefault="008033BE" w:rsidP="00145156">
                            <w:pPr>
                              <w:spacing w:line="240" w:lineRule="auto"/>
                              <w:jc w:val="center"/>
                              <w:rPr>
                                <w:rFonts w:asciiTheme="majorEastAsia" w:eastAsiaTheme="majorEastAsia" w:hAnsiTheme="majorEastAsia"/>
                                <w:b/>
                                <w:sz w:val="22"/>
                              </w:rPr>
                            </w:pPr>
                            <w:r>
                              <w:rPr>
                                <w:rFonts w:asciiTheme="majorEastAsia" w:eastAsiaTheme="majorEastAsia" w:hAnsiTheme="majorEastAsia" w:hint="eastAsia"/>
                                <w:b/>
                                <w:sz w:val="22"/>
                              </w:rPr>
                              <w:t xml:space="preserve"> </w:t>
                            </w:r>
                            <w:r w:rsidRPr="00725695">
                              <w:rPr>
                                <w:rFonts w:asciiTheme="majorEastAsia" w:eastAsiaTheme="majorEastAsia" w:hAnsiTheme="majorEastAsia" w:hint="eastAsia"/>
                                <w:b/>
                                <w:sz w:val="22"/>
                              </w:rPr>
                              <w:t>水戸市農業基本計画（第4次）</w:t>
                            </w:r>
                          </w:p>
                          <w:p w:rsidR="008033BE" w:rsidRDefault="008033BE" w:rsidP="001451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 o:spid="_x0000_s1030" style="position:absolute;margin-left:232.85pt;margin-top:19.1pt;width:181.5pt;height:33.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TIiAIAADgFAAAOAAAAZHJzL2Uyb0RvYy54bWysVM1OGzEQvlfqO1i+l01CoBCxQRGIqhKi&#10;CKg4O16brOr1uGMnu+lj9Mqtl74Cl75NkfoYHXs3C6U5VdVK3hnP/8w3PjpuKsNWCn0JNufDnQFn&#10;ykooSnuX8483Z28OOPNB2EIYsCrna+X58fT1q6PaTdQIFmAKhYycWD+pXc4XIbhJlnm5UJXwO+CU&#10;JaEGrEQgFu+yAkVN3iuTjQaD/awGLByCVN7T7Wkr5NPkX2slwwetvQrM5JxyC+nEdM7jmU2PxOQO&#10;hVuUsktD/EMWlSgtBe1dnYog2BLLv1xVpUTwoMOOhCoDrUupUg1UzXDwoprrhXAq1ULN8a5vk/9/&#10;buXF6hJZWeR8vMuZFRXN6Nf3rz8fHh7v74l4/PGNkYTaVDs/Ie1rd4kd54mMNTcaq/inaliTWrvu&#10;W6uawCRdjnYHe/RxJkk2Hh0eHO5Fp9mTtUMf3imoWCRyjrC0xRXNL7VVrM59aPU3ejGisfEuZtbm&#10;kqiwNqoVXilNpcXoyUkClToxyFaC4CCkVDbsd2kYS9rRTJfG9IbDbYYmDDujTjeaqQS23nCwzfDP&#10;iL1Figo29MZVaQG3OSg+9ZFb/U31bc2x/NDMm3aeMcd4M4diTTNGaMHvnTwrqcXnwodLgYR2mgpt&#10;cPhAhzZQ5xw6irMF4Jdt91GfQEhSzmranpz7z0uBijPz3hI8D4fjcVy3xIz33o6IweeS+XOJXVYn&#10;QBMZ0lvhZCKjfjAbUiNUt7TosxiVRMJKip1zGXDDnIR2q+mpkGo2S2q0Yk6Ec3vtZHQe+xzRc9Pc&#10;CnQdzgIh9AI2myYmL5DW6kZLC7NlAF0mGD71tZsArWdCc/eUxP1/zietpwdv+hsAAP//AwBQSwME&#10;FAAGAAgAAAAhAJhodafdAAAACgEAAA8AAABkcnMvZG93bnJldi54bWxMj8FOwzAMhu9IvENkJC6I&#10;JSu0hNJ0QqAJ7chA4uo1oa1onKrJuvL2mBMcbX/6/f3VZvGDmN0U+0AG1isFwlETbE+tgfe37bUG&#10;EROSxSGQM/DtImzq87MKSxtO9OrmfWoFh1As0UCX0lhKGZvOeYyrMDri22eYPCYep1baCU8c7geZ&#10;KVVIjz3xhw5H99S55mt/9Abix5xdPRdJrnPaqhnHl51OZMzlxfL4ACK5Jf3B8KvP6lCz0yEcyUYx&#10;GLgt8jtGDdzoDAQDOtO8ODCp8nuQdSX/V6h/AAAA//8DAFBLAQItABQABgAIAAAAIQC2gziS/gAA&#10;AOEBAAATAAAAAAAAAAAAAAAAAAAAAABbQ29udGVudF9UeXBlc10ueG1sUEsBAi0AFAAGAAgAAAAh&#10;ADj9If/WAAAAlAEAAAsAAAAAAAAAAAAAAAAALwEAAF9yZWxzLy5yZWxzUEsBAi0AFAAGAAgAAAAh&#10;AI6WhMiIAgAAOAUAAA4AAAAAAAAAAAAAAAAALgIAAGRycy9lMm9Eb2MueG1sUEsBAi0AFAAGAAgA&#10;AAAhAJhodafdAAAACgEAAA8AAAAAAAAAAAAAAAAA4gQAAGRycy9kb3ducmV2LnhtbFBLBQYAAAAA&#10;BAAEAPMAAADsBQAAAAA=&#10;" fillcolor="white [3201]" strokecolor="#f79646 [3209]" strokeweight="2pt">
                <v:textbox>
                  <w:txbxContent>
                    <w:p w:rsidR="008033BE" w:rsidRPr="00725695" w:rsidRDefault="008033BE" w:rsidP="00145156">
                      <w:pPr>
                        <w:spacing w:line="240" w:lineRule="auto"/>
                        <w:jc w:val="center"/>
                        <w:rPr>
                          <w:rFonts w:asciiTheme="majorEastAsia" w:eastAsiaTheme="majorEastAsia" w:hAnsiTheme="majorEastAsia"/>
                          <w:b/>
                          <w:sz w:val="22"/>
                        </w:rPr>
                      </w:pPr>
                      <w:r>
                        <w:rPr>
                          <w:rFonts w:asciiTheme="majorEastAsia" w:eastAsiaTheme="majorEastAsia" w:hAnsiTheme="majorEastAsia" w:hint="eastAsia"/>
                          <w:b/>
                          <w:sz w:val="22"/>
                        </w:rPr>
                        <w:t xml:space="preserve"> </w:t>
                      </w:r>
                      <w:r w:rsidRPr="00725695">
                        <w:rPr>
                          <w:rFonts w:asciiTheme="majorEastAsia" w:eastAsiaTheme="majorEastAsia" w:hAnsiTheme="majorEastAsia" w:hint="eastAsia"/>
                          <w:b/>
                          <w:sz w:val="22"/>
                        </w:rPr>
                        <w:t>水戸市農業基本計画（第4次）</w:t>
                      </w:r>
                    </w:p>
                    <w:p w:rsidR="008033BE" w:rsidRDefault="008033BE" w:rsidP="00145156">
                      <w:pPr>
                        <w:jc w:val="center"/>
                      </w:pPr>
                    </w:p>
                  </w:txbxContent>
                </v:textbox>
              </v:roundrect>
            </w:pict>
          </mc:Fallback>
        </mc:AlternateContent>
      </w:r>
      <w:r w:rsidR="00725695">
        <w:rPr>
          <w:rFonts w:asciiTheme="minorEastAsia" w:eastAsiaTheme="minorEastAsia" w:hAnsiTheme="minorEastAsia" w:cs="ＭＳ ゴシック"/>
          <w:noProof/>
          <w:sz w:val="22"/>
          <w:szCs w:val="22"/>
        </w:rPr>
        <mc:AlternateContent>
          <mc:Choice Requires="wps">
            <w:drawing>
              <wp:anchor distT="0" distB="0" distL="114300" distR="114300" simplePos="0" relativeHeight="251683840" behindDoc="0" locked="0" layoutInCell="1" allowOverlap="1" wp14:anchorId="6734B354" wp14:editId="6BD080B8">
                <wp:simplePos x="0" y="0"/>
                <wp:positionH relativeFrom="column">
                  <wp:posOffset>3904279</wp:posOffset>
                </wp:positionH>
                <wp:positionV relativeFrom="paragraph">
                  <wp:posOffset>55880</wp:posOffset>
                </wp:positionV>
                <wp:extent cx="215660" cy="448573"/>
                <wp:effectExtent l="0" t="0" r="0" b="8890"/>
                <wp:wrapNone/>
                <wp:docPr id="30" name="下矢印 30"/>
                <wp:cNvGraphicFramePr/>
                <a:graphic xmlns:a="http://schemas.openxmlformats.org/drawingml/2006/main">
                  <a:graphicData uri="http://schemas.microsoft.com/office/word/2010/wordprocessingShape">
                    <wps:wsp>
                      <wps:cNvSpPr/>
                      <wps:spPr>
                        <a:xfrm>
                          <a:off x="0" y="0"/>
                          <a:ext cx="215660" cy="448573"/>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30" o:spid="_x0000_s1026" type="#_x0000_t67" style="position:absolute;left:0;text-align:left;margin-left:307.4pt;margin-top:4.4pt;width:17pt;height:35.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3bkwIAAFcFAAAOAAAAZHJzL2Uyb0RvYy54bWysVMFOGzEQvVfqP1i+l01CAjRigyIQVSUE&#10;qFBxNl6brOT1uGMnm/QXqn4DUr+gx35Qq/5Gx/ZmQYB6qJqDY3tm3sy8fePDo3Vj2Eqhr8GWfLgz&#10;4ExZCVVt70r+8fr0zQFnPghbCQNWlXyjPD+avX512LqpGsECTKWQEYj109aVfBGCmxaFlwvVCL8D&#10;TlkyasBGBDriXVGhaAm9McVoMNgrWsDKIUjlPd2eZCOfJXytlQwXWnsVmCk51RbSimm9jWsxOxTT&#10;OxRuUcuuDPEPVTSitpS0hzoRQbAl1s+gmloieNBhR0JTgNa1VKkH6mY4eNLN1UI4lXohcrzrafL/&#10;D1aery6R1VXJd4keKxr6Rj9/fPl9/+3X1++M7oig1vkp+V25S+xOnrax27XGJv5TH2ydSN30pKp1&#10;YJIuR8PJ3h5hSzKNxweT/d2IWTwEO/ThnYKGxU3JK2jtHBHaxKdYnfmQ/bd+MaGxcbVwWhuTrfGm&#10;iJXm2tIubIzK3h+UpiZjNQk1yUsdG2QrQcIQUiobhtm0EJXK15MB/bpi+4hUurEEGJE15e+xO4Ao&#10;3efYucrOP4aqpM4+ePC3wnJwH5Eygw19cFNbwJcADHXVZc7+W5IyNZGlW6g2JAGEPBveydOaPsSZ&#10;8OFSIA0DfTsa8HBBizbQlhy6HWcLwM8v3Ud/0ihZOWtpuEruPy0FKs7Me0vqfTscj+M0psN4sj+i&#10;Az623D622GVzDPSZhvSUOJm20T+Y7VYjNDf0DsxjVjIJKyl3yWXA7eE45KGnl0Sq+Ty50QQ6Ec7s&#10;lZMRPLIaNXa9vhHoOjUGkvE5bAdRTJ/oMfvGSAvzZQBdJ7E+8NrxTdObhNO9NPF5eHxOXg/v4ewP&#10;AAAA//8DAFBLAwQUAAYACAAAACEAYaW6Ad0AAAAIAQAADwAAAGRycy9kb3ducmV2LnhtbEyPwU7D&#10;MAyG70i8Q2QkLhNLO1VllKbThkDiStmFW9aYttA4XZJthafHO42Tbf3W58/larKDOKIPvSMF6TwB&#10;gdQ401OrYPv+crcEEaImowdHqOAHA6yq66tSF8ad6A2PdWwFQygUWkEX41hIGZoOrQ5zNyJx9um8&#10;1ZFH30rj9YnhdpCLJMml1T3xhU6P+NRh810fLFO+Xmf7fb35XX/M2sXGP28ppolStzfT+hFExCle&#10;luGsz+pQsdPOHcgEMSjI04zVo4IlF87z7NzsFNw/ZCCrUv5/oPoDAAD//wMAUEsBAi0AFAAGAAgA&#10;AAAhALaDOJL+AAAA4QEAABMAAAAAAAAAAAAAAAAAAAAAAFtDb250ZW50X1R5cGVzXS54bWxQSwEC&#10;LQAUAAYACAAAACEAOP0h/9YAAACUAQAACwAAAAAAAAAAAAAAAAAvAQAAX3JlbHMvLnJlbHNQSwEC&#10;LQAUAAYACAAAACEAg5Ot25MCAABXBQAADgAAAAAAAAAAAAAAAAAuAgAAZHJzL2Uyb0RvYy54bWxQ&#10;SwECLQAUAAYACAAAACEAYaW6Ad0AAAAIAQAADwAAAAAAAAAAAAAAAADtBAAAZHJzL2Rvd25yZXYu&#10;eG1sUEsFBgAAAAAEAAQA8wAAAPcFAAAAAA==&#10;" adj="16408" fillcolor="#4f81bd [3204]" stroked="f" strokeweight="2pt"/>
            </w:pict>
          </mc:Fallback>
        </mc:AlternateContent>
      </w:r>
    </w:p>
    <w:p w:rsidR="00EB63F7" w:rsidRDefault="00EB63F7" w:rsidP="00EB63F7">
      <w:pPr>
        <w:pStyle w:val="a4"/>
        <w:rPr>
          <w:rFonts w:asciiTheme="minorEastAsia" w:eastAsiaTheme="minorEastAsia" w:hAnsiTheme="minorEastAsia" w:cs="ＭＳ ゴシック"/>
          <w:sz w:val="22"/>
          <w:szCs w:val="22"/>
        </w:rPr>
      </w:pPr>
    </w:p>
    <w:p w:rsidR="00EB63F7" w:rsidRDefault="00694C73"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noProof/>
          <w:sz w:val="22"/>
          <w:szCs w:val="22"/>
        </w:rPr>
        <mc:AlternateContent>
          <mc:Choice Requires="wps">
            <w:drawing>
              <wp:anchor distT="0" distB="0" distL="114300" distR="114300" simplePos="0" relativeHeight="251696128" behindDoc="0" locked="0" layoutInCell="1" allowOverlap="1" wp14:anchorId="38E6FF91" wp14:editId="10E726BC">
                <wp:simplePos x="0" y="0"/>
                <wp:positionH relativeFrom="column">
                  <wp:posOffset>418350</wp:posOffset>
                </wp:positionH>
                <wp:positionV relativeFrom="paragraph">
                  <wp:posOffset>15018</wp:posOffset>
                </wp:positionV>
                <wp:extent cx="1785620" cy="415437"/>
                <wp:effectExtent l="0" t="0" r="24130" b="22860"/>
                <wp:wrapNone/>
                <wp:docPr id="14" name="正方形/長方形 14"/>
                <wp:cNvGraphicFramePr/>
                <a:graphic xmlns:a="http://schemas.openxmlformats.org/drawingml/2006/main">
                  <a:graphicData uri="http://schemas.microsoft.com/office/word/2010/wordprocessingShape">
                    <wps:wsp>
                      <wps:cNvSpPr/>
                      <wps:spPr>
                        <a:xfrm>
                          <a:off x="0" y="0"/>
                          <a:ext cx="1785620" cy="415437"/>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3BE" w:rsidRPr="00AA749D" w:rsidRDefault="008033BE" w:rsidP="00AA749D">
                            <w:pPr>
                              <w:rPr>
                                <w:sz w:val="22"/>
                              </w:rPr>
                            </w:pPr>
                            <w:r>
                              <w:rPr>
                                <w:rFonts w:asciiTheme="minorEastAsia" w:hAnsiTheme="minorEastAsia" w:cs="ＭＳ ゴシック" w:hint="eastAsia"/>
                                <w:sz w:val="21"/>
                                <w:szCs w:val="22"/>
                              </w:rPr>
                              <w:t>【県】</w:t>
                            </w:r>
                            <w:r w:rsidRPr="00AA749D">
                              <w:rPr>
                                <w:rFonts w:asciiTheme="minorEastAsia" w:hAnsiTheme="minorEastAsia" w:cs="ＭＳ ゴシック" w:hint="eastAsia"/>
                                <w:sz w:val="21"/>
                                <w:szCs w:val="22"/>
                              </w:rPr>
                              <w:t>茨城農業改革大綱</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正方形/長方形 14" o:spid="_x0000_s1031" style="position:absolute;margin-left:32.95pt;margin-top:1.2pt;width:140.6pt;height:32.7pt;z-index:2516961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ApQIAAHcFAAAOAAAAZHJzL2Uyb0RvYy54bWysVM1uEzEQviPxDpbvdLNpkpaomypKVYRU&#10;tREt6tnx2s0Kr8fYTnbDe8ADwJkz4sDjUIm3YOzdbKIScUBcdseeP38z38zZeV0qshbWFaAzmh71&#10;KBGaQ17oh4y+vbt8cUqJ80znTIEWGd0IR88nz5+dVWYs+rAElQtLMIh248pkdOm9GSeJ40tRMncE&#10;RmhUSrAl83i0D0luWYXRS5X0e71RUoHNjQUunMPbi0ZJJzG+lIL7Gymd8ERlFN/m49fG7yJ8k8kZ&#10;Gz9YZpYFb5/B/uEVJSs0Ju1CXTDPyMoWf4QqC27BgfRHHMoEpCy4iBgQTdp7guZ2yYyIWLA4znRl&#10;cv8vLL9ezy0pcuzdgBLNSuzR49cvj5++//zxOfn18VsjEdRiqSrjxuhxa+a2PTkUA+5a2jL8ERGp&#10;Y3k3XXlF7QnHy/TkdDjqYxc46gbpcHB8EoImO29jnX8loCRByKjF9sWqsvWV843p1iQkU5pUGR0d&#10;D3vRyoEq8stCqaCLDBIzZcmaYe99nba59qwws9L4gACrARIlv1GiCf9GSKwNPr3fJAis3MVknAvt&#10;R21cpdE6uEl8QeeYHnJUfvuY1ja4icjWzrGF9LeMnUfMCtp3zmWhwR7KnL/rMjf2W/QN5gDf14s6&#10;EmIYgIWbBeQbJImFZnqc4ZcF9ueKOT9nFscFW4orwN/gRyrAlkArUbIE++HQfbBHFqOWkgrHL6Pu&#10;/YpZQYl6rZHfL9PBIMxrPAyGJ4E2dl+z2NfoVTkD7HKKy8bwKAZ7r7aitFDe46aYhqyoYppj7owu&#10;tuLMN0sBNw0X02k0wgk1zF/pW8ND6FDlwL67+p5Z01LUI7mvYTuobPyEqY1t8NQwXXmQRaTxrqpt&#10;/XG64yC0myisj/1ztNrty8lvAAAA//8DAFBLAwQUAAYACAAAACEAYCgCvNkAAAAHAQAADwAAAGRy&#10;cy9kb3ducmV2LnhtbEyOy07DMBBF90j8gzVI7KiTkjYljVMVKthT+gFOPHmo8TiK3TTw9UxXsLxz&#10;r86cfDfbXkw4+s6RgngRgUCqnOmoUXD6en/agPBBk9G9I1TwjR52xf1drjPjrvSJ0zE0giHkM62g&#10;DWHIpPRVi1b7hRuQuKvdaHXgODbSjPrKcNvLZRStpdUd8YdWD/jWYnU+XqyC9aquV+Xh4yCn1/SU&#10;xPufwEGpx4d5vwURcA5/Y7jpszoU7FS6Cxkv+hvjhZcKlgkIrp+TNAZR8j3dgCxy+d+/+AUAAP//&#10;AwBQSwECLQAUAAYACAAAACEAtoM4kv4AAADhAQAAEwAAAAAAAAAAAAAAAAAAAAAAW0NvbnRlbnRf&#10;VHlwZXNdLnhtbFBLAQItABQABgAIAAAAIQA4/SH/1gAAAJQBAAALAAAAAAAAAAAAAAAAAC8BAABf&#10;cmVscy8ucmVsc1BLAQItABQABgAIAAAAIQAYXw/ApQIAAHcFAAAOAAAAAAAAAAAAAAAAAC4CAABk&#10;cnMvZTJvRG9jLnhtbFBLAQItABQABgAIAAAAIQBgKAK82QAAAAcBAAAPAAAAAAAAAAAAAAAAAP8E&#10;AABkcnMvZG93bnJldi54bWxQSwUGAAAAAAQABADzAAAABQYAAAAA&#10;" fillcolor="white [3201]" strokecolor="black [3213]" strokeweight=".5pt">
                <v:textbox>
                  <w:txbxContent>
                    <w:p w:rsidR="008033BE" w:rsidRPr="00AA749D" w:rsidRDefault="008033BE" w:rsidP="00AA749D">
                      <w:pPr>
                        <w:rPr>
                          <w:sz w:val="22"/>
                        </w:rPr>
                      </w:pPr>
                      <w:r>
                        <w:rPr>
                          <w:rFonts w:asciiTheme="minorEastAsia" w:hAnsiTheme="minorEastAsia" w:cs="ＭＳ ゴシック" w:hint="eastAsia"/>
                          <w:sz w:val="21"/>
                          <w:szCs w:val="22"/>
                        </w:rPr>
                        <w:t>【県】</w:t>
                      </w:r>
                      <w:r w:rsidRPr="00AA749D">
                        <w:rPr>
                          <w:rFonts w:asciiTheme="minorEastAsia" w:hAnsiTheme="minorEastAsia" w:cs="ＭＳ ゴシック" w:hint="eastAsia"/>
                          <w:sz w:val="21"/>
                          <w:szCs w:val="22"/>
                        </w:rPr>
                        <w:t>茨城農業改革大綱</w:t>
                      </w:r>
                    </w:p>
                  </w:txbxContent>
                </v:textbox>
              </v:rect>
            </w:pict>
          </mc:Fallback>
        </mc:AlternateContent>
      </w:r>
    </w:p>
    <w:p w:rsidR="00EB63F7" w:rsidRDefault="00694C73"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noProof/>
          <w:sz w:val="22"/>
          <w:szCs w:val="22"/>
        </w:rPr>
        <mc:AlternateContent>
          <mc:Choice Requires="wps">
            <w:drawing>
              <wp:anchor distT="0" distB="0" distL="114300" distR="114300" simplePos="0" relativeHeight="251700224" behindDoc="0" locked="0" layoutInCell="1" allowOverlap="1" wp14:anchorId="0EC5B199" wp14:editId="513AF001">
                <wp:simplePos x="0" y="0"/>
                <wp:positionH relativeFrom="column">
                  <wp:posOffset>3904500</wp:posOffset>
                </wp:positionH>
                <wp:positionV relativeFrom="paragraph">
                  <wp:posOffset>168874</wp:posOffset>
                </wp:positionV>
                <wp:extent cx="136525" cy="757112"/>
                <wp:effectExtent l="0" t="0" r="0" b="5080"/>
                <wp:wrapNone/>
                <wp:docPr id="39" name="下矢印 39"/>
                <wp:cNvGraphicFramePr/>
                <a:graphic xmlns:a="http://schemas.openxmlformats.org/drawingml/2006/main">
                  <a:graphicData uri="http://schemas.microsoft.com/office/word/2010/wordprocessingShape">
                    <wps:wsp>
                      <wps:cNvSpPr/>
                      <wps:spPr>
                        <a:xfrm>
                          <a:off x="0" y="0"/>
                          <a:ext cx="136525" cy="757112"/>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39" o:spid="_x0000_s1026" type="#_x0000_t67" style="position:absolute;left:0;text-align:left;margin-left:307.45pt;margin-top:13.3pt;width:10.75pt;height:59.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fmkwIAAFcFAAAOAAAAZHJzL2Uyb0RvYy54bWysVE1uEzEU3iNxB8t7Opm0aWnUSRW1KkKq&#10;SkWLunY9djOSx888O5mEKyDOgMQJWHIgENfg2Z5Mq7ZigcjC8fv73s98z0fH69awlULfgK14uTPi&#10;TFkJdWPvKv7h+uzVa858ELYWBqyq+EZ5fjx7+eKoc1M1hgWYWiEjEOunnav4IgQ3LQovF6oVfgec&#10;smTUgK0IJOJdUaPoCL01xXg02i86wNohSOU9aU+zkc8SvtZKhndaexWYqTjVFtKJ6byNZzE7EtM7&#10;FG7RyL4M8Q9VtKKxlHSAOhVBsCU2T6DaRiJ40GFHQluA1o1UqQfqphw96uZqIZxKvdBwvBvG5P8f&#10;rLxYXSJr6orvHnJmRUvf6OePz7+/fvv15TsjHQ2oc35KflfuEnvJ0zV2u9bYxn/qg63TUDfDUNU6&#10;MEnKcnd/Mp5wJsl0MDkoy3HELO6DHfrwRkHL4qXiNXR2jghdmqdYnfuQ/bd+MaGx8bRw1hiTrVFT&#10;xEpzbekWNkZl7/dKU5NUzTihJnqpE4NsJYgYQkplQ5lNC1GrrJ6M6NcXO0Sk0o0lwIisKf+A3QNE&#10;6j7FzlX2/jFUJXYOwaO/FZaDh4iUGWwYgtvGAj4HYKirPnP23w4pjyZO6RbqDVEAIe+Gd/KsoQ9x&#10;Lny4FEjLQGtDCx7e0aENdBWH/sbZAvDTc/roTxwlK2cdLVfF/celQMWZeWuJvYfl3l7cxiTsTQ7G&#10;JOBDy+1Di122J0CfqaSnxMl0jf7BbK8aob2hd2Aes5JJWEm5Ky4DboWTkJeeXhKp5vPkRhvoRDi3&#10;V05G8DjVyLHr9Y1A17MxEI0vYLuIYvqIj9k3RlqYLwPoJpH1fq79vGl7E3H6lyY+Dw/l5HX/Hs7+&#10;AAAA//8DAFBLAwQUAAYACAAAACEAMKV8COEAAAAKAQAADwAAAGRycy9kb3ducmV2LnhtbEyPQU+D&#10;QBCF7yb+h82YeDF2aYubFlmaxuiFg42tsdcBVqCys4TdFvz3jic9Tt6X975JN5PtxMUMvnWkYT6L&#10;QBgqXdVSreH98HK/AuEDUoWdI6Ph23jYZNdXKSaVG+nNXPahFlxCPkENTQh9IqUvG2PRz1xviLNP&#10;N1gMfA61rAYcudx2chFFSlpsiRca7M1TY8qv/dlq+Hhdbu+e81N+KPOowHV+3I2no9a3N9P2EUQw&#10;U/iD4Vef1SFjp8KdqfKi06Dm8ZpRDQulQDCglioGUTAZP6xAZqn8/0L2AwAA//8DAFBLAQItABQA&#10;BgAIAAAAIQC2gziS/gAAAOEBAAATAAAAAAAAAAAAAAAAAAAAAABbQ29udGVudF9UeXBlc10ueG1s&#10;UEsBAi0AFAAGAAgAAAAhADj9If/WAAAAlAEAAAsAAAAAAAAAAAAAAAAALwEAAF9yZWxzLy5yZWxz&#10;UEsBAi0AFAAGAAgAAAAhANzWN+aTAgAAVwUAAA4AAAAAAAAAAAAAAAAALgIAAGRycy9lMm9Eb2Mu&#10;eG1sUEsBAi0AFAAGAAgAAAAhADClfAjhAAAACgEAAA8AAAAAAAAAAAAAAAAA7QQAAGRycy9kb3du&#10;cmV2LnhtbFBLBQYAAAAABAAEAPMAAAD7BQAAAAA=&#10;" adj="19653" fillcolor="#4f81bd [3204]" stroked="f" strokeweight="2pt"/>
            </w:pict>
          </mc:Fallback>
        </mc:AlternateContent>
      </w:r>
      <w:r>
        <w:rPr>
          <w:rFonts w:asciiTheme="minorEastAsia" w:eastAsiaTheme="minorEastAsia" w:hAnsiTheme="minorEastAsia" w:cs="ＭＳ ゴシック"/>
          <w:noProof/>
          <w:sz w:val="22"/>
          <w:szCs w:val="22"/>
        </w:rPr>
        <mc:AlternateContent>
          <mc:Choice Requires="wps">
            <w:drawing>
              <wp:anchor distT="0" distB="0" distL="114300" distR="114300" simplePos="0" relativeHeight="251701248" behindDoc="0" locked="0" layoutInCell="1" allowOverlap="1" wp14:anchorId="5D1643C2" wp14:editId="3A324ACF">
                <wp:simplePos x="0" y="0"/>
                <wp:positionH relativeFrom="column">
                  <wp:posOffset>4142625</wp:posOffset>
                </wp:positionH>
                <wp:positionV relativeFrom="paragraph">
                  <wp:posOffset>147998</wp:posOffset>
                </wp:positionV>
                <wp:extent cx="132080" cy="757112"/>
                <wp:effectExtent l="0" t="0" r="1270" b="5080"/>
                <wp:wrapNone/>
                <wp:docPr id="40" name="下矢印 40"/>
                <wp:cNvGraphicFramePr/>
                <a:graphic xmlns:a="http://schemas.openxmlformats.org/drawingml/2006/main">
                  <a:graphicData uri="http://schemas.microsoft.com/office/word/2010/wordprocessingShape">
                    <wps:wsp>
                      <wps:cNvSpPr/>
                      <wps:spPr>
                        <a:xfrm rot="10800000">
                          <a:off x="0" y="0"/>
                          <a:ext cx="132080" cy="757112"/>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40" o:spid="_x0000_s1026" type="#_x0000_t67" style="position:absolute;left:0;text-align:left;margin-left:326.2pt;margin-top:11.65pt;width:10.4pt;height:59.6pt;rotation:180;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FgmwIAAGYFAAAOAAAAZHJzL2Uyb0RvYy54bWysVM1u1DAQviPxDpbvNJulpWXVbLVqVYRU&#10;lYoW9ew6dhPJ8Zixd7PLKyCeAYkn4MgDgXgNxnY2LW1PiBwse36+mfny2YdH686wlULfgq14uTPh&#10;TFkJdWtvK/7h6vTFAWc+CFsLA1ZVfKM8P5o/f3bYu5maQgOmVsgIxPpZ7yrehOBmReFlozrhd8Ap&#10;S04N2IlAR7wtahQ9oXemmE4mr4oesHYIUnlP1pPs5POEr7WS4Z3WXgVmKk69hbRiWm/iWswPxewW&#10;hWtaObQh/qGLTrSWio5QJyIItsT2EVTXSgQPOuxI6ArQupUqzUDTlJMH01w2wqk0C5Hj3UiT/3+w&#10;8nx1gaytK75L9FjR0T/6+ePz76/ffn35zshGBPXOzyju0l3gcPK0jdOuNXYMgVgtJweT+CUSaCy2&#10;ThxvRo7VOjBJxvLllEI5k+Ta39svy2ksUWSsiOnQhzcKOhY3Fa+htwtE6BOyWJ35kOO3cTHH2Lha&#10;OG2Nyd5oKWLjudW0CxujcvR7pWlm6maaUJPa1LFBthKkEyGlsqHMrkbUKpv30nwZfsxIrRtLgBFZ&#10;U/0RewCISn6MnWGG+JiqkljH5EzkWObvxnLymJEqgw1jctdawKcmMzTVUDnHb0nK1ESWbqDekCLS&#10;T6Xf5J08belHnAkfLgTS3SAj3ffwjhZtoK84DDvOGsBPT9ljPEmWvJz1dNcq7j8uBSrOzFtLYn5d&#10;7kb1hXTY3duf0gHve27ue+yyOwb6TWXqLm1jfDDbrUborulZWMSq5BJWUu2Ky4Dbw3HIbwA9LFIt&#10;FimMLqQT4cxeOhnBI6tRY1fra4FuUGMgGZ/D9l6K2QM95tiYaWGxDKDbJNY7Xge+6TIn4QwPT3wt&#10;7p9T1N3zOP8DAAD//wMAUEsDBBQABgAIAAAAIQDx579V3gAAAAoBAAAPAAAAZHJzL2Rvd25yZXYu&#10;eG1sTI9NS8QwEIbvgv8hjOBF3NS0W6U2XcSPk4K46j1txrTYTEqT3a3+eseTHof34X2fqTeLH8Ue&#10;5zgE0nCxykAgdcEO5DS8vT6cX4GIyZA1YyDU8IURNs3xUW0qGw70gvttcoJLKFZGQ5/SVEkZux69&#10;iaswIXH2EWZvEp+zk3Y2By73o1RZVkpvBuKF3kx422P3ud15DXdFah+/798dDkhpCuHp7Nl1Wp+e&#10;LDfXIBIu6Q+GX31Wh4ad2rAjG8WooVyrglENKs9BMFBe5gpEy2Sh1iCbWv5/ofkBAAD//wMAUEsB&#10;Ai0AFAAGAAgAAAAhALaDOJL+AAAA4QEAABMAAAAAAAAAAAAAAAAAAAAAAFtDb250ZW50X1R5cGVz&#10;XS54bWxQSwECLQAUAAYACAAAACEAOP0h/9YAAACUAQAACwAAAAAAAAAAAAAAAAAvAQAAX3JlbHMv&#10;LnJlbHNQSwECLQAUAAYACAAAACEA7dxxYJsCAABmBQAADgAAAAAAAAAAAAAAAAAuAgAAZHJzL2Uy&#10;b0RvYy54bWxQSwECLQAUAAYACAAAACEA8ee/Vd4AAAAKAQAADwAAAAAAAAAAAAAAAAD1BAAAZHJz&#10;L2Rvd25yZXYueG1sUEsFBgAAAAAEAAQA8wAAAAAGAAAAAA==&#10;" adj="19716" fillcolor="#4f81bd [3204]" stroked="f" strokeweight="2pt"/>
            </w:pict>
          </mc:Fallback>
        </mc:AlternateContent>
      </w:r>
    </w:p>
    <w:p w:rsidR="00EB63F7" w:rsidRDefault="00EB63F7" w:rsidP="00EB63F7">
      <w:pPr>
        <w:pStyle w:val="a4"/>
        <w:rPr>
          <w:rFonts w:asciiTheme="minorEastAsia" w:eastAsiaTheme="minorEastAsia" w:hAnsiTheme="minorEastAsia" w:cs="ＭＳ ゴシック"/>
          <w:sz w:val="22"/>
          <w:szCs w:val="22"/>
        </w:rPr>
      </w:pPr>
    </w:p>
    <w:p w:rsidR="00EB63F7" w:rsidRDefault="00EB63F7" w:rsidP="00EB63F7">
      <w:pPr>
        <w:pStyle w:val="a4"/>
        <w:rPr>
          <w:rFonts w:asciiTheme="minorEastAsia" w:eastAsiaTheme="minorEastAsia" w:hAnsiTheme="minorEastAsia" w:cs="ＭＳ ゴシック"/>
          <w:sz w:val="22"/>
          <w:szCs w:val="22"/>
        </w:rPr>
      </w:pPr>
    </w:p>
    <w:p w:rsidR="00EB63F7" w:rsidRDefault="00694C73"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noProof/>
          <w:sz w:val="22"/>
          <w:szCs w:val="22"/>
        </w:rPr>
        <mc:AlternateContent>
          <mc:Choice Requires="wps">
            <w:drawing>
              <wp:anchor distT="0" distB="0" distL="114300" distR="114300" simplePos="0" relativeHeight="251695104" behindDoc="0" locked="0" layoutInCell="1" allowOverlap="1" wp14:anchorId="366CBF2A" wp14:editId="04EE918B">
                <wp:simplePos x="0" y="0"/>
                <wp:positionH relativeFrom="column">
                  <wp:posOffset>1486510</wp:posOffset>
                </wp:positionH>
                <wp:positionV relativeFrom="paragraph">
                  <wp:posOffset>191803</wp:posOffset>
                </wp:positionV>
                <wp:extent cx="4183380" cy="1686296"/>
                <wp:effectExtent l="0" t="0" r="26670" b="28575"/>
                <wp:wrapNone/>
                <wp:docPr id="12" name="正方形/長方形 12"/>
                <wp:cNvGraphicFramePr/>
                <a:graphic xmlns:a="http://schemas.openxmlformats.org/drawingml/2006/main">
                  <a:graphicData uri="http://schemas.microsoft.com/office/word/2010/wordprocessingShape">
                    <wps:wsp>
                      <wps:cNvSpPr/>
                      <wps:spPr>
                        <a:xfrm>
                          <a:off x="0" y="0"/>
                          <a:ext cx="4183380" cy="1686296"/>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3BE" w:rsidRPr="00AA749D" w:rsidRDefault="008033BE" w:rsidP="009011DC">
                            <w:pPr>
                              <w:rPr>
                                <w:sz w:val="20"/>
                                <w:szCs w:val="20"/>
                              </w:rPr>
                            </w:pPr>
                            <w:r>
                              <w:rPr>
                                <w:rFonts w:hint="eastAsia"/>
                                <w:sz w:val="20"/>
                              </w:rPr>
                              <w:t>【</w:t>
                            </w:r>
                            <w:r w:rsidRPr="00AA749D">
                              <w:rPr>
                                <w:rFonts w:hint="eastAsia"/>
                                <w:sz w:val="20"/>
                              </w:rPr>
                              <w:t>農業施策関連の個別構想・計画</w:t>
                            </w:r>
                            <w:r>
                              <w:rPr>
                                <w:rFonts w:hint="eastAsia"/>
                                <w:sz w:val="20"/>
                              </w:rPr>
                              <w:t>】</w:t>
                            </w:r>
                          </w:p>
                          <w:p w:rsidR="008033BE" w:rsidRPr="00AA749D" w:rsidRDefault="008033BE" w:rsidP="00694C73">
                            <w:pPr>
                              <w:spacing w:line="240" w:lineRule="auto"/>
                              <w:rPr>
                                <w:rFonts w:asciiTheme="minorEastAsia" w:hAnsiTheme="minorEastAsia" w:cs="ＭＳ ゴシック"/>
                                <w:sz w:val="20"/>
                                <w:szCs w:val="20"/>
                              </w:rPr>
                            </w:pPr>
                            <w:r>
                              <w:rPr>
                                <w:rFonts w:hint="eastAsia"/>
                                <w:sz w:val="20"/>
                                <w:szCs w:val="20"/>
                              </w:rPr>
                              <w:t xml:space="preserve">　</w:t>
                            </w:r>
                            <w:r w:rsidRPr="00AA749D">
                              <w:rPr>
                                <w:rFonts w:hint="eastAsia"/>
                                <w:sz w:val="20"/>
                                <w:szCs w:val="20"/>
                              </w:rPr>
                              <w:t>・</w:t>
                            </w:r>
                            <w:r w:rsidRPr="00AA749D">
                              <w:rPr>
                                <w:rFonts w:asciiTheme="minorEastAsia" w:hAnsiTheme="minorEastAsia" w:cs="ＭＳ ゴシック" w:hint="eastAsia"/>
                                <w:sz w:val="20"/>
                                <w:szCs w:val="20"/>
                              </w:rPr>
                              <w:t>水戸市農業経営基盤強化の促進に関する基本的な構想</w:t>
                            </w:r>
                          </w:p>
                          <w:p w:rsidR="008033BE" w:rsidRPr="00AA749D" w:rsidRDefault="008033BE" w:rsidP="00694C73">
                            <w:pPr>
                              <w:spacing w:line="240" w:lineRule="auto"/>
                              <w:rPr>
                                <w:rFonts w:asciiTheme="minorEastAsia" w:hAnsiTheme="minorEastAsia" w:cs="ＭＳ ゴシック"/>
                                <w:sz w:val="20"/>
                                <w:szCs w:val="20"/>
                              </w:rPr>
                            </w:pPr>
                            <w:r>
                              <w:rPr>
                                <w:rFonts w:asciiTheme="minorEastAsia" w:hAnsiTheme="minorEastAsia" w:cs="ＭＳ ゴシック" w:hint="eastAsia"/>
                                <w:sz w:val="20"/>
                                <w:szCs w:val="20"/>
                              </w:rPr>
                              <w:t xml:space="preserve">　</w:t>
                            </w:r>
                            <w:r w:rsidRPr="00AA749D">
                              <w:rPr>
                                <w:rFonts w:asciiTheme="minorEastAsia" w:hAnsiTheme="minorEastAsia" w:cs="ＭＳ ゴシック" w:hint="eastAsia"/>
                                <w:sz w:val="20"/>
                                <w:szCs w:val="20"/>
                              </w:rPr>
                              <w:t>・水戸市農業振興地域計画</w:t>
                            </w:r>
                          </w:p>
                          <w:p w:rsidR="008033BE" w:rsidRDefault="008033BE" w:rsidP="00694C73">
                            <w:pPr>
                              <w:spacing w:line="240" w:lineRule="auto"/>
                              <w:rPr>
                                <w:rFonts w:asciiTheme="minorEastAsia" w:hAnsiTheme="minorEastAsia" w:cs="ＭＳ ゴシック"/>
                                <w:sz w:val="20"/>
                                <w:szCs w:val="20"/>
                              </w:rPr>
                            </w:pPr>
                            <w:r>
                              <w:rPr>
                                <w:rFonts w:asciiTheme="minorEastAsia" w:hAnsiTheme="minorEastAsia" w:cs="ＭＳ ゴシック" w:hint="eastAsia"/>
                                <w:sz w:val="20"/>
                                <w:szCs w:val="20"/>
                              </w:rPr>
                              <w:t xml:space="preserve">　</w:t>
                            </w:r>
                            <w:r w:rsidRPr="00AA749D">
                              <w:rPr>
                                <w:rFonts w:asciiTheme="minorEastAsia" w:hAnsiTheme="minorEastAsia" w:cs="ＭＳ ゴシック" w:hint="eastAsia"/>
                                <w:sz w:val="20"/>
                                <w:szCs w:val="20"/>
                              </w:rPr>
                              <w:t>・水戸市人・農地プラン</w:t>
                            </w:r>
                          </w:p>
                          <w:p w:rsidR="008033BE" w:rsidRPr="005E7A91" w:rsidRDefault="008033BE" w:rsidP="00694C73">
                            <w:pPr>
                              <w:spacing w:line="240" w:lineRule="auto"/>
                              <w:rPr>
                                <w:rFonts w:asciiTheme="minorEastAsia" w:hAnsiTheme="minorEastAsia" w:cs="ＭＳ ゴシック"/>
                                <w:sz w:val="20"/>
                                <w:szCs w:val="20"/>
                              </w:rPr>
                            </w:pPr>
                            <w:r>
                              <w:rPr>
                                <w:rFonts w:asciiTheme="minorEastAsia" w:hAnsiTheme="minorEastAsia" w:cs="ＭＳ ゴシック" w:hint="eastAsia"/>
                                <w:sz w:val="20"/>
                                <w:szCs w:val="20"/>
                              </w:rPr>
                              <w:t xml:space="preserve">　</w:t>
                            </w:r>
                            <w:r w:rsidRPr="005E7A91">
                              <w:rPr>
                                <w:rFonts w:asciiTheme="minorEastAsia" w:hAnsiTheme="minorEastAsia" w:cs="ＭＳ ゴシック" w:hint="eastAsia"/>
                                <w:sz w:val="20"/>
                                <w:szCs w:val="20"/>
                              </w:rPr>
                              <w:t>・水戸市産業</w:t>
                            </w:r>
                            <w:r>
                              <w:rPr>
                                <w:rFonts w:asciiTheme="minorEastAsia" w:hAnsiTheme="minorEastAsia" w:cs="ＭＳ ゴシック" w:hint="eastAsia"/>
                                <w:sz w:val="20"/>
                                <w:szCs w:val="20"/>
                              </w:rPr>
                              <w:t>振興</w:t>
                            </w:r>
                            <w:r w:rsidRPr="005E7A91">
                              <w:rPr>
                                <w:rFonts w:asciiTheme="minorEastAsia" w:hAnsiTheme="minorEastAsia" w:cs="ＭＳ ゴシック" w:hint="eastAsia"/>
                                <w:sz w:val="20"/>
                                <w:szCs w:val="20"/>
                              </w:rPr>
                              <w:t>ビジョン</w:t>
                            </w:r>
                          </w:p>
                          <w:p w:rsidR="008033BE" w:rsidRDefault="008033BE" w:rsidP="00694C73">
                            <w:pPr>
                              <w:spacing w:line="240" w:lineRule="auto"/>
                              <w:rPr>
                                <w:rFonts w:asciiTheme="minorEastAsia" w:hAnsiTheme="minorEastAsia" w:cs="ＭＳ ゴシック"/>
                                <w:sz w:val="20"/>
                                <w:szCs w:val="20"/>
                              </w:rPr>
                            </w:pPr>
                            <w:r>
                              <w:rPr>
                                <w:rFonts w:asciiTheme="minorEastAsia" w:hAnsiTheme="minorEastAsia" w:cs="ＭＳ ゴシック" w:hint="eastAsia"/>
                                <w:sz w:val="20"/>
                                <w:szCs w:val="20"/>
                              </w:rPr>
                              <w:t xml:space="preserve">　</w:t>
                            </w:r>
                            <w:r w:rsidRPr="00AA749D">
                              <w:rPr>
                                <w:rFonts w:asciiTheme="minorEastAsia" w:hAnsiTheme="minorEastAsia" w:cs="ＭＳ ゴシック" w:hint="eastAsia"/>
                                <w:sz w:val="20"/>
                                <w:szCs w:val="20"/>
                              </w:rPr>
                              <w:t>・水戸市健康増進・食育推進計画</w:t>
                            </w:r>
                          </w:p>
                          <w:p w:rsidR="008033BE" w:rsidRPr="00AA749D" w:rsidRDefault="008033BE" w:rsidP="00694C73">
                            <w:pPr>
                              <w:spacing w:line="240" w:lineRule="auto"/>
                              <w:rPr>
                                <w:sz w:val="20"/>
                                <w:szCs w:val="20"/>
                              </w:rPr>
                            </w:pPr>
                            <w:r>
                              <w:rPr>
                                <w:rFonts w:asciiTheme="minorEastAsia" w:hAnsiTheme="minorEastAsia" w:cs="ＭＳ ゴシック" w:hint="eastAsia"/>
                                <w:sz w:val="20"/>
                                <w:szCs w:val="20"/>
                              </w:rPr>
                              <w:t xml:space="preserve">　</w:t>
                            </w:r>
                            <w:r w:rsidRPr="005E7A91">
                              <w:rPr>
                                <w:rFonts w:asciiTheme="minorEastAsia" w:hAnsiTheme="minorEastAsia" w:cs="ＭＳ ゴシック" w:hint="eastAsia"/>
                                <w:sz w:val="20"/>
                                <w:szCs w:val="20"/>
                              </w:rPr>
                              <w:t>・水戸市学校給食基本計画</w:t>
                            </w:r>
                            <w:r w:rsidRPr="002513FD">
                              <w:rPr>
                                <w:rFonts w:asciiTheme="minorEastAsia" w:hAnsiTheme="minorEastAsia" w:cs="ＭＳ ゴシック" w:hint="eastAsia"/>
                                <w:sz w:val="20"/>
                                <w:szCs w:val="20"/>
                              </w:rPr>
                              <w:t xml:space="preserve">　　　</w:t>
                            </w:r>
                            <w:r>
                              <w:rPr>
                                <w:rFonts w:asciiTheme="minorEastAsia" w:hAnsiTheme="minorEastAsia" w:cs="ＭＳ ゴシック" w:hint="eastAsia"/>
                                <w:sz w:val="20"/>
                                <w:szCs w:val="20"/>
                              </w:rPr>
                              <w:t xml:space="preserve">　</w:t>
                            </w:r>
                            <w:r w:rsidRPr="00AA749D">
                              <w:rPr>
                                <w:rFonts w:asciiTheme="minorEastAsia" w:hAnsiTheme="minorEastAsia" w:cs="ＭＳ ゴシック" w:hint="eastAsia"/>
                                <w:sz w:val="20"/>
                                <w:szCs w:val="20"/>
                              </w:rPr>
                              <w:t xml:space="preserve">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12" o:spid="_x0000_s1032" style="position:absolute;margin-left:117.05pt;margin-top:15.1pt;width:329.4pt;height:132.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FeowIAAHgFAAAOAAAAZHJzL2Uyb0RvYy54bWysVM1uEzEQviPxDpbvdLNpGtKomypqVYRU&#10;tREt6tnx2s0Kr8fYTnbDe8ADwJkz4sDjUIm3YOz9SVQqDojL7tjz52/mmzk5rUtFNsK6AnRG04MB&#10;JUJzyAt9n9G3txcvJpQ4z3TOFGiR0a1w9HT2/NlJZaZiCCtQubAEg2g3rUxGV96baZI4vhIlcwdg&#10;hEalBFsyj0d7n+SWVRi9VMlwMBgnFdjcWODCObw9b5R0FuNLKbi/ltIJT1RG8W0+fm38LsM3mZ2w&#10;6b1lZlXw9hnsH15RskJj0j7UOfOMrG3xR6iy4BYcSH/AoUxAyoKLiAHRpINHaG5WzIiIBYvjTF8m&#10;9//C8qvNwpIix94NKdGsxB49fP3y8On7zx+fk18fvzUSQS2WqjJuih43ZmHbk0Mx4K6lLcMfEZE6&#10;lnfbl1fUnnC8HKWTw8MJdoGjLh1PxsPjcYia7NyNdf6VgJIEIaMW+xfLyjaXzjemnUnIpjSpMjo+&#10;PBpEKweqyC8KpYIuUkicKUs2DJvv67TNtWeFmZXGBwRcDZIo+a0STfg3QmJx8O3DJkGg5S4m41xo&#10;32FQGq2Dm8QX9I7pU47Kd49pbYObiHTtHVtIf8vYe8SsoH3vXBYa7FOZ83d95sa+Q99gDvB9vawj&#10;IyKwcLOEfIsssdCMjzP8osD+XDLnF8zivGBPcQf4a/xIBdgSaCVKVmA/PHUf7JHGqKWkwvnLqHu/&#10;ZlZQol5rJPhxOhqFgY2H0dHLIR7svma5r9Hr8gywyyluG8OjGOy96kRpobzDVTEPWVHFNMfcSItO&#10;PPPNVsBVw8V8Ho1wRA3zl/rG8BA6VDmw77a+Y9a0FPXI7ivoJpVNHzG1sQ2eGuZrD7KINN5Vta0/&#10;jncchHYVhf2xf45Wu4U5+w0AAP//AwBQSwMEFAAGAAgAAAAhAGeZ097gAAAACgEAAA8AAABkcnMv&#10;ZG93bnJldi54bWxMj0FPg0AQhe8m/ofNmHgx7QLVBpClsSS9GC+ttvG4ZadAZGcJu23x3zue9Dh5&#10;L9/7plhNthcXHH3nSEE8j0Ag1c501Cj4eN/MUhA+aDK6d4QKvtHDqry9KXRu3JW2eNmFRjCEfK4V&#10;tCEMuZS+btFqP3cDEmcnN1od+BwbaUZ9ZbjtZRJFS2l1R7zQ6gGrFuuv3dkqSPYyXb9RvN5X9lA9&#10;bE6H10+0St3fTS/PIAJO4a8Mv/qsDiU7Hd2ZjBc9MxaPMVcVLKIEBBfSLMlAHDnJnlKQZSH/v1D+&#10;AAAA//8DAFBLAQItABQABgAIAAAAIQC2gziS/gAAAOEBAAATAAAAAAAAAAAAAAAAAAAAAABbQ29u&#10;dGVudF9UeXBlc10ueG1sUEsBAi0AFAAGAAgAAAAhADj9If/WAAAAlAEAAAsAAAAAAAAAAAAAAAAA&#10;LwEAAF9yZWxzLy5yZWxzUEsBAi0AFAAGAAgAAAAhABZbAV6jAgAAeAUAAA4AAAAAAAAAAAAAAAAA&#10;LgIAAGRycy9lMm9Eb2MueG1sUEsBAi0AFAAGAAgAAAAhAGeZ097gAAAACgEAAA8AAAAAAAAAAAAA&#10;AAAA/QQAAGRycy9kb3ducmV2LnhtbFBLBQYAAAAABAAEAPMAAAAKBgAAAAA=&#10;" fillcolor="white [3201]" strokecolor="black [3213]" strokeweight=".5pt">
                <v:textbox>
                  <w:txbxContent>
                    <w:p w:rsidR="008033BE" w:rsidRPr="00AA749D" w:rsidRDefault="008033BE" w:rsidP="009011DC">
                      <w:pPr>
                        <w:rPr>
                          <w:sz w:val="20"/>
                          <w:szCs w:val="20"/>
                        </w:rPr>
                      </w:pPr>
                      <w:r>
                        <w:rPr>
                          <w:rFonts w:hint="eastAsia"/>
                          <w:sz w:val="20"/>
                        </w:rPr>
                        <w:t>【</w:t>
                      </w:r>
                      <w:r w:rsidRPr="00AA749D">
                        <w:rPr>
                          <w:rFonts w:hint="eastAsia"/>
                          <w:sz w:val="20"/>
                        </w:rPr>
                        <w:t>農業施策関連の個別構想・計画</w:t>
                      </w:r>
                      <w:r>
                        <w:rPr>
                          <w:rFonts w:hint="eastAsia"/>
                          <w:sz w:val="20"/>
                        </w:rPr>
                        <w:t>】</w:t>
                      </w:r>
                    </w:p>
                    <w:p w:rsidR="008033BE" w:rsidRPr="00AA749D" w:rsidRDefault="008033BE" w:rsidP="00694C73">
                      <w:pPr>
                        <w:spacing w:line="240" w:lineRule="auto"/>
                        <w:rPr>
                          <w:rFonts w:asciiTheme="minorEastAsia" w:hAnsiTheme="minorEastAsia" w:cs="ＭＳ ゴシック"/>
                          <w:sz w:val="20"/>
                          <w:szCs w:val="20"/>
                        </w:rPr>
                      </w:pPr>
                      <w:r>
                        <w:rPr>
                          <w:rFonts w:hint="eastAsia"/>
                          <w:sz w:val="20"/>
                          <w:szCs w:val="20"/>
                        </w:rPr>
                        <w:t xml:space="preserve">　</w:t>
                      </w:r>
                      <w:r w:rsidRPr="00AA749D">
                        <w:rPr>
                          <w:rFonts w:hint="eastAsia"/>
                          <w:sz w:val="20"/>
                          <w:szCs w:val="20"/>
                        </w:rPr>
                        <w:t>・</w:t>
                      </w:r>
                      <w:r w:rsidRPr="00AA749D">
                        <w:rPr>
                          <w:rFonts w:asciiTheme="minorEastAsia" w:hAnsiTheme="minorEastAsia" w:cs="ＭＳ ゴシック" w:hint="eastAsia"/>
                          <w:sz w:val="20"/>
                          <w:szCs w:val="20"/>
                        </w:rPr>
                        <w:t>水戸市農業経営基盤強化の促進に関する基本的な構想</w:t>
                      </w:r>
                    </w:p>
                    <w:p w:rsidR="008033BE" w:rsidRPr="00AA749D" w:rsidRDefault="008033BE" w:rsidP="00694C73">
                      <w:pPr>
                        <w:spacing w:line="240" w:lineRule="auto"/>
                        <w:rPr>
                          <w:rFonts w:asciiTheme="minorEastAsia" w:hAnsiTheme="minorEastAsia" w:cs="ＭＳ ゴシック"/>
                          <w:sz w:val="20"/>
                          <w:szCs w:val="20"/>
                        </w:rPr>
                      </w:pPr>
                      <w:r>
                        <w:rPr>
                          <w:rFonts w:asciiTheme="minorEastAsia" w:hAnsiTheme="minorEastAsia" w:cs="ＭＳ ゴシック" w:hint="eastAsia"/>
                          <w:sz w:val="20"/>
                          <w:szCs w:val="20"/>
                        </w:rPr>
                        <w:t xml:space="preserve">　</w:t>
                      </w:r>
                      <w:r w:rsidRPr="00AA749D">
                        <w:rPr>
                          <w:rFonts w:asciiTheme="minorEastAsia" w:hAnsiTheme="minorEastAsia" w:cs="ＭＳ ゴシック" w:hint="eastAsia"/>
                          <w:sz w:val="20"/>
                          <w:szCs w:val="20"/>
                        </w:rPr>
                        <w:t>・水戸市農業振興地域計画</w:t>
                      </w:r>
                    </w:p>
                    <w:p w:rsidR="008033BE" w:rsidRDefault="008033BE" w:rsidP="00694C73">
                      <w:pPr>
                        <w:spacing w:line="240" w:lineRule="auto"/>
                        <w:rPr>
                          <w:rFonts w:asciiTheme="minorEastAsia" w:hAnsiTheme="minorEastAsia" w:cs="ＭＳ ゴシック"/>
                          <w:sz w:val="20"/>
                          <w:szCs w:val="20"/>
                        </w:rPr>
                      </w:pPr>
                      <w:r>
                        <w:rPr>
                          <w:rFonts w:asciiTheme="minorEastAsia" w:hAnsiTheme="minorEastAsia" w:cs="ＭＳ ゴシック" w:hint="eastAsia"/>
                          <w:sz w:val="20"/>
                          <w:szCs w:val="20"/>
                        </w:rPr>
                        <w:t xml:space="preserve">　</w:t>
                      </w:r>
                      <w:r w:rsidRPr="00AA749D">
                        <w:rPr>
                          <w:rFonts w:asciiTheme="minorEastAsia" w:hAnsiTheme="minorEastAsia" w:cs="ＭＳ ゴシック" w:hint="eastAsia"/>
                          <w:sz w:val="20"/>
                          <w:szCs w:val="20"/>
                        </w:rPr>
                        <w:t>・水戸市人・農地プラン</w:t>
                      </w:r>
                    </w:p>
                    <w:p w:rsidR="008033BE" w:rsidRPr="005E7A91" w:rsidRDefault="008033BE" w:rsidP="00694C73">
                      <w:pPr>
                        <w:spacing w:line="240" w:lineRule="auto"/>
                        <w:rPr>
                          <w:rFonts w:asciiTheme="minorEastAsia" w:hAnsiTheme="minorEastAsia" w:cs="ＭＳ ゴシック"/>
                          <w:sz w:val="20"/>
                          <w:szCs w:val="20"/>
                        </w:rPr>
                      </w:pPr>
                      <w:r>
                        <w:rPr>
                          <w:rFonts w:asciiTheme="minorEastAsia" w:hAnsiTheme="minorEastAsia" w:cs="ＭＳ ゴシック" w:hint="eastAsia"/>
                          <w:sz w:val="20"/>
                          <w:szCs w:val="20"/>
                        </w:rPr>
                        <w:t xml:space="preserve">　</w:t>
                      </w:r>
                      <w:r w:rsidRPr="005E7A91">
                        <w:rPr>
                          <w:rFonts w:asciiTheme="minorEastAsia" w:hAnsiTheme="minorEastAsia" w:cs="ＭＳ ゴシック" w:hint="eastAsia"/>
                          <w:sz w:val="20"/>
                          <w:szCs w:val="20"/>
                        </w:rPr>
                        <w:t>・水戸市産業</w:t>
                      </w:r>
                      <w:r>
                        <w:rPr>
                          <w:rFonts w:asciiTheme="minorEastAsia" w:hAnsiTheme="minorEastAsia" w:cs="ＭＳ ゴシック" w:hint="eastAsia"/>
                          <w:sz w:val="20"/>
                          <w:szCs w:val="20"/>
                        </w:rPr>
                        <w:t>振興</w:t>
                      </w:r>
                      <w:r w:rsidRPr="005E7A91">
                        <w:rPr>
                          <w:rFonts w:asciiTheme="minorEastAsia" w:hAnsiTheme="minorEastAsia" w:cs="ＭＳ ゴシック" w:hint="eastAsia"/>
                          <w:sz w:val="20"/>
                          <w:szCs w:val="20"/>
                        </w:rPr>
                        <w:t>ビジョン</w:t>
                      </w:r>
                    </w:p>
                    <w:p w:rsidR="008033BE" w:rsidRDefault="008033BE" w:rsidP="00694C73">
                      <w:pPr>
                        <w:spacing w:line="240" w:lineRule="auto"/>
                        <w:rPr>
                          <w:rFonts w:asciiTheme="minorEastAsia" w:hAnsiTheme="minorEastAsia" w:cs="ＭＳ ゴシック"/>
                          <w:sz w:val="20"/>
                          <w:szCs w:val="20"/>
                        </w:rPr>
                      </w:pPr>
                      <w:r>
                        <w:rPr>
                          <w:rFonts w:asciiTheme="minorEastAsia" w:hAnsiTheme="minorEastAsia" w:cs="ＭＳ ゴシック" w:hint="eastAsia"/>
                          <w:sz w:val="20"/>
                          <w:szCs w:val="20"/>
                        </w:rPr>
                        <w:t xml:space="preserve">　</w:t>
                      </w:r>
                      <w:r w:rsidRPr="00AA749D">
                        <w:rPr>
                          <w:rFonts w:asciiTheme="minorEastAsia" w:hAnsiTheme="minorEastAsia" w:cs="ＭＳ ゴシック" w:hint="eastAsia"/>
                          <w:sz w:val="20"/>
                          <w:szCs w:val="20"/>
                        </w:rPr>
                        <w:t>・水戸市健康増進・食育推進計画</w:t>
                      </w:r>
                    </w:p>
                    <w:p w:rsidR="008033BE" w:rsidRPr="00AA749D" w:rsidRDefault="008033BE" w:rsidP="00694C73">
                      <w:pPr>
                        <w:spacing w:line="240" w:lineRule="auto"/>
                        <w:rPr>
                          <w:sz w:val="20"/>
                          <w:szCs w:val="20"/>
                        </w:rPr>
                      </w:pPr>
                      <w:r>
                        <w:rPr>
                          <w:rFonts w:asciiTheme="minorEastAsia" w:hAnsiTheme="minorEastAsia" w:cs="ＭＳ ゴシック" w:hint="eastAsia"/>
                          <w:sz w:val="20"/>
                          <w:szCs w:val="20"/>
                        </w:rPr>
                        <w:t xml:space="preserve">　</w:t>
                      </w:r>
                      <w:r w:rsidRPr="005E7A91">
                        <w:rPr>
                          <w:rFonts w:asciiTheme="minorEastAsia" w:hAnsiTheme="minorEastAsia" w:cs="ＭＳ ゴシック" w:hint="eastAsia"/>
                          <w:sz w:val="20"/>
                          <w:szCs w:val="20"/>
                        </w:rPr>
                        <w:t>・水戸市学校給食基本計画</w:t>
                      </w:r>
                      <w:r w:rsidRPr="002513FD">
                        <w:rPr>
                          <w:rFonts w:asciiTheme="minorEastAsia" w:hAnsiTheme="minorEastAsia" w:cs="ＭＳ ゴシック" w:hint="eastAsia"/>
                          <w:sz w:val="20"/>
                          <w:szCs w:val="20"/>
                        </w:rPr>
                        <w:t xml:space="preserve">　　　</w:t>
                      </w:r>
                      <w:r>
                        <w:rPr>
                          <w:rFonts w:asciiTheme="minorEastAsia" w:hAnsiTheme="minorEastAsia" w:cs="ＭＳ ゴシック" w:hint="eastAsia"/>
                          <w:sz w:val="20"/>
                          <w:szCs w:val="20"/>
                        </w:rPr>
                        <w:t xml:space="preserve">　</w:t>
                      </w:r>
                      <w:r w:rsidRPr="00AA749D">
                        <w:rPr>
                          <w:rFonts w:asciiTheme="minorEastAsia" w:hAnsiTheme="minorEastAsia" w:cs="ＭＳ ゴシック" w:hint="eastAsia"/>
                          <w:sz w:val="20"/>
                          <w:szCs w:val="20"/>
                        </w:rPr>
                        <w:t xml:space="preserve">　　　　　　　　　　　など</w:t>
                      </w:r>
                    </w:p>
                  </w:txbxContent>
                </v:textbox>
              </v:rect>
            </w:pict>
          </mc:Fallback>
        </mc:AlternateContent>
      </w:r>
    </w:p>
    <w:p w:rsidR="00EB63F7" w:rsidRDefault="00EB63F7" w:rsidP="00EB63F7">
      <w:pPr>
        <w:pStyle w:val="a4"/>
        <w:rPr>
          <w:rFonts w:asciiTheme="minorEastAsia" w:eastAsiaTheme="minorEastAsia" w:hAnsiTheme="minorEastAsia" w:cs="ＭＳ ゴシック"/>
          <w:sz w:val="22"/>
          <w:szCs w:val="22"/>
        </w:rPr>
      </w:pPr>
    </w:p>
    <w:p w:rsidR="00EB63F7" w:rsidRDefault="00EB63F7" w:rsidP="00EB63F7">
      <w:pPr>
        <w:pStyle w:val="a4"/>
        <w:rPr>
          <w:rFonts w:asciiTheme="minorEastAsia" w:eastAsiaTheme="minorEastAsia" w:hAnsiTheme="minorEastAsia" w:cs="ＭＳ ゴシック"/>
          <w:sz w:val="22"/>
          <w:szCs w:val="22"/>
        </w:rPr>
      </w:pPr>
    </w:p>
    <w:p w:rsidR="00EB63F7" w:rsidRDefault="00EB63F7" w:rsidP="00EB63F7">
      <w:pPr>
        <w:pStyle w:val="a4"/>
        <w:rPr>
          <w:rFonts w:asciiTheme="minorEastAsia" w:eastAsiaTheme="minorEastAsia" w:hAnsiTheme="minorEastAsia" w:cs="ＭＳ ゴシック"/>
          <w:sz w:val="22"/>
          <w:szCs w:val="22"/>
        </w:rPr>
      </w:pPr>
    </w:p>
    <w:p w:rsidR="00EB63F7" w:rsidRDefault="00EB63F7" w:rsidP="00EB63F7">
      <w:pPr>
        <w:pStyle w:val="a4"/>
        <w:rPr>
          <w:rFonts w:asciiTheme="minorEastAsia" w:eastAsiaTheme="minorEastAsia" w:hAnsiTheme="minorEastAsia" w:cs="ＭＳ ゴシック"/>
          <w:sz w:val="22"/>
          <w:szCs w:val="22"/>
        </w:rPr>
      </w:pPr>
    </w:p>
    <w:p w:rsidR="009011DC" w:rsidRDefault="009011DC" w:rsidP="00EB63F7">
      <w:pPr>
        <w:pStyle w:val="a4"/>
        <w:rPr>
          <w:rFonts w:asciiTheme="minorEastAsia" w:eastAsiaTheme="minorEastAsia" w:hAnsiTheme="minorEastAsia" w:cs="ＭＳ ゴシック"/>
          <w:sz w:val="22"/>
          <w:szCs w:val="22"/>
        </w:rPr>
      </w:pPr>
    </w:p>
    <w:p w:rsidR="009011DC" w:rsidRDefault="009011DC" w:rsidP="00EB63F7">
      <w:pPr>
        <w:pStyle w:val="a4"/>
        <w:rPr>
          <w:rFonts w:asciiTheme="minorEastAsia" w:eastAsiaTheme="minorEastAsia" w:hAnsiTheme="minorEastAsia" w:cs="ＭＳ ゴシック"/>
          <w:sz w:val="22"/>
          <w:szCs w:val="22"/>
        </w:rPr>
      </w:pPr>
    </w:p>
    <w:p w:rsidR="00694C73" w:rsidRDefault="00694C73">
      <w:pPr>
        <w:rPr>
          <w:rFonts w:asciiTheme="minorEastAsia" w:hAnsiTheme="minorEastAsia" w:cs="ＭＳ ゴシック"/>
          <w:sz w:val="22"/>
          <w:szCs w:val="22"/>
        </w:rPr>
      </w:pPr>
      <w:r>
        <w:rPr>
          <w:rFonts w:asciiTheme="minorEastAsia" w:hAnsiTheme="minorEastAsia" w:cs="ＭＳ ゴシック"/>
          <w:sz w:val="22"/>
          <w:szCs w:val="22"/>
        </w:rPr>
        <w:br w:type="page"/>
      </w:r>
    </w:p>
    <w:p w:rsidR="00352773" w:rsidRDefault="00D55668" w:rsidP="00EB63F7">
      <w:pPr>
        <w:pStyle w:val="a4"/>
        <w:rPr>
          <w:rFonts w:asciiTheme="majorEastAsia" w:eastAsiaTheme="majorEastAsia" w:hAnsiTheme="majorEastAsia" w:cs="ＭＳ ゴシック"/>
          <w:b/>
          <w:sz w:val="24"/>
          <w:szCs w:val="24"/>
        </w:rPr>
      </w:pPr>
      <w:r w:rsidRPr="009165EA">
        <w:rPr>
          <w:rFonts w:asciiTheme="majorEastAsia" w:eastAsiaTheme="majorEastAsia" w:hAnsiTheme="majorEastAsia" w:cs="ＭＳ ゴシック" w:hint="eastAsia"/>
          <w:b/>
          <w:sz w:val="24"/>
          <w:szCs w:val="24"/>
        </w:rPr>
        <w:lastRenderedPageBreak/>
        <w:t>3</w:t>
      </w:r>
      <w:r w:rsidR="00352773" w:rsidRPr="009165EA">
        <w:rPr>
          <w:rFonts w:asciiTheme="majorEastAsia" w:eastAsiaTheme="majorEastAsia" w:hAnsiTheme="majorEastAsia" w:cs="ＭＳ ゴシック" w:hint="eastAsia"/>
          <w:b/>
          <w:sz w:val="24"/>
          <w:szCs w:val="24"/>
        </w:rPr>
        <w:t xml:space="preserve">　計画期間</w:t>
      </w:r>
    </w:p>
    <w:p w:rsidR="00EB63F7" w:rsidRPr="009165EA" w:rsidRDefault="00EB63F7" w:rsidP="00EB63F7">
      <w:pPr>
        <w:pStyle w:val="a4"/>
        <w:rPr>
          <w:rFonts w:asciiTheme="majorEastAsia" w:eastAsiaTheme="majorEastAsia" w:hAnsiTheme="majorEastAsia" w:cs="ＭＳ ゴシック"/>
          <w:b/>
          <w:sz w:val="24"/>
          <w:szCs w:val="24"/>
        </w:rPr>
      </w:pPr>
    </w:p>
    <w:p w:rsidR="008B6689" w:rsidRPr="004471A5" w:rsidRDefault="00AF52E3" w:rsidP="00EB63F7">
      <w:pPr>
        <w:rPr>
          <w:rFonts w:ascii="ＭＳ 明朝" w:hAnsi="ＭＳ 明朝"/>
          <w:sz w:val="22"/>
          <w:szCs w:val="22"/>
        </w:rPr>
      </w:pPr>
      <w:r>
        <w:rPr>
          <w:rFonts w:ascii="ＭＳ 明朝" w:hAnsi="ＭＳ 明朝" w:hint="eastAsia"/>
          <w:sz w:val="22"/>
          <w:szCs w:val="22"/>
        </w:rPr>
        <w:t xml:space="preserve">　</w:t>
      </w:r>
      <w:r w:rsidR="008B6689" w:rsidRPr="004471A5">
        <w:rPr>
          <w:rFonts w:ascii="ＭＳ 明朝" w:hAnsi="ＭＳ 明朝" w:hint="eastAsia"/>
          <w:sz w:val="22"/>
          <w:szCs w:val="22"/>
        </w:rPr>
        <w:t>本計画の期間は，2015（平成27）年度から2023（平成35）年度までの９か年とします。</w:t>
      </w:r>
    </w:p>
    <w:p w:rsidR="00145156" w:rsidRDefault="00AF52E3" w:rsidP="00145156">
      <w:pPr>
        <w:rPr>
          <w:rFonts w:ascii="ＭＳ 明朝" w:hAnsi="ＭＳ 明朝"/>
          <w:sz w:val="22"/>
          <w:szCs w:val="22"/>
        </w:rPr>
      </w:pPr>
      <w:r>
        <w:rPr>
          <w:rFonts w:ascii="ＭＳ 明朝" w:hAnsi="ＭＳ 明朝" w:hint="eastAsia"/>
          <w:sz w:val="22"/>
          <w:szCs w:val="22"/>
        </w:rPr>
        <w:t xml:space="preserve">　</w:t>
      </w:r>
      <w:r w:rsidR="00DB6DD1">
        <w:rPr>
          <w:rFonts w:ascii="ＭＳ 明朝" w:hAnsi="ＭＳ 明朝" w:hint="eastAsia"/>
          <w:sz w:val="22"/>
          <w:szCs w:val="22"/>
        </w:rPr>
        <w:t>ただし</w:t>
      </w:r>
      <w:r w:rsidR="008B6689" w:rsidRPr="004471A5">
        <w:rPr>
          <w:rFonts w:ascii="ＭＳ 明朝" w:hAnsi="ＭＳ 明朝" w:hint="eastAsia"/>
          <w:sz w:val="22"/>
          <w:szCs w:val="22"/>
        </w:rPr>
        <w:t>，社会情勢の変化等を踏まえ，必要に応じて計画の見直しを行います</w:t>
      </w:r>
      <w:r w:rsidR="008B6689" w:rsidRPr="004471A5">
        <w:rPr>
          <w:rFonts w:ascii="ＭＳ 明朝" w:hAnsi="ＭＳ 明朝"/>
          <w:sz w:val="22"/>
          <w:szCs w:val="22"/>
        </w:rPr>
        <w:t>。</w:t>
      </w:r>
    </w:p>
    <w:p w:rsidR="00A60F11" w:rsidRDefault="00A60F11">
      <w:pPr>
        <w:rPr>
          <w:rFonts w:ascii="ＭＳ 明朝" w:hAnsi="ＭＳ 明朝"/>
          <w:sz w:val="22"/>
          <w:szCs w:val="22"/>
        </w:rPr>
        <w:sectPr w:rsidR="00A60F11" w:rsidSect="007C1DA6">
          <w:headerReference w:type="even" r:id="rId12"/>
          <w:headerReference w:type="default" r:id="rId13"/>
          <w:footerReference w:type="even" r:id="rId14"/>
          <w:footerReference w:type="default" r:id="rId15"/>
          <w:footerReference w:type="first" r:id="rId16"/>
          <w:type w:val="continuous"/>
          <w:pgSz w:w="11906" w:h="16838"/>
          <w:pgMar w:top="1418" w:right="1418" w:bottom="1418" w:left="1418" w:header="851" w:footer="454" w:gutter="0"/>
          <w:pgNumType w:start="1"/>
          <w:cols w:space="425"/>
          <w:docGrid w:type="lines" w:linePitch="360"/>
        </w:sectPr>
      </w:pPr>
    </w:p>
    <w:p w:rsidR="00145156" w:rsidRDefault="00145156" w:rsidP="00EB63F7">
      <w:pPr>
        <w:pStyle w:val="a4"/>
        <w:rPr>
          <w:rFonts w:asciiTheme="majorEastAsia" w:eastAsiaTheme="majorEastAsia" w:hAnsiTheme="majorEastAsia" w:cs="ＭＳ ゴシック"/>
          <w:b/>
          <w:sz w:val="24"/>
          <w:szCs w:val="24"/>
        </w:rPr>
      </w:pPr>
      <w:r>
        <w:rPr>
          <w:rFonts w:asciiTheme="majorEastAsia" w:eastAsiaTheme="majorEastAsia" w:hAnsiTheme="majorEastAsia" w:cs="ＭＳ ゴシック" w:hint="eastAsia"/>
          <w:b/>
          <w:noProof/>
          <w:color w:val="000000" w:themeColor="text1"/>
          <w:sz w:val="28"/>
          <w:szCs w:val="28"/>
        </w:rPr>
        <w:lastRenderedPageBreak/>
        <mc:AlternateContent>
          <mc:Choice Requires="wps">
            <w:drawing>
              <wp:anchor distT="0" distB="0" distL="114300" distR="114300" simplePos="0" relativeHeight="251650048" behindDoc="0" locked="0" layoutInCell="1" allowOverlap="1" wp14:anchorId="3F5F57FF" wp14:editId="47BF9958">
                <wp:simplePos x="0" y="0"/>
                <wp:positionH relativeFrom="column">
                  <wp:posOffset>9525</wp:posOffset>
                </wp:positionH>
                <wp:positionV relativeFrom="paragraph">
                  <wp:posOffset>10160</wp:posOffset>
                </wp:positionV>
                <wp:extent cx="5771515" cy="577850"/>
                <wp:effectExtent l="0" t="0" r="635" b="0"/>
                <wp:wrapNone/>
                <wp:docPr id="3" name="正方形/長方形 3"/>
                <wp:cNvGraphicFramePr/>
                <a:graphic xmlns:a="http://schemas.openxmlformats.org/drawingml/2006/main">
                  <a:graphicData uri="http://schemas.microsoft.com/office/word/2010/wordprocessingShape">
                    <wps:wsp>
                      <wps:cNvSpPr/>
                      <wps:spPr>
                        <a:xfrm>
                          <a:off x="0" y="0"/>
                          <a:ext cx="5771515" cy="577850"/>
                        </a:xfrm>
                        <a:prstGeom prst="rect">
                          <a:avLst/>
                        </a:prstGeom>
                        <a:solidFill>
                          <a:srgbClr val="16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33BE" w:rsidRPr="00710783" w:rsidRDefault="008033BE" w:rsidP="00FB047C">
                            <w:pPr>
                              <w:rPr>
                                <w:color w:val="FFFFFF" w:themeColor="background1"/>
                                <w:sz w:val="28"/>
                              </w:rPr>
                            </w:pPr>
                            <w:r w:rsidRPr="00710783">
                              <w:rPr>
                                <w:rFonts w:asciiTheme="majorEastAsia" w:eastAsiaTheme="majorEastAsia" w:hAnsiTheme="majorEastAsia" w:cs="ＭＳ ゴシック" w:hint="eastAsia"/>
                                <w:b/>
                                <w:color w:val="FFFFFF" w:themeColor="background1"/>
                                <w:sz w:val="32"/>
                                <w:szCs w:val="28"/>
                              </w:rPr>
                              <w:t xml:space="preserve">　第２章　現況と課題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33" style="position:absolute;margin-left:.75pt;margin-top:.8pt;width:454.45pt;height: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xCuQIAAKEFAAAOAAAAZHJzL2Uyb0RvYy54bWysVM1uEzEQviPxDpbvdHfTpilRN1XUqgip&#10;aiNa1LPjtbMreW1jO8mG94AHgDNnxIHHoRJvwYz3p6VUHBA5bDyeb7758cwcnzS1IhvhfGV0TrO9&#10;lBKhuSkqvcrp25vzF0eU+MB0wZTRIqc74enJ7Pmz462dipEpjSqEI0Ci/XRrc1qGYKdJ4nkpaub3&#10;jBUalNK4mgUQ3SopHNsCe62SUZoeJlvjCusMF97D7VmrpLPIL6Xg4UpKLwJROYXYQvy6+F3iN5kd&#10;s+nKMVtWvAuD/UMUNas0OB2ozlhgZO2qP6jqijvjjQx73NSJkbLiIuYA2WTpo2yuS2ZFzAWK4+1Q&#10;Jv//aPnlZuFIVeR0nxLNaniiuy+f7z5++/H9U/Lzw9f2RPaxUFvrp4C/tgvXSR6OmHUjXY3/kA9p&#10;YnF3Q3FFEwiHy/Fkko2zMSUcdCAcjWP1k3tr63x4JUxN8JBTB48Xa8o2Fz6AR4D2EHTmjaqK80qp&#10;KLjV8lQ5smHw0Nlhmk4OMWQw+Q2mNIK1QbNWjTcJZtbmEk9hpwTilH4jJBQHoh/FSGJbisEP41zo&#10;kLWqkhWidT9O4dd7x0ZGixhLJERmCf4H7o6gR7YkPXcbZYdHUxG7ejBO/xZYazxYRM9Gh8G4rrRx&#10;TxEoyKrz3OL7IrWlwSqFZtnExpkgEm+WpthBMznTTpm3/LyCl7xgPiyYg7GCAYRVEa7gI5XZ5tR0&#10;J0pK494/dY946HbQUrKFMc2pf7dmTlCiXmuYg5fZwQHOdRQOxpMRCO6hZvlQo9f1qcEGgaVkeTwi&#10;Pqj+KJ2pb2GjzNErqJjm4DunPLheOA3t+oCdxMV8HmEwy5aFC31tOZJjnbFTb5pb5mzXzgEG4dL0&#10;I82mj7q6xaKlNvN1MLKKLX9f1+4FYA/EVup2Fi6ah3JE3W/W2S8AAAD//wMAUEsDBBQABgAIAAAA&#10;IQDqTLhF3QAAAAYBAAAPAAAAZHJzL2Rvd25yZXYueG1sTI7BTsMwEETvSP0HaytxqajTAlFJ41QU&#10;kQMqHAh8gBtvk5B4HcVOG/6e5QSnndGMZl+6m2wnzjj4xpGC1TICgVQ601Cl4PMjv9mA8EGT0Z0j&#10;VPCNHnbZ7CrViXEXesdzESrBI+QTraAOoU+k9GWNVvul65E4O7nB6sB2qKQZ9IXHbSfXURRLqxvi&#10;D7Xu8anGsi1Gq2ATT4v29mv/9tIWz/vxtc8XeMiVup5Pj1sQAafwV4ZffEaHjJmObiTjRcf+not8&#10;YhCcPqyiOxBHFusYZJbK//jZDwAAAP//AwBQSwECLQAUAAYACAAAACEAtoM4kv4AAADhAQAAEwAA&#10;AAAAAAAAAAAAAAAAAAAAW0NvbnRlbnRfVHlwZXNdLnhtbFBLAQItABQABgAIAAAAIQA4/SH/1gAA&#10;AJQBAAALAAAAAAAAAAAAAAAAAC8BAABfcmVscy8ucmVsc1BLAQItABQABgAIAAAAIQA2VFxCuQIA&#10;AKEFAAAOAAAAAAAAAAAAAAAAAC4CAABkcnMvZTJvRG9jLnhtbFBLAQItABQABgAIAAAAIQDqTLhF&#10;3QAAAAYBAAAPAAAAAAAAAAAAAAAAABMFAABkcnMvZG93bnJldi54bWxQSwUGAAAAAAQABADzAAAA&#10;HQYAAAAA&#10;" fillcolor="#160076" stroked="f" strokeweight="2pt">
                <v:textbox>
                  <w:txbxContent>
                    <w:p w:rsidR="008033BE" w:rsidRPr="00710783" w:rsidRDefault="008033BE" w:rsidP="00FB047C">
                      <w:pPr>
                        <w:rPr>
                          <w:color w:val="FFFFFF" w:themeColor="background1"/>
                          <w:sz w:val="28"/>
                        </w:rPr>
                      </w:pPr>
                      <w:r w:rsidRPr="00710783">
                        <w:rPr>
                          <w:rFonts w:asciiTheme="majorEastAsia" w:eastAsiaTheme="majorEastAsia" w:hAnsiTheme="majorEastAsia" w:cs="ＭＳ ゴシック" w:hint="eastAsia"/>
                          <w:b/>
                          <w:color w:val="FFFFFF" w:themeColor="background1"/>
                          <w:sz w:val="32"/>
                          <w:szCs w:val="28"/>
                        </w:rPr>
                        <w:t xml:space="preserve">　第２章　現況と課題</w:t>
                      </w:r>
                    </w:p>
                  </w:txbxContent>
                </v:textbox>
              </v:rect>
            </w:pict>
          </mc:Fallback>
        </mc:AlternateContent>
      </w:r>
    </w:p>
    <w:p w:rsidR="00145156" w:rsidRDefault="00145156" w:rsidP="00EB63F7">
      <w:pPr>
        <w:pStyle w:val="a4"/>
        <w:rPr>
          <w:rFonts w:asciiTheme="majorEastAsia" w:eastAsiaTheme="majorEastAsia" w:hAnsiTheme="majorEastAsia" w:cs="ＭＳ ゴシック"/>
          <w:b/>
          <w:sz w:val="24"/>
          <w:szCs w:val="24"/>
        </w:rPr>
      </w:pPr>
    </w:p>
    <w:p w:rsidR="00145156" w:rsidRDefault="00145156" w:rsidP="00EB63F7">
      <w:pPr>
        <w:pStyle w:val="a4"/>
        <w:rPr>
          <w:rFonts w:asciiTheme="majorEastAsia" w:eastAsiaTheme="majorEastAsia" w:hAnsiTheme="majorEastAsia" w:cs="ＭＳ ゴシック"/>
          <w:b/>
          <w:sz w:val="24"/>
          <w:szCs w:val="24"/>
        </w:rPr>
      </w:pPr>
    </w:p>
    <w:p w:rsidR="00145156" w:rsidRDefault="00145156" w:rsidP="00EB63F7">
      <w:pPr>
        <w:pStyle w:val="a4"/>
        <w:rPr>
          <w:rFonts w:asciiTheme="majorEastAsia" w:eastAsiaTheme="majorEastAsia" w:hAnsiTheme="majorEastAsia" w:cs="ＭＳ ゴシック"/>
          <w:b/>
          <w:sz w:val="24"/>
          <w:szCs w:val="24"/>
        </w:rPr>
      </w:pPr>
    </w:p>
    <w:p w:rsidR="00352773" w:rsidRPr="00802297" w:rsidRDefault="00352773" w:rsidP="00EB63F7">
      <w:pPr>
        <w:pStyle w:val="a4"/>
        <w:rPr>
          <w:rFonts w:asciiTheme="majorEastAsia" w:eastAsiaTheme="majorEastAsia" w:hAnsiTheme="majorEastAsia" w:cs="ＭＳ ゴシック"/>
          <w:b/>
          <w:sz w:val="24"/>
          <w:szCs w:val="24"/>
        </w:rPr>
      </w:pPr>
      <w:r w:rsidRPr="009165EA">
        <w:rPr>
          <w:rFonts w:asciiTheme="majorEastAsia" w:eastAsiaTheme="majorEastAsia" w:hAnsiTheme="majorEastAsia" w:cs="ＭＳ ゴシック" w:hint="eastAsia"/>
          <w:b/>
          <w:sz w:val="24"/>
          <w:szCs w:val="24"/>
        </w:rPr>
        <w:t>1</w:t>
      </w:r>
      <w:r w:rsidRPr="00802297">
        <w:rPr>
          <w:rFonts w:asciiTheme="majorEastAsia" w:eastAsiaTheme="majorEastAsia" w:hAnsiTheme="majorEastAsia" w:cs="ＭＳ ゴシック" w:hint="eastAsia"/>
          <w:b/>
          <w:sz w:val="24"/>
          <w:szCs w:val="24"/>
        </w:rPr>
        <w:t xml:space="preserve">　</w:t>
      </w:r>
      <w:r w:rsidR="00B43AA2" w:rsidRPr="00802297">
        <w:rPr>
          <w:rFonts w:asciiTheme="majorEastAsia" w:eastAsiaTheme="majorEastAsia" w:hAnsiTheme="majorEastAsia" w:cs="ＭＳ ゴシック" w:hint="eastAsia"/>
          <w:b/>
          <w:sz w:val="24"/>
          <w:szCs w:val="24"/>
        </w:rPr>
        <w:t>地域の</w:t>
      </w:r>
      <w:r w:rsidR="00FA46F3" w:rsidRPr="00CF4362">
        <w:rPr>
          <w:rFonts w:asciiTheme="majorEastAsia" w:eastAsiaTheme="majorEastAsia" w:hAnsiTheme="majorEastAsia" w:cs="ＭＳ ゴシック" w:hint="eastAsia"/>
          <w:b/>
          <w:sz w:val="24"/>
          <w:szCs w:val="24"/>
        </w:rPr>
        <w:t>現況</w:t>
      </w:r>
    </w:p>
    <w:p w:rsidR="00477F89" w:rsidRPr="009165EA" w:rsidRDefault="00477F89" w:rsidP="00EB63F7">
      <w:pPr>
        <w:pStyle w:val="a4"/>
        <w:rPr>
          <w:rFonts w:asciiTheme="majorEastAsia" w:eastAsiaTheme="majorEastAsia" w:hAnsiTheme="majorEastAsia" w:cs="ＭＳ ゴシック"/>
          <w:b/>
          <w:sz w:val="24"/>
          <w:szCs w:val="24"/>
        </w:rPr>
      </w:pPr>
    </w:p>
    <w:p w:rsidR="00352773" w:rsidRPr="00E36502" w:rsidRDefault="00352773" w:rsidP="00EB63F7">
      <w:pPr>
        <w:pStyle w:val="a4"/>
        <w:rPr>
          <w:rFonts w:asciiTheme="majorEastAsia" w:eastAsiaTheme="majorEastAsia" w:hAnsiTheme="majorEastAsia" w:cs="ＭＳ ゴシック"/>
          <w:b/>
          <w:sz w:val="24"/>
          <w:szCs w:val="24"/>
        </w:rPr>
      </w:pPr>
      <w:r w:rsidRPr="009165EA">
        <w:rPr>
          <w:rFonts w:asciiTheme="majorEastAsia" w:eastAsiaTheme="majorEastAsia" w:hAnsiTheme="majorEastAsia" w:cs="ＭＳ ゴシック" w:hint="eastAsia"/>
          <w:b/>
          <w:sz w:val="24"/>
          <w:szCs w:val="24"/>
        </w:rPr>
        <w:t>1-</w:t>
      </w:r>
      <w:r w:rsidR="00003654">
        <w:rPr>
          <w:rFonts w:asciiTheme="majorEastAsia" w:eastAsiaTheme="majorEastAsia" w:hAnsiTheme="majorEastAsia" w:cs="ＭＳ ゴシック" w:hint="eastAsia"/>
          <w:b/>
          <w:sz w:val="24"/>
          <w:szCs w:val="24"/>
        </w:rPr>
        <w:t>1</w:t>
      </w:r>
      <w:r w:rsidRPr="009165EA">
        <w:rPr>
          <w:rFonts w:asciiTheme="majorEastAsia" w:eastAsiaTheme="majorEastAsia" w:hAnsiTheme="majorEastAsia" w:cs="ＭＳ ゴシック" w:hint="eastAsia"/>
          <w:b/>
          <w:sz w:val="24"/>
          <w:szCs w:val="24"/>
        </w:rPr>
        <w:t xml:space="preserve">　</w:t>
      </w:r>
      <w:r w:rsidR="007912DC">
        <w:rPr>
          <w:rFonts w:asciiTheme="majorEastAsia" w:eastAsiaTheme="majorEastAsia" w:hAnsiTheme="majorEastAsia" w:cs="ＭＳ ゴシック" w:hint="eastAsia"/>
          <w:b/>
          <w:sz w:val="24"/>
          <w:szCs w:val="24"/>
        </w:rPr>
        <w:t>消費地に近く</w:t>
      </w:r>
      <w:r w:rsidR="00FD050F">
        <w:rPr>
          <w:rFonts w:asciiTheme="majorEastAsia" w:eastAsiaTheme="majorEastAsia" w:hAnsiTheme="majorEastAsia" w:cs="ＭＳ ゴシック" w:hint="eastAsia"/>
          <w:b/>
          <w:sz w:val="24"/>
          <w:szCs w:val="24"/>
        </w:rPr>
        <w:t>，</w:t>
      </w:r>
      <w:r w:rsidR="0022568B" w:rsidRPr="00E36502">
        <w:rPr>
          <w:rFonts w:asciiTheme="majorEastAsia" w:eastAsiaTheme="majorEastAsia" w:hAnsiTheme="majorEastAsia" w:cs="ＭＳ ゴシック" w:hint="eastAsia"/>
          <w:b/>
          <w:sz w:val="24"/>
          <w:szCs w:val="24"/>
        </w:rPr>
        <w:t>都市型農業と平地農業の特徴を併せ持つ</w:t>
      </w:r>
    </w:p>
    <w:p w:rsidR="00EB63F7" w:rsidRPr="007912DC" w:rsidRDefault="00EB63F7" w:rsidP="00EB63F7">
      <w:pPr>
        <w:pStyle w:val="Web"/>
        <w:shd w:val="clear" w:color="auto" w:fill="FFFFFF"/>
        <w:spacing w:before="0" w:beforeAutospacing="0" w:after="0" w:afterAutospacing="0"/>
        <w:rPr>
          <w:rFonts w:asciiTheme="minorEastAsia" w:eastAsiaTheme="minorEastAsia" w:hAnsiTheme="minorEastAsia" w:cs="ＭＳ ゴシック"/>
          <w:sz w:val="22"/>
          <w:szCs w:val="22"/>
        </w:rPr>
      </w:pPr>
    </w:p>
    <w:p w:rsidR="00657136" w:rsidRPr="00E36502" w:rsidRDefault="009D0CD4" w:rsidP="00EB63F7">
      <w:pPr>
        <w:pStyle w:val="Web"/>
        <w:shd w:val="clear" w:color="auto" w:fill="FFFFFF"/>
        <w:spacing w:before="0" w:beforeAutospacing="0" w:after="0" w:afterAutospacing="0"/>
        <w:rPr>
          <w:rFonts w:asciiTheme="minorEastAsia" w:eastAsiaTheme="minorEastAsia" w:hAnsiTheme="minorEastAsia"/>
          <w:sz w:val="22"/>
          <w:szCs w:val="22"/>
        </w:rPr>
      </w:pPr>
      <w:r w:rsidRPr="00E36502">
        <w:rPr>
          <w:rFonts w:asciiTheme="minorEastAsia" w:eastAsiaTheme="minorEastAsia" w:hAnsiTheme="minorEastAsia" w:cs="ＭＳ ゴシック" w:hint="eastAsia"/>
          <w:sz w:val="22"/>
          <w:szCs w:val="22"/>
        </w:rPr>
        <w:t xml:space="preserve">　</w:t>
      </w:r>
      <w:r w:rsidR="003E3774" w:rsidRPr="00E36502">
        <w:rPr>
          <w:rFonts w:asciiTheme="minorEastAsia" w:eastAsiaTheme="minorEastAsia" w:hAnsiTheme="minorEastAsia" w:hint="eastAsia"/>
          <w:sz w:val="22"/>
          <w:szCs w:val="22"/>
        </w:rPr>
        <w:t>本市</w:t>
      </w:r>
      <w:r w:rsidR="00D70DEF" w:rsidRPr="00E36502">
        <w:rPr>
          <w:rFonts w:asciiTheme="minorEastAsia" w:eastAsiaTheme="minorEastAsia" w:hAnsiTheme="minorEastAsia" w:hint="eastAsia"/>
          <w:sz w:val="22"/>
          <w:szCs w:val="22"/>
        </w:rPr>
        <w:t>は</w:t>
      </w:r>
      <w:r w:rsidR="00FD050F">
        <w:rPr>
          <w:rFonts w:asciiTheme="minorEastAsia" w:eastAsiaTheme="minorEastAsia" w:hAnsiTheme="minorEastAsia" w:hint="eastAsia"/>
          <w:sz w:val="22"/>
          <w:szCs w:val="22"/>
        </w:rPr>
        <w:t>，</w:t>
      </w:r>
      <w:r w:rsidR="00411F1E">
        <w:rPr>
          <w:rFonts w:asciiTheme="minorEastAsia" w:eastAsiaTheme="minorEastAsia" w:hAnsiTheme="minorEastAsia" w:hint="eastAsia"/>
          <w:sz w:val="22"/>
          <w:szCs w:val="22"/>
        </w:rPr>
        <w:t>全域で</w:t>
      </w:r>
      <w:r w:rsidR="0076608F">
        <w:rPr>
          <w:rFonts w:asciiTheme="minorEastAsia" w:eastAsiaTheme="minorEastAsia" w:hAnsiTheme="minorEastAsia" w:hint="eastAsia"/>
          <w:sz w:val="22"/>
          <w:szCs w:val="22"/>
        </w:rPr>
        <w:t>見る</w:t>
      </w:r>
      <w:r w:rsidR="00411F1E">
        <w:rPr>
          <w:rFonts w:asciiTheme="minorEastAsia" w:eastAsiaTheme="minorEastAsia" w:hAnsiTheme="minorEastAsia" w:hint="eastAsia"/>
          <w:sz w:val="22"/>
          <w:szCs w:val="22"/>
        </w:rPr>
        <w:t>と</w:t>
      </w:r>
      <w:r w:rsidR="00B300FF" w:rsidRPr="008953C3">
        <w:rPr>
          <w:rFonts w:asciiTheme="minorEastAsia" w:eastAsiaTheme="minorEastAsia" w:hAnsiTheme="minorEastAsia" w:hint="eastAsia"/>
          <w:sz w:val="22"/>
          <w:szCs w:val="22"/>
        </w:rPr>
        <w:t>農林</w:t>
      </w:r>
      <w:r w:rsidR="00291FF8" w:rsidRPr="008953C3">
        <w:rPr>
          <w:rFonts w:asciiTheme="minorEastAsia" w:eastAsiaTheme="minorEastAsia" w:hAnsiTheme="minorEastAsia" w:hint="eastAsia"/>
          <w:sz w:val="22"/>
          <w:szCs w:val="22"/>
        </w:rPr>
        <w:t>水産省</w:t>
      </w:r>
      <w:r w:rsidR="00B300FF" w:rsidRPr="008953C3">
        <w:rPr>
          <w:rFonts w:asciiTheme="minorEastAsia" w:eastAsiaTheme="minorEastAsia" w:hAnsiTheme="minorEastAsia" w:hint="eastAsia"/>
          <w:sz w:val="22"/>
          <w:szCs w:val="22"/>
        </w:rPr>
        <w:t>に</w:t>
      </w:r>
      <w:r w:rsidR="00291FF8" w:rsidRPr="008953C3">
        <w:rPr>
          <w:rFonts w:asciiTheme="minorEastAsia" w:eastAsiaTheme="minorEastAsia" w:hAnsiTheme="minorEastAsia" w:hint="eastAsia"/>
          <w:sz w:val="22"/>
          <w:szCs w:val="22"/>
        </w:rPr>
        <w:t>よる</w:t>
      </w:r>
      <w:r w:rsidR="00066EFC" w:rsidRPr="008953C3">
        <w:rPr>
          <w:rFonts w:asciiTheme="minorEastAsia" w:eastAsiaTheme="minorEastAsia" w:hAnsiTheme="minorEastAsia" w:hint="eastAsia"/>
          <w:sz w:val="22"/>
          <w:szCs w:val="22"/>
        </w:rPr>
        <w:t>農業地域類型</w:t>
      </w:r>
      <w:r w:rsidR="0045424B" w:rsidRPr="008953C3">
        <w:rPr>
          <w:rFonts w:asciiTheme="minorEastAsia" w:eastAsiaTheme="minorEastAsia" w:hAnsiTheme="minorEastAsia" w:hint="eastAsia"/>
          <w:sz w:val="22"/>
          <w:szCs w:val="22"/>
        </w:rPr>
        <w:t>の</w:t>
      </w:r>
      <w:r w:rsidR="00B300FF" w:rsidRPr="00E36502">
        <w:rPr>
          <w:rFonts w:asciiTheme="minorEastAsia" w:eastAsiaTheme="minorEastAsia" w:hAnsiTheme="minorEastAsia" w:hint="eastAsia"/>
          <w:sz w:val="22"/>
          <w:szCs w:val="22"/>
        </w:rPr>
        <w:t>「都市的地域</w:t>
      </w:r>
      <w:r w:rsidR="00F44B2C" w:rsidRPr="00E36502">
        <w:rPr>
          <w:rFonts w:asciiTheme="minorEastAsia" w:eastAsiaTheme="minorEastAsia" w:hAnsiTheme="minorEastAsia" w:hint="eastAsia"/>
          <w:sz w:val="22"/>
          <w:szCs w:val="22"/>
          <w:vertAlign w:val="superscript"/>
        </w:rPr>
        <w:t>*1</w:t>
      </w:r>
      <w:r w:rsidR="0067775C" w:rsidRPr="00E36502">
        <w:rPr>
          <w:rFonts w:asciiTheme="minorEastAsia" w:eastAsiaTheme="minorEastAsia" w:hAnsiTheme="minorEastAsia" w:hint="eastAsia"/>
          <w:sz w:val="22"/>
          <w:szCs w:val="22"/>
        </w:rPr>
        <w:t>」</w:t>
      </w:r>
      <w:r w:rsidR="00B300FF" w:rsidRPr="00E36502">
        <w:rPr>
          <w:rFonts w:asciiTheme="minorEastAsia" w:eastAsiaTheme="minorEastAsia" w:hAnsiTheme="minorEastAsia" w:hint="eastAsia"/>
          <w:sz w:val="22"/>
          <w:szCs w:val="22"/>
        </w:rPr>
        <w:t>に該当します。</w:t>
      </w:r>
      <w:r w:rsidR="0016266C" w:rsidRPr="00E36502">
        <w:rPr>
          <w:rFonts w:asciiTheme="minorEastAsia" w:eastAsiaTheme="minorEastAsia" w:hAnsiTheme="minorEastAsia" w:hint="eastAsia"/>
          <w:sz w:val="22"/>
          <w:szCs w:val="22"/>
        </w:rPr>
        <w:t>一方</w:t>
      </w:r>
      <w:r w:rsidR="00FD050F">
        <w:rPr>
          <w:rFonts w:asciiTheme="minorEastAsia" w:eastAsiaTheme="minorEastAsia" w:hAnsiTheme="minorEastAsia" w:hint="eastAsia"/>
          <w:sz w:val="22"/>
          <w:szCs w:val="22"/>
        </w:rPr>
        <w:t>，</w:t>
      </w:r>
      <w:r w:rsidR="00DA14CB">
        <w:rPr>
          <w:rFonts w:asciiTheme="minorEastAsia" w:eastAsiaTheme="minorEastAsia" w:hAnsiTheme="minorEastAsia" w:hint="eastAsia"/>
          <w:sz w:val="22"/>
          <w:szCs w:val="22"/>
        </w:rPr>
        <w:t>表-１に示したとおり，</w:t>
      </w:r>
      <w:r w:rsidR="00291FF8">
        <w:rPr>
          <w:rFonts w:asciiTheme="minorEastAsia" w:eastAsiaTheme="minorEastAsia" w:hAnsiTheme="minorEastAsia" w:hint="eastAsia"/>
          <w:sz w:val="22"/>
          <w:szCs w:val="22"/>
        </w:rPr>
        <w:t>国田</w:t>
      </w:r>
      <w:r w:rsidR="00FD050F">
        <w:rPr>
          <w:rFonts w:asciiTheme="minorEastAsia" w:eastAsiaTheme="minorEastAsia" w:hAnsiTheme="minorEastAsia" w:hint="eastAsia"/>
          <w:sz w:val="22"/>
          <w:szCs w:val="22"/>
        </w:rPr>
        <w:t>，</w:t>
      </w:r>
      <w:r w:rsidR="00291FF8">
        <w:rPr>
          <w:rFonts w:asciiTheme="minorEastAsia" w:eastAsiaTheme="minorEastAsia" w:hAnsiTheme="minorEastAsia" w:hint="eastAsia"/>
          <w:sz w:val="22"/>
          <w:szCs w:val="22"/>
        </w:rPr>
        <w:t>柳河</w:t>
      </w:r>
      <w:r w:rsidR="00FD050F">
        <w:rPr>
          <w:rFonts w:asciiTheme="minorEastAsia" w:eastAsiaTheme="minorEastAsia" w:hAnsiTheme="minorEastAsia" w:hint="eastAsia"/>
          <w:sz w:val="22"/>
          <w:szCs w:val="22"/>
        </w:rPr>
        <w:t>，</w:t>
      </w:r>
      <w:r w:rsidR="00E402F2" w:rsidRPr="00E36502">
        <w:rPr>
          <w:rFonts w:asciiTheme="minorEastAsia" w:eastAsiaTheme="minorEastAsia" w:hAnsiTheme="minorEastAsia" w:hint="eastAsia"/>
          <w:sz w:val="22"/>
          <w:szCs w:val="22"/>
        </w:rPr>
        <w:t>上大野</w:t>
      </w:r>
      <w:r w:rsidR="00FD050F">
        <w:rPr>
          <w:rFonts w:asciiTheme="minorEastAsia" w:eastAsiaTheme="minorEastAsia" w:hAnsiTheme="minorEastAsia" w:hint="eastAsia"/>
          <w:sz w:val="22"/>
          <w:szCs w:val="22"/>
        </w:rPr>
        <w:t>，</w:t>
      </w:r>
      <w:r w:rsidR="00B300FF" w:rsidRPr="00E36502">
        <w:rPr>
          <w:rFonts w:asciiTheme="minorEastAsia" w:eastAsiaTheme="minorEastAsia" w:hAnsiTheme="minorEastAsia" w:hint="eastAsia"/>
          <w:sz w:val="22"/>
          <w:szCs w:val="22"/>
        </w:rPr>
        <w:t>飯富</w:t>
      </w:r>
      <w:r w:rsidR="00FD050F">
        <w:rPr>
          <w:rFonts w:asciiTheme="minorEastAsia" w:eastAsiaTheme="minorEastAsia" w:hAnsiTheme="minorEastAsia" w:hint="eastAsia"/>
          <w:sz w:val="22"/>
          <w:szCs w:val="22"/>
        </w:rPr>
        <w:t>，</w:t>
      </w:r>
      <w:r w:rsidR="00291FF8">
        <w:rPr>
          <w:rFonts w:asciiTheme="minorEastAsia" w:eastAsiaTheme="minorEastAsia" w:hAnsiTheme="minorEastAsia" w:hint="eastAsia"/>
          <w:sz w:val="22"/>
          <w:szCs w:val="22"/>
        </w:rPr>
        <w:t>上中妻</w:t>
      </w:r>
      <w:r w:rsidR="00FD050F">
        <w:rPr>
          <w:rFonts w:asciiTheme="minorEastAsia" w:eastAsiaTheme="minorEastAsia" w:hAnsiTheme="minorEastAsia" w:hint="eastAsia"/>
          <w:sz w:val="22"/>
          <w:szCs w:val="22"/>
        </w:rPr>
        <w:t>，</w:t>
      </w:r>
      <w:r w:rsidR="00291FF8">
        <w:rPr>
          <w:rFonts w:asciiTheme="minorEastAsia" w:eastAsiaTheme="minorEastAsia" w:hAnsiTheme="minorEastAsia" w:hint="eastAsia"/>
          <w:sz w:val="22"/>
          <w:szCs w:val="22"/>
        </w:rPr>
        <w:t>山根</w:t>
      </w:r>
      <w:r w:rsidR="00FD050F">
        <w:rPr>
          <w:rFonts w:asciiTheme="minorEastAsia" w:eastAsiaTheme="minorEastAsia" w:hAnsiTheme="minorEastAsia" w:hint="eastAsia"/>
          <w:sz w:val="22"/>
          <w:szCs w:val="22"/>
        </w:rPr>
        <w:t>，</w:t>
      </w:r>
      <w:r w:rsidR="00291FF8">
        <w:rPr>
          <w:rFonts w:asciiTheme="minorEastAsia" w:eastAsiaTheme="minorEastAsia" w:hAnsiTheme="minorEastAsia" w:hint="eastAsia"/>
          <w:sz w:val="22"/>
          <w:szCs w:val="22"/>
        </w:rPr>
        <w:t>下大野</w:t>
      </w:r>
      <w:r w:rsidR="00FD050F">
        <w:rPr>
          <w:rFonts w:asciiTheme="minorEastAsia" w:eastAsiaTheme="minorEastAsia" w:hAnsiTheme="minorEastAsia" w:hint="eastAsia"/>
          <w:sz w:val="22"/>
          <w:szCs w:val="22"/>
        </w:rPr>
        <w:t>，</w:t>
      </w:r>
      <w:r w:rsidR="00291FF8">
        <w:rPr>
          <w:rFonts w:asciiTheme="minorEastAsia" w:eastAsiaTheme="minorEastAsia" w:hAnsiTheme="minorEastAsia" w:hint="eastAsia"/>
          <w:sz w:val="22"/>
          <w:szCs w:val="22"/>
        </w:rPr>
        <w:t>稲荷</w:t>
      </w:r>
      <w:r w:rsidR="00FD050F">
        <w:rPr>
          <w:rFonts w:asciiTheme="minorEastAsia" w:eastAsiaTheme="minorEastAsia" w:hAnsiTheme="minorEastAsia" w:hint="eastAsia"/>
          <w:sz w:val="22"/>
          <w:szCs w:val="22"/>
        </w:rPr>
        <w:t>，</w:t>
      </w:r>
      <w:r w:rsidR="00291FF8">
        <w:rPr>
          <w:rFonts w:asciiTheme="minorEastAsia" w:eastAsiaTheme="minorEastAsia" w:hAnsiTheme="minorEastAsia" w:hint="eastAsia"/>
          <w:sz w:val="22"/>
          <w:szCs w:val="22"/>
        </w:rPr>
        <w:t>大場</w:t>
      </w:r>
      <w:r w:rsidR="00FD050F">
        <w:rPr>
          <w:rFonts w:asciiTheme="minorEastAsia" w:eastAsiaTheme="minorEastAsia" w:hAnsiTheme="minorEastAsia" w:hint="eastAsia"/>
          <w:sz w:val="22"/>
          <w:szCs w:val="22"/>
        </w:rPr>
        <w:t>，</w:t>
      </w:r>
      <w:r w:rsidR="00291FF8">
        <w:rPr>
          <w:rFonts w:asciiTheme="minorEastAsia" w:eastAsiaTheme="minorEastAsia" w:hAnsiTheme="minorEastAsia" w:hint="eastAsia"/>
          <w:sz w:val="22"/>
          <w:szCs w:val="22"/>
        </w:rPr>
        <w:t>中妻</w:t>
      </w:r>
      <w:r w:rsidR="00FD050F">
        <w:rPr>
          <w:rFonts w:asciiTheme="minorEastAsia" w:eastAsiaTheme="minorEastAsia" w:hAnsiTheme="minorEastAsia" w:hint="eastAsia"/>
          <w:sz w:val="22"/>
          <w:szCs w:val="22"/>
        </w:rPr>
        <w:t>，</w:t>
      </w:r>
      <w:r w:rsidR="00291FF8">
        <w:rPr>
          <w:rFonts w:asciiTheme="minorEastAsia" w:eastAsiaTheme="minorEastAsia" w:hAnsiTheme="minorEastAsia" w:hint="eastAsia"/>
          <w:sz w:val="22"/>
          <w:szCs w:val="22"/>
        </w:rPr>
        <w:t>鯉</w:t>
      </w:r>
      <w:r w:rsidR="00145156">
        <w:rPr>
          <w:rFonts w:asciiTheme="minorEastAsia" w:eastAsiaTheme="minorEastAsia" w:hAnsiTheme="minorEastAsia" w:hint="eastAsia"/>
          <w:sz w:val="22"/>
          <w:szCs w:val="22"/>
        </w:rPr>
        <w:t>淵</w:t>
      </w:r>
      <w:r w:rsidR="00B300FF" w:rsidRPr="00E36502">
        <w:rPr>
          <w:rFonts w:asciiTheme="minorEastAsia" w:eastAsiaTheme="minorEastAsia" w:hAnsiTheme="minorEastAsia" w:hint="eastAsia"/>
          <w:sz w:val="22"/>
          <w:szCs w:val="22"/>
        </w:rPr>
        <w:t>は「平地農業地域</w:t>
      </w:r>
      <w:r w:rsidR="00F44B2C" w:rsidRPr="00E36502">
        <w:rPr>
          <w:rFonts w:asciiTheme="minorEastAsia" w:eastAsiaTheme="minorEastAsia" w:hAnsiTheme="minorEastAsia" w:hint="eastAsia"/>
          <w:sz w:val="22"/>
          <w:szCs w:val="22"/>
          <w:vertAlign w:val="superscript"/>
        </w:rPr>
        <w:t>*2</w:t>
      </w:r>
      <w:r w:rsidR="0067775C" w:rsidRPr="00E36502">
        <w:rPr>
          <w:rFonts w:asciiTheme="minorEastAsia" w:eastAsiaTheme="minorEastAsia" w:hAnsiTheme="minorEastAsia" w:hint="eastAsia"/>
          <w:sz w:val="22"/>
          <w:szCs w:val="22"/>
        </w:rPr>
        <w:t>」</w:t>
      </w:r>
      <w:r w:rsidR="00291FF8">
        <w:rPr>
          <w:rFonts w:asciiTheme="minorEastAsia" w:eastAsiaTheme="minorEastAsia" w:hAnsiTheme="minorEastAsia" w:hint="eastAsia"/>
          <w:sz w:val="22"/>
          <w:szCs w:val="22"/>
        </w:rPr>
        <w:t>に該当し</w:t>
      </w:r>
      <w:r w:rsidR="0022568B" w:rsidRPr="00E36502">
        <w:rPr>
          <w:rFonts w:asciiTheme="minorEastAsia" w:eastAsiaTheme="minorEastAsia" w:hAnsiTheme="minorEastAsia" w:hint="eastAsia"/>
          <w:sz w:val="22"/>
          <w:szCs w:val="22"/>
        </w:rPr>
        <w:t>てい</w:t>
      </w:r>
      <w:r w:rsidR="00B300FF" w:rsidRPr="00E36502">
        <w:rPr>
          <w:rFonts w:asciiTheme="minorEastAsia" w:eastAsiaTheme="minorEastAsia" w:hAnsiTheme="minorEastAsia" w:hint="eastAsia"/>
          <w:sz w:val="22"/>
          <w:szCs w:val="22"/>
        </w:rPr>
        <w:t>ます。</w:t>
      </w:r>
    </w:p>
    <w:p w:rsidR="00056219" w:rsidRDefault="008033BE" w:rsidP="007912DC">
      <w:pPr>
        <w:pStyle w:val="Web"/>
        <w:shd w:val="clear" w:color="auto" w:fill="FFFFFF"/>
        <w:spacing w:before="0" w:beforeAutospacing="0" w:after="0" w:afterAutospacing="0"/>
        <w:rPr>
          <w:rFonts w:asciiTheme="minorEastAsia" w:eastAsiaTheme="minorEastAsia" w:hAnsiTheme="minorEastAsia"/>
          <w:sz w:val="22"/>
          <w:szCs w:val="22"/>
        </w:rPr>
      </w:pPr>
      <w:r>
        <w:rPr>
          <w:rFonts w:asciiTheme="majorEastAsia" w:eastAsiaTheme="majorEastAsia" w:hAnsiTheme="majorEastAsia" w:cs="ＭＳ ゴシック"/>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253.4pt;margin-top:28.3pt;width:212.4pt;height:368.5pt;z-index:251711488;mso-position-horizontal-relative:text;mso-position-vertical-relative:text">
            <v:imagedata r:id="rId17" o:title=""/>
            <w10:wrap type="square"/>
          </v:shape>
          <o:OLEObject Type="Embed" ProgID="Excel.Sheet.12" ShapeID="_x0000_s1057" DrawAspect="Content" ObjectID="_1494145490" r:id="rId18"/>
        </w:pict>
      </w:r>
      <w:r w:rsidR="00657136">
        <w:rPr>
          <w:rFonts w:asciiTheme="minorEastAsia" w:eastAsiaTheme="minorEastAsia" w:hAnsiTheme="minorEastAsia" w:hint="eastAsia"/>
          <w:color w:val="FF0000"/>
          <w:sz w:val="22"/>
          <w:szCs w:val="22"/>
        </w:rPr>
        <w:t xml:space="preserve">　</w:t>
      </w:r>
      <w:r w:rsidR="00056219">
        <w:rPr>
          <w:rFonts w:asciiTheme="minorEastAsia" w:eastAsiaTheme="minorEastAsia" w:hAnsiTheme="minorEastAsia" w:hint="eastAsia"/>
          <w:sz w:val="22"/>
          <w:szCs w:val="22"/>
        </w:rPr>
        <w:t>本市の産業構造は，第１次産業の割合は2.3パーセント</w:t>
      </w:r>
      <w:r w:rsidR="00056219" w:rsidRPr="00C060D5">
        <w:rPr>
          <w:rFonts w:asciiTheme="minorEastAsia" w:eastAsiaTheme="minorEastAsia" w:hAnsiTheme="minorEastAsia" w:hint="eastAsia"/>
          <w:sz w:val="22"/>
          <w:szCs w:val="22"/>
          <w:vertAlign w:val="superscript"/>
        </w:rPr>
        <w:t>*3</w:t>
      </w:r>
      <w:r w:rsidR="00056219">
        <w:rPr>
          <w:rFonts w:asciiTheme="minorEastAsia" w:eastAsiaTheme="minorEastAsia" w:hAnsiTheme="minorEastAsia" w:hint="eastAsia"/>
          <w:sz w:val="22"/>
          <w:szCs w:val="22"/>
        </w:rPr>
        <w:t>であり，第３次産業が77.8パーセントとその大半を占めています。</w:t>
      </w:r>
      <w:r w:rsidR="00DD12A4">
        <w:rPr>
          <w:rFonts w:asciiTheme="minorEastAsia" w:eastAsiaTheme="minorEastAsia" w:hAnsiTheme="minorEastAsia" w:hint="eastAsia"/>
          <w:sz w:val="22"/>
          <w:szCs w:val="22"/>
        </w:rPr>
        <w:t>地理的に</w:t>
      </w:r>
    </w:p>
    <w:p w:rsidR="00056219" w:rsidRDefault="00DD12A4" w:rsidP="007912DC">
      <w:pPr>
        <w:pStyle w:val="Web"/>
        <w:shd w:val="clear" w:color="auto" w:fill="FFFFFF"/>
        <w:spacing w:before="0" w:beforeAutospacing="0" w:after="0" w:afterAutospacing="0"/>
        <w:rPr>
          <w:rFonts w:asciiTheme="minorEastAsia" w:eastAsiaTheme="minorEastAsia" w:hAnsiTheme="minorEastAsia"/>
          <w:sz w:val="22"/>
          <w:szCs w:val="22"/>
        </w:rPr>
      </w:pPr>
      <w:r>
        <w:rPr>
          <w:rFonts w:asciiTheme="minorEastAsia" w:eastAsiaTheme="minorEastAsia" w:hAnsiTheme="minorEastAsia" w:hint="eastAsia"/>
          <w:sz w:val="22"/>
          <w:szCs w:val="22"/>
        </w:rPr>
        <w:t>は</w:t>
      </w:r>
      <w:r w:rsidR="007912DC" w:rsidRPr="00E36502">
        <w:rPr>
          <w:rFonts w:asciiTheme="minorEastAsia" w:eastAsiaTheme="minorEastAsia" w:hAnsiTheme="minorEastAsia" w:hint="eastAsia"/>
          <w:sz w:val="22"/>
          <w:szCs w:val="22"/>
        </w:rPr>
        <w:t>都市</w:t>
      </w:r>
      <w:r w:rsidR="00056219">
        <w:rPr>
          <w:rFonts w:asciiTheme="minorEastAsia" w:eastAsiaTheme="minorEastAsia" w:hAnsiTheme="minorEastAsia" w:hint="eastAsia"/>
          <w:sz w:val="22"/>
          <w:szCs w:val="22"/>
        </w:rPr>
        <w:t>的</w:t>
      </w:r>
      <w:r w:rsidR="007912DC" w:rsidRPr="00E36502">
        <w:rPr>
          <w:rFonts w:asciiTheme="minorEastAsia" w:eastAsiaTheme="minorEastAsia" w:hAnsiTheme="minorEastAsia" w:hint="eastAsia"/>
          <w:sz w:val="22"/>
          <w:szCs w:val="22"/>
        </w:rPr>
        <w:t>な集積が進</w:t>
      </w:r>
      <w:r w:rsidR="007912DC">
        <w:rPr>
          <w:rFonts w:asciiTheme="minorEastAsia" w:eastAsiaTheme="minorEastAsia" w:hAnsiTheme="minorEastAsia" w:hint="eastAsia"/>
          <w:sz w:val="22"/>
          <w:szCs w:val="22"/>
        </w:rPr>
        <w:t>ん</w:t>
      </w:r>
      <w:r w:rsidR="007912DC" w:rsidRPr="00E36502">
        <w:rPr>
          <w:rFonts w:asciiTheme="minorEastAsia" w:eastAsiaTheme="minorEastAsia" w:hAnsiTheme="minorEastAsia" w:hint="eastAsia"/>
          <w:sz w:val="22"/>
          <w:szCs w:val="22"/>
        </w:rPr>
        <w:t>でいる地域を</w:t>
      </w:r>
      <w:r w:rsidR="007912DC">
        <w:rPr>
          <w:rFonts w:asciiTheme="minorEastAsia" w:eastAsiaTheme="minorEastAsia" w:hAnsiTheme="minorEastAsia" w:hint="eastAsia"/>
          <w:sz w:val="22"/>
          <w:szCs w:val="22"/>
        </w:rPr>
        <w:t>，</w:t>
      </w:r>
      <w:r w:rsidR="007912DC" w:rsidRPr="00E36502">
        <w:rPr>
          <w:rFonts w:asciiTheme="minorEastAsia" w:eastAsiaTheme="minorEastAsia" w:hAnsiTheme="minorEastAsia" w:hint="eastAsia"/>
          <w:sz w:val="22"/>
          <w:szCs w:val="22"/>
        </w:rPr>
        <w:t>平坦な</w:t>
      </w:r>
    </w:p>
    <w:p w:rsidR="00056219" w:rsidRDefault="007912DC" w:rsidP="007912DC">
      <w:pPr>
        <w:pStyle w:val="Web"/>
        <w:shd w:val="clear" w:color="auto" w:fill="FFFFFF"/>
        <w:spacing w:before="0" w:beforeAutospacing="0" w:after="0" w:afterAutospacing="0"/>
        <w:rPr>
          <w:rFonts w:asciiTheme="minorEastAsia" w:eastAsiaTheme="minorEastAsia" w:hAnsiTheme="minorEastAsia"/>
          <w:sz w:val="22"/>
          <w:szCs w:val="22"/>
        </w:rPr>
      </w:pPr>
      <w:r w:rsidRPr="00E36502">
        <w:rPr>
          <w:rFonts w:asciiTheme="minorEastAsia" w:eastAsiaTheme="minorEastAsia" w:hAnsiTheme="minorEastAsia" w:hint="eastAsia"/>
          <w:sz w:val="22"/>
          <w:szCs w:val="22"/>
        </w:rPr>
        <w:t>耕地が</w:t>
      </w:r>
      <w:r w:rsidR="00056219">
        <w:rPr>
          <w:rFonts w:asciiTheme="minorEastAsia" w:eastAsiaTheme="minorEastAsia" w:hAnsiTheme="minorEastAsia" w:hint="eastAsia"/>
          <w:sz w:val="22"/>
          <w:szCs w:val="22"/>
        </w:rPr>
        <w:t>中</w:t>
      </w:r>
      <w:r w:rsidRPr="00E36502">
        <w:rPr>
          <w:rFonts w:asciiTheme="minorEastAsia" w:eastAsiaTheme="minorEastAsia" w:hAnsiTheme="minorEastAsia" w:hint="eastAsia"/>
          <w:sz w:val="22"/>
          <w:szCs w:val="22"/>
        </w:rPr>
        <w:t>心の農村地域が取り囲んでいる状況</w:t>
      </w:r>
    </w:p>
    <w:p w:rsidR="007912DC" w:rsidRDefault="007912DC" w:rsidP="007912DC">
      <w:pPr>
        <w:pStyle w:val="Web"/>
        <w:shd w:val="clear" w:color="auto" w:fill="FFFFFF"/>
        <w:spacing w:before="0" w:beforeAutospacing="0" w:after="0" w:afterAutospacing="0"/>
        <w:rPr>
          <w:rFonts w:asciiTheme="minorEastAsia" w:eastAsiaTheme="minorEastAsia" w:hAnsiTheme="minorEastAsia"/>
          <w:sz w:val="22"/>
          <w:szCs w:val="22"/>
        </w:rPr>
      </w:pPr>
      <w:r w:rsidRPr="00E36502">
        <w:rPr>
          <w:rFonts w:asciiTheme="minorEastAsia" w:eastAsiaTheme="minorEastAsia" w:hAnsiTheme="minorEastAsia" w:hint="eastAsia"/>
          <w:sz w:val="22"/>
          <w:szCs w:val="22"/>
        </w:rPr>
        <w:t>にあ</w:t>
      </w:r>
      <w:r w:rsidR="00056219">
        <w:rPr>
          <w:rFonts w:asciiTheme="minorEastAsia" w:eastAsiaTheme="minorEastAsia" w:hAnsiTheme="minorEastAsia" w:hint="eastAsia"/>
          <w:sz w:val="22"/>
          <w:szCs w:val="22"/>
        </w:rPr>
        <w:t>り，</w:t>
      </w:r>
      <w:r>
        <w:rPr>
          <w:rFonts w:asciiTheme="minorEastAsia" w:eastAsiaTheme="minorEastAsia" w:hAnsiTheme="minorEastAsia" w:hint="eastAsia"/>
          <w:sz w:val="22"/>
          <w:szCs w:val="22"/>
        </w:rPr>
        <w:t>市内に多くの消費者を抱えています。</w:t>
      </w:r>
    </w:p>
    <w:p w:rsidR="007912DC" w:rsidRDefault="007912DC" w:rsidP="00EB63F7">
      <w:pPr>
        <w:pStyle w:val="Web"/>
        <w:shd w:val="clear" w:color="auto" w:fill="FFFFFF"/>
        <w:spacing w:before="0" w:beforeAutospacing="0" w:after="0" w:afterAutospacing="0"/>
        <w:rPr>
          <w:rFonts w:asciiTheme="minorEastAsia" w:eastAsiaTheme="minorEastAsia" w:hAnsiTheme="minorEastAsia" w:cs="ＭＳ ゴシック"/>
          <w:sz w:val="22"/>
          <w:szCs w:val="22"/>
        </w:rPr>
      </w:pPr>
      <w:r>
        <w:rPr>
          <w:rFonts w:asciiTheme="minorEastAsia" w:eastAsiaTheme="minorEastAsia" w:hAnsiTheme="minorEastAsia" w:hint="eastAsia"/>
          <w:sz w:val="22"/>
          <w:szCs w:val="22"/>
        </w:rPr>
        <w:t xml:space="preserve">　</w:t>
      </w:r>
      <w:r w:rsidR="0016266C">
        <w:rPr>
          <w:rFonts w:asciiTheme="minorEastAsia" w:eastAsiaTheme="minorEastAsia" w:hAnsiTheme="minorEastAsia" w:hint="eastAsia"/>
          <w:sz w:val="22"/>
          <w:szCs w:val="22"/>
        </w:rPr>
        <w:t>また</w:t>
      </w:r>
      <w:r w:rsidR="007B7447">
        <w:rPr>
          <w:rFonts w:asciiTheme="minorEastAsia" w:eastAsiaTheme="minorEastAsia" w:hAnsiTheme="minorEastAsia" w:cs="ＭＳ ゴシック" w:hint="eastAsia"/>
          <w:sz w:val="22"/>
          <w:szCs w:val="22"/>
        </w:rPr>
        <w:t>，</w:t>
      </w:r>
      <w:r w:rsidR="00657136" w:rsidRPr="002C42FF">
        <w:rPr>
          <w:rFonts w:asciiTheme="minorEastAsia" w:eastAsiaTheme="minorEastAsia" w:hAnsiTheme="minorEastAsia" w:cs="ＭＳ ゴシック" w:hint="eastAsia"/>
          <w:sz w:val="22"/>
          <w:szCs w:val="22"/>
        </w:rPr>
        <w:t>本市は</w:t>
      </w:r>
      <w:r w:rsidR="00FD050F">
        <w:rPr>
          <w:rFonts w:asciiTheme="minorEastAsia" w:eastAsiaTheme="minorEastAsia" w:hAnsiTheme="minorEastAsia" w:cs="ＭＳ ゴシック" w:hint="eastAsia"/>
          <w:sz w:val="22"/>
          <w:szCs w:val="22"/>
        </w:rPr>
        <w:t>，</w:t>
      </w:r>
      <w:r w:rsidR="00657136" w:rsidRPr="002C42FF">
        <w:rPr>
          <w:rFonts w:asciiTheme="minorEastAsia" w:eastAsiaTheme="minorEastAsia" w:hAnsiTheme="minorEastAsia" w:cs="ＭＳ ゴシック" w:hint="eastAsia"/>
          <w:sz w:val="22"/>
          <w:szCs w:val="22"/>
        </w:rPr>
        <w:t>巨大消費地である東京から</w:t>
      </w:r>
    </w:p>
    <w:p w:rsidR="007912DC" w:rsidRDefault="00657136" w:rsidP="00EB63F7">
      <w:pPr>
        <w:pStyle w:val="Web"/>
        <w:shd w:val="clear" w:color="auto" w:fill="FFFFFF"/>
        <w:spacing w:before="0" w:beforeAutospacing="0" w:after="0" w:afterAutospacing="0"/>
        <w:rPr>
          <w:rFonts w:asciiTheme="minorEastAsia" w:eastAsiaTheme="minorEastAsia" w:hAnsiTheme="minorEastAsia" w:cs="ＭＳ ゴシック"/>
          <w:sz w:val="22"/>
          <w:szCs w:val="22"/>
        </w:rPr>
      </w:pPr>
      <w:r w:rsidRPr="002C42FF">
        <w:rPr>
          <w:rFonts w:asciiTheme="minorEastAsia" w:eastAsiaTheme="minorEastAsia" w:hAnsiTheme="minorEastAsia" w:cs="ＭＳ ゴシック" w:hint="eastAsia"/>
          <w:sz w:val="22"/>
          <w:szCs w:val="22"/>
        </w:rPr>
        <w:t>約100キロメートルの距離にあり</w:t>
      </w:r>
      <w:r w:rsidR="00FD050F">
        <w:rPr>
          <w:rFonts w:asciiTheme="minorEastAsia" w:eastAsiaTheme="minorEastAsia" w:hAnsiTheme="minorEastAsia" w:cs="ＭＳ ゴシック" w:hint="eastAsia"/>
          <w:sz w:val="22"/>
          <w:szCs w:val="22"/>
        </w:rPr>
        <w:t>，</w:t>
      </w:r>
      <w:r w:rsidRPr="002C42FF">
        <w:rPr>
          <w:rFonts w:asciiTheme="minorEastAsia" w:eastAsiaTheme="minorEastAsia" w:hAnsiTheme="minorEastAsia" w:cs="ＭＳ ゴシック" w:hint="eastAsia"/>
          <w:sz w:val="22"/>
          <w:szCs w:val="22"/>
        </w:rPr>
        <w:t>常磐自動</w:t>
      </w:r>
    </w:p>
    <w:p w:rsidR="007912DC" w:rsidRDefault="00657136" w:rsidP="00EB63F7">
      <w:pPr>
        <w:pStyle w:val="Web"/>
        <w:shd w:val="clear" w:color="auto" w:fill="FFFFFF"/>
        <w:spacing w:before="0" w:beforeAutospacing="0" w:after="0" w:afterAutospacing="0"/>
        <w:rPr>
          <w:rFonts w:asciiTheme="minorEastAsia" w:eastAsiaTheme="minorEastAsia" w:hAnsiTheme="minorEastAsia" w:cs="ＭＳ ゴシック"/>
          <w:sz w:val="22"/>
          <w:szCs w:val="22"/>
        </w:rPr>
      </w:pPr>
      <w:r w:rsidRPr="002C42FF">
        <w:rPr>
          <w:rFonts w:asciiTheme="minorEastAsia" w:eastAsiaTheme="minorEastAsia" w:hAnsiTheme="minorEastAsia" w:cs="ＭＳ ゴシック" w:hint="eastAsia"/>
          <w:sz w:val="22"/>
          <w:szCs w:val="22"/>
        </w:rPr>
        <w:t>車道</w:t>
      </w:r>
      <w:r w:rsidR="00FD050F">
        <w:rPr>
          <w:rFonts w:asciiTheme="minorEastAsia" w:eastAsiaTheme="minorEastAsia" w:hAnsiTheme="minorEastAsia" w:cs="ＭＳ ゴシック" w:hint="eastAsia"/>
          <w:sz w:val="22"/>
          <w:szCs w:val="22"/>
        </w:rPr>
        <w:t>，</w:t>
      </w:r>
      <w:r w:rsidRPr="002C42FF">
        <w:rPr>
          <w:rFonts w:asciiTheme="minorEastAsia" w:eastAsiaTheme="minorEastAsia" w:hAnsiTheme="minorEastAsia" w:cs="ＭＳ ゴシック" w:hint="eastAsia"/>
          <w:sz w:val="22"/>
          <w:szCs w:val="22"/>
        </w:rPr>
        <w:t>北関東自動車道などの高速道路網によ</w:t>
      </w:r>
    </w:p>
    <w:p w:rsidR="00657136" w:rsidRDefault="00657136" w:rsidP="00EB63F7">
      <w:pPr>
        <w:pStyle w:val="Web"/>
        <w:shd w:val="clear" w:color="auto" w:fill="FFFFFF"/>
        <w:spacing w:before="0" w:beforeAutospacing="0" w:after="0" w:afterAutospacing="0"/>
        <w:rPr>
          <w:rFonts w:asciiTheme="minorEastAsia" w:eastAsiaTheme="minorEastAsia" w:hAnsiTheme="minorEastAsia"/>
          <w:sz w:val="22"/>
          <w:szCs w:val="22"/>
        </w:rPr>
      </w:pPr>
      <w:r w:rsidRPr="002C42FF">
        <w:rPr>
          <w:rFonts w:asciiTheme="minorEastAsia" w:eastAsiaTheme="minorEastAsia" w:hAnsiTheme="minorEastAsia" w:cs="ＭＳ ゴシック" w:hint="eastAsia"/>
          <w:sz w:val="22"/>
          <w:szCs w:val="22"/>
        </w:rPr>
        <w:t>り</w:t>
      </w:r>
      <w:r w:rsidRPr="002C42FF">
        <w:rPr>
          <w:rFonts w:asciiTheme="minorEastAsia" w:eastAsiaTheme="minorEastAsia" w:hAnsiTheme="minorEastAsia" w:hint="eastAsia"/>
          <w:sz w:val="22"/>
          <w:szCs w:val="22"/>
        </w:rPr>
        <w:t>首都圏と接続して</w:t>
      </w:r>
      <w:r>
        <w:rPr>
          <w:rFonts w:asciiTheme="minorEastAsia" w:eastAsiaTheme="minorEastAsia" w:hAnsiTheme="minorEastAsia" w:hint="eastAsia"/>
          <w:sz w:val="22"/>
          <w:szCs w:val="22"/>
        </w:rPr>
        <w:t>い</w:t>
      </w:r>
      <w:r w:rsidRPr="002C42FF">
        <w:rPr>
          <w:rFonts w:asciiTheme="minorEastAsia" w:eastAsiaTheme="minorEastAsia" w:hAnsiTheme="minorEastAsia" w:hint="eastAsia"/>
          <w:sz w:val="22"/>
          <w:szCs w:val="22"/>
        </w:rPr>
        <w:t>ます。</w:t>
      </w:r>
    </w:p>
    <w:p w:rsidR="007912DC" w:rsidRDefault="00657136" w:rsidP="007912DC">
      <w:pPr>
        <w:pStyle w:val="Web"/>
        <w:shd w:val="clear" w:color="auto" w:fill="FFFFFF"/>
        <w:spacing w:before="0" w:beforeAutospacing="0" w:after="0" w:afterAutospacing="0"/>
        <w:rPr>
          <w:rFonts w:asciiTheme="minorEastAsia" w:eastAsiaTheme="minorEastAsia" w:hAnsiTheme="minorEastAsia"/>
          <w:sz w:val="22"/>
          <w:szCs w:val="22"/>
        </w:rPr>
      </w:pPr>
      <w:r>
        <w:rPr>
          <w:rFonts w:asciiTheme="minorEastAsia" w:eastAsiaTheme="minorEastAsia" w:hAnsiTheme="minorEastAsia" w:hint="eastAsia"/>
          <w:color w:val="FF0000"/>
          <w:sz w:val="22"/>
          <w:szCs w:val="22"/>
        </w:rPr>
        <w:t xml:space="preserve">　</w:t>
      </w:r>
      <w:r w:rsidR="0022568B" w:rsidRPr="00E36502">
        <w:rPr>
          <w:rFonts w:asciiTheme="minorEastAsia" w:eastAsiaTheme="minorEastAsia" w:hAnsiTheme="minorEastAsia" w:hint="eastAsia"/>
          <w:sz w:val="22"/>
          <w:szCs w:val="22"/>
        </w:rPr>
        <w:t>こ</w:t>
      </w:r>
      <w:r w:rsidRPr="00E36502">
        <w:rPr>
          <w:rFonts w:asciiTheme="minorEastAsia" w:eastAsiaTheme="minorEastAsia" w:hAnsiTheme="minorEastAsia" w:hint="eastAsia"/>
          <w:sz w:val="22"/>
          <w:szCs w:val="22"/>
        </w:rPr>
        <w:t>れら</w:t>
      </w:r>
      <w:r w:rsidR="0022568B" w:rsidRPr="00E36502">
        <w:rPr>
          <w:rFonts w:asciiTheme="minorEastAsia" w:eastAsiaTheme="minorEastAsia" w:hAnsiTheme="minorEastAsia" w:hint="eastAsia"/>
          <w:sz w:val="22"/>
          <w:szCs w:val="22"/>
        </w:rPr>
        <w:t>のことから</w:t>
      </w:r>
      <w:r w:rsidR="00FD050F">
        <w:rPr>
          <w:rFonts w:asciiTheme="minorEastAsia" w:eastAsiaTheme="minorEastAsia" w:hAnsiTheme="minorEastAsia" w:hint="eastAsia"/>
          <w:sz w:val="22"/>
          <w:szCs w:val="22"/>
        </w:rPr>
        <w:t>，</w:t>
      </w:r>
      <w:r w:rsidR="007912DC">
        <w:rPr>
          <w:rFonts w:asciiTheme="minorEastAsia" w:eastAsiaTheme="minorEastAsia" w:hAnsiTheme="minorEastAsia" w:hint="eastAsia"/>
          <w:sz w:val="22"/>
          <w:szCs w:val="22"/>
        </w:rPr>
        <w:t>本市は，市内外の</w:t>
      </w:r>
      <w:r w:rsidR="007912DC" w:rsidRPr="00E36502">
        <w:rPr>
          <w:rFonts w:asciiTheme="minorEastAsia" w:eastAsiaTheme="minorEastAsia" w:hAnsiTheme="minorEastAsia" w:hint="eastAsia"/>
          <w:sz w:val="22"/>
          <w:szCs w:val="22"/>
        </w:rPr>
        <w:t>消費</w:t>
      </w:r>
    </w:p>
    <w:p w:rsidR="009540D4" w:rsidRDefault="007912DC" w:rsidP="007912DC">
      <w:pPr>
        <w:pStyle w:val="Web"/>
        <w:shd w:val="clear" w:color="auto" w:fill="FFFFFF"/>
        <w:spacing w:before="0" w:beforeAutospacing="0" w:after="0" w:afterAutospacing="0"/>
        <w:rPr>
          <w:rFonts w:asciiTheme="minorEastAsia" w:eastAsiaTheme="minorEastAsia" w:hAnsiTheme="minorEastAsia"/>
          <w:sz w:val="22"/>
          <w:szCs w:val="22"/>
        </w:rPr>
      </w:pPr>
      <w:r w:rsidRPr="00E36502">
        <w:rPr>
          <w:rFonts w:asciiTheme="minorEastAsia" w:eastAsiaTheme="minorEastAsia" w:hAnsiTheme="minorEastAsia" w:hint="eastAsia"/>
          <w:sz w:val="22"/>
          <w:szCs w:val="22"/>
        </w:rPr>
        <w:t>者</w:t>
      </w:r>
      <w:r>
        <w:rPr>
          <w:rFonts w:asciiTheme="minorEastAsia" w:eastAsiaTheme="minorEastAsia" w:hAnsiTheme="minorEastAsia" w:hint="eastAsia"/>
          <w:sz w:val="22"/>
          <w:szCs w:val="22"/>
        </w:rPr>
        <w:t>に対し，</w:t>
      </w:r>
      <w:r w:rsidRPr="00E36502">
        <w:rPr>
          <w:rFonts w:asciiTheme="minorEastAsia" w:eastAsiaTheme="minorEastAsia" w:hAnsiTheme="minorEastAsia" w:hint="eastAsia"/>
          <w:sz w:val="22"/>
          <w:szCs w:val="22"/>
        </w:rPr>
        <w:t>新鮮で安全な</w:t>
      </w:r>
      <w:r w:rsidR="009C1C1F">
        <w:rPr>
          <w:rFonts w:asciiTheme="minorEastAsia" w:eastAsiaTheme="minorEastAsia" w:hAnsiTheme="minorEastAsia" w:hint="eastAsia"/>
          <w:sz w:val="22"/>
          <w:szCs w:val="22"/>
        </w:rPr>
        <w:t>農畜産物</w:t>
      </w:r>
      <w:r w:rsidRPr="00E36502">
        <w:rPr>
          <w:rFonts w:asciiTheme="minorEastAsia" w:eastAsiaTheme="minorEastAsia" w:hAnsiTheme="minorEastAsia" w:hint="eastAsia"/>
          <w:sz w:val="22"/>
          <w:szCs w:val="22"/>
        </w:rPr>
        <w:t>の供給に有</w:t>
      </w:r>
    </w:p>
    <w:p w:rsidR="00AE46DF" w:rsidRPr="00E36502" w:rsidRDefault="007912DC" w:rsidP="007912DC">
      <w:pPr>
        <w:pStyle w:val="Web"/>
        <w:shd w:val="clear" w:color="auto" w:fill="FFFFFF"/>
        <w:spacing w:before="0" w:beforeAutospacing="0" w:after="0" w:afterAutospacing="0"/>
        <w:rPr>
          <w:rFonts w:asciiTheme="minorEastAsia" w:eastAsiaTheme="minorEastAsia" w:hAnsiTheme="minorEastAsia"/>
          <w:sz w:val="22"/>
          <w:szCs w:val="22"/>
        </w:rPr>
      </w:pPr>
      <w:r w:rsidRPr="00E36502">
        <w:rPr>
          <w:rFonts w:asciiTheme="minorEastAsia" w:eastAsiaTheme="minorEastAsia" w:hAnsiTheme="minorEastAsia" w:hint="eastAsia"/>
          <w:sz w:val="22"/>
          <w:szCs w:val="22"/>
        </w:rPr>
        <w:t>利な立地条件にあると言えます。</w:t>
      </w:r>
    </w:p>
    <w:p w:rsidR="0034648E" w:rsidRDefault="0034648E" w:rsidP="00EB63F7">
      <w:pPr>
        <w:pStyle w:val="a4"/>
        <w:rPr>
          <w:rFonts w:asciiTheme="majorEastAsia" w:eastAsiaTheme="majorEastAsia" w:hAnsiTheme="majorEastAsia" w:cs="ＭＳ ゴシック"/>
          <w:b/>
          <w:sz w:val="24"/>
          <w:szCs w:val="24"/>
        </w:rPr>
      </w:pPr>
    </w:p>
    <w:p w:rsidR="00A7670E" w:rsidRDefault="00A7670E" w:rsidP="00EB63F7">
      <w:pPr>
        <w:pStyle w:val="a4"/>
        <w:rPr>
          <w:rFonts w:asciiTheme="majorEastAsia" w:eastAsiaTheme="majorEastAsia" w:hAnsiTheme="majorEastAsia" w:cs="ＭＳ ゴシック"/>
          <w:b/>
          <w:sz w:val="24"/>
          <w:szCs w:val="24"/>
        </w:rPr>
      </w:pPr>
    </w:p>
    <w:p w:rsidR="00A7670E" w:rsidRDefault="00A7670E" w:rsidP="00EB63F7">
      <w:pPr>
        <w:pStyle w:val="a4"/>
        <w:rPr>
          <w:rFonts w:asciiTheme="majorEastAsia" w:eastAsiaTheme="majorEastAsia" w:hAnsiTheme="majorEastAsia" w:cs="ＭＳ ゴシック"/>
          <w:b/>
          <w:sz w:val="24"/>
          <w:szCs w:val="24"/>
        </w:rPr>
      </w:pPr>
    </w:p>
    <w:p w:rsidR="00A7670E" w:rsidRDefault="00A7670E" w:rsidP="00EB63F7">
      <w:pPr>
        <w:pStyle w:val="a4"/>
        <w:rPr>
          <w:rFonts w:asciiTheme="majorEastAsia" w:eastAsiaTheme="majorEastAsia" w:hAnsiTheme="majorEastAsia" w:cs="ＭＳ ゴシック"/>
          <w:b/>
          <w:sz w:val="24"/>
          <w:szCs w:val="24"/>
        </w:rPr>
      </w:pPr>
    </w:p>
    <w:p w:rsidR="00A7670E" w:rsidRDefault="00A7670E" w:rsidP="00EB63F7">
      <w:pPr>
        <w:pStyle w:val="a4"/>
        <w:pBdr>
          <w:bottom w:val="single" w:sz="6" w:space="1" w:color="auto"/>
        </w:pBdr>
        <w:rPr>
          <w:rFonts w:asciiTheme="majorEastAsia" w:eastAsiaTheme="majorEastAsia" w:hAnsiTheme="majorEastAsia" w:cs="ＭＳ ゴシック"/>
          <w:b/>
          <w:sz w:val="24"/>
          <w:szCs w:val="24"/>
        </w:rPr>
      </w:pPr>
    </w:p>
    <w:p w:rsidR="007D2B9C" w:rsidRDefault="00691E3F" w:rsidP="00691E3F">
      <w:pPr>
        <w:pStyle w:val="a4"/>
        <w:tabs>
          <w:tab w:val="left" w:pos="9072"/>
        </w:tabs>
        <w:spacing w:line="240" w:lineRule="auto"/>
        <w:ind w:left="232" w:right="-2" w:hangingChars="129" w:hanging="232"/>
        <w:rPr>
          <w:sz w:val="18"/>
        </w:rPr>
      </w:pPr>
      <w:r w:rsidRPr="00F40C08">
        <w:rPr>
          <w:rFonts w:asciiTheme="minorEastAsia" w:eastAsiaTheme="minorEastAsia" w:hAnsiTheme="minorEastAsia" w:cs="ＭＳ ゴシック" w:hint="eastAsia"/>
          <w:sz w:val="18"/>
        </w:rPr>
        <w:t xml:space="preserve">*1　</w:t>
      </w:r>
      <w:r w:rsidRPr="00F40C08">
        <w:rPr>
          <w:rFonts w:hint="eastAsia"/>
          <w:sz w:val="18"/>
        </w:rPr>
        <w:t>可住地に占める</w:t>
      </w:r>
      <w:r w:rsidRPr="00F40C08">
        <w:rPr>
          <w:rFonts w:asciiTheme="minorEastAsia" w:eastAsiaTheme="minorEastAsia" w:hAnsiTheme="minorEastAsia" w:hint="eastAsia"/>
          <w:sz w:val="18"/>
        </w:rPr>
        <w:t>人口集中地区面積</w:t>
      </w:r>
      <w:r w:rsidRPr="00F40C08">
        <w:rPr>
          <w:rFonts w:hint="eastAsia"/>
          <w:sz w:val="18"/>
        </w:rPr>
        <w:t>が5パーセント以上</w:t>
      </w:r>
    </w:p>
    <w:p w:rsidR="007D2B9C" w:rsidRDefault="007D2B9C" w:rsidP="00691E3F">
      <w:pPr>
        <w:pStyle w:val="a4"/>
        <w:tabs>
          <w:tab w:val="left" w:pos="9072"/>
        </w:tabs>
        <w:spacing w:line="240" w:lineRule="auto"/>
        <w:ind w:left="232" w:right="-2" w:hangingChars="129" w:hanging="232"/>
        <w:rPr>
          <w:sz w:val="18"/>
        </w:rPr>
      </w:pPr>
      <w:r>
        <w:rPr>
          <w:rFonts w:hint="eastAsia"/>
          <w:sz w:val="18"/>
        </w:rPr>
        <w:t xml:space="preserve">　　</w:t>
      </w:r>
      <w:r w:rsidR="00691E3F" w:rsidRPr="00F40C08">
        <w:rPr>
          <w:rFonts w:hint="eastAsia"/>
          <w:sz w:val="18"/>
        </w:rPr>
        <w:t>で，人口密度500人以上又は</w:t>
      </w:r>
      <w:r w:rsidR="00691E3F" w:rsidRPr="00F40C08">
        <w:rPr>
          <w:rFonts w:asciiTheme="minorEastAsia" w:eastAsiaTheme="minorEastAsia" w:hAnsiTheme="minorEastAsia" w:hint="eastAsia"/>
          <w:sz w:val="18"/>
        </w:rPr>
        <w:t>人口集中地区</w:t>
      </w:r>
      <w:r w:rsidR="00691E3F" w:rsidRPr="00F40C08">
        <w:rPr>
          <w:rFonts w:hint="eastAsia"/>
          <w:sz w:val="18"/>
        </w:rPr>
        <w:t>人口2万人</w:t>
      </w:r>
    </w:p>
    <w:p w:rsidR="00691E3F" w:rsidRPr="00F40C08" w:rsidRDefault="007D2B9C" w:rsidP="00691E3F">
      <w:pPr>
        <w:pStyle w:val="a4"/>
        <w:tabs>
          <w:tab w:val="left" w:pos="9072"/>
        </w:tabs>
        <w:spacing w:line="240" w:lineRule="auto"/>
        <w:ind w:left="232" w:right="-2" w:hangingChars="129" w:hanging="232"/>
        <w:rPr>
          <w:rFonts w:asciiTheme="minorEastAsia" w:eastAsiaTheme="minorEastAsia" w:hAnsiTheme="minorEastAsia"/>
          <w:sz w:val="18"/>
        </w:rPr>
      </w:pPr>
      <w:r>
        <w:rPr>
          <w:rFonts w:hint="eastAsia"/>
          <w:sz w:val="18"/>
        </w:rPr>
        <w:t xml:space="preserve">　　</w:t>
      </w:r>
      <w:r w:rsidR="00691E3F" w:rsidRPr="00F40C08">
        <w:rPr>
          <w:rFonts w:hint="eastAsia"/>
          <w:sz w:val="18"/>
        </w:rPr>
        <w:t>以上の旧市区町村または市町村</w:t>
      </w:r>
    </w:p>
    <w:p w:rsidR="00691E3F" w:rsidRPr="00F40C08" w:rsidRDefault="00691E3F" w:rsidP="00691E3F">
      <w:pPr>
        <w:pStyle w:val="a4"/>
        <w:tabs>
          <w:tab w:val="left" w:pos="4074"/>
        </w:tabs>
        <w:spacing w:line="240" w:lineRule="auto"/>
        <w:ind w:right="-2"/>
        <w:rPr>
          <w:sz w:val="18"/>
        </w:rPr>
      </w:pPr>
      <w:r w:rsidRPr="00F40C08">
        <w:rPr>
          <w:rFonts w:asciiTheme="minorEastAsia" w:eastAsiaTheme="minorEastAsia" w:hAnsiTheme="minorEastAsia" w:hint="eastAsia"/>
          <w:sz w:val="18"/>
        </w:rPr>
        <w:t xml:space="preserve">*2　</w:t>
      </w:r>
      <w:r w:rsidRPr="00F40C08">
        <w:rPr>
          <w:rFonts w:hint="eastAsia"/>
          <w:sz w:val="18"/>
        </w:rPr>
        <w:t>耕地率20パーセント以上かつ林野率50パーセント未満の旧市区町村または市町村</w:t>
      </w:r>
    </w:p>
    <w:p w:rsidR="00691E3F" w:rsidRDefault="00691E3F" w:rsidP="00691E3F">
      <w:pPr>
        <w:pStyle w:val="a4"/>
        <w:tabs>
          <w:tab w:val="left" w:pos="4074"/>
        </w:tabs>
        <w:spacing w:line="240" w:lineRule="auto"/>
        <w:rPr>
          <w:sz w:val="18"/>
        </w:rPr>
      </w:pPr>
      <w:r w:rsidRPr="00F40C08">
        <w:rPr>
          <w:rFonts w:hint="eastAsia"/>
          <w:sz w:val="18"/>
        </w:rPr>
        <w:t>*3　2010（平成22）年国勢調査</w:t>
      </w:r>
    </w:p>
    <w:p w:rsidR="007D2B9C" w:rsidRPr="00F40C08" w:rsidRDefault="007D2B9C" w:rsidP="00691E3F">
      <w:pPr>
        <w:pStyle w:val="a4"/>
        <w:tabs>
          <w:tab w:val="left" w:pos="4074"/>
        </w:tabs>
        <w:spacing w:line="240" w:lineRule="auto"/>
        <w:rPr>
          <w:sz w:val="18"/>
        </w:rPr>
      </w:pPr>
      <w:r>
        <w:rPr>
          <w:rFonts w:hint="eastAsia"/>
          <w:sz w:val="18"/>
        </w:rPr>
        <w:t>*4　農林水産省「旧市町村別農業地域類型一覧表」に準じた表記</w:t>
      </w:r>
    </w:p>
    <w:p w:rsidR="00352773" w:rsidRDefault="00352773" w:rsidP="00EB63F7">
      <w:pPr>
        <w:pStyle w:val="a4"/>
        <w:rPr>
          <w:rFonts w:asciiTheme="majorEastAsia" w:eastAsiaTheme="majorEastAsia" w:hAnsiTheme="majorEastAsia" w:cs="ＭＳ ゴシック"/>
          <w:b/>
          <w:sz w:val="24"/>
          <w:szCs w:val="24"/>
        </w:rPr>
      </w:pPr>
      <w:r w:rsidRPr="009165EA">
        <w:rPr>
          <w:rFonts w:asciiTheme="majorEastAsia" w:eastAsiaTheme="majorEastAsia" w:hAnsiTheme="majorEastAsia" w:cs="ＭＳ ゴシック" w:hint="eastAsia"/>
          <w:b/>
          <w:sz w:val="24"/>
          <w:szCs w:val="24"/>
        </w:rPr>
        <w:lastRenderedPageBreak/>
        <w:t>1-</w:t>
      </w:r>
      <w:r w:rsidR="00003654">
        <w:rPr>
          <w:rFonts w:asciiTheme="majorEastAsia" w:eastAsiaTheme="majorEastAsia" w:hAnsiTheme="majorEastAsia" w:cs="ＭＳ ゴシック" w:hint="eastAsia"/>
          <w:b/>
          <w:sz w:val="24"/>
          <w:szCs w:val="24"/>
        </w:rPr>
        <w:t>2</w:t>
      </w:r>
      <w:r w:rsidRPr="009165EA">
        <w:rPr>
          <w:rFonts w:asciiTheme="majorEastAsia" w:eastAsiaTheme="majorEastAsia" w:hAnsiTheme="majorEastAsia" w:cs="ＭＳ ゴシック" w:hint="eastAsia"/>
          <w:b/>
          <w:sz w:val="24"/>
          <w:szCs w:val="24"/>
        </w:rPr>
        <w:t xml:space="preserve">　</w:t>
      </w:r>
      <w:r w:rsidR="006360E5" w:rsidRPr="00802297">
        <w:rPr>
          <w:rFonts w:asciiTheme="majorEastAsia" w:eastAsiaTheme="majorEastAsia" w:hAnsiTheme="majorEastAsia" w:cs="ＭＳ ゴシック" w:hint="eastAsia"/>
          <w:b/>
          <w:sz w:val="24"/>
          <w:szCs w:val="24"/>
        </w:rPr>
        <w:t>稲</w:t>
      </w:r>
      <w:r w:rsidR="00FB65CB" w:rsidRPr="009165EA">
        <w:rPr>
          <w:rFonts w:asciiTheme="majorEastAsia" w:eastAsiaTheme="majorEastAsia" w:hAnsiTheme="majorEastAsia" w:cs="ＭＳ ゴシック" w:hint="eastAsia"/>
          <w:b/>
          <w:sz w:val="24"/>
          <w:szCs w:val="24"/>
        </w:rPr>
        <w:t>作主体</w:t>
      </w:r>
    </w:p>
    <w:p w:rsidR="00EB63F7" w:rsidRPr="009165EA" w:rsidRDefault="00EB63F7" w:rsidP="00EB63F7">
      <w:pPr>
        <w:pStyle w:val="a4"/>
        <w:rPr>
          <w:rFonts w:asciiTheme="majorEastAsia" w:eastAsiaTheme="majorEastAsia" w:hAnsiTheme="majorEastAsia" w:cs="ＭＳ ゴシック"/>
          <w:b/>
          <w:sz w:val="24"/>
          <w:szCs w:val="24"/>
        </w:rPr>
      </w:pPr>
    </w:p>
    <w:p w:rsidR="00A54FC5" w:rsidRDefault="008C7BAE" w:rsidP="00A52BBD">
      <w:pPr>
        <w:pStyle w:val="a4"/>
        <w:jc w:val="both"/>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本</w:t>
      </w:r>
      <w:r w:rsidR="00A21A60" w:rsidRPr="00A21A60">
        <w:rPr>
          <w:rFonts w:asciiTheme="minorEastAsia" w:eastAsiaTheme="minorEastAsia" w:hAnsiTheme="minorEastAsia" w:cs="ＭＳ ゴシック" w:hint="eastAsia"/>
          <w:sz w:val="22"/>
          <w:szCs w:val="22"/>
        </w:rPr>
        <w:t>市</w:t>
      </w:r>
      <w:r>
        <w:rPr>
          <w:rFonts w:asciiTheme="minorEastAsia" w:eastAsiaTheme="minorEastAsia" w:hAnsiTheme="minorEastAsia" w:cs="ＭＳ ゴシック" w:hint="eastAsia"/>
          <w:sz w:val="22"/>
          <w:szCs w:val="22"/>
        </w:rPr>
        <w:t>の経営耕地</w:t>
      </w:r>
      <w:r w:rsidR="007C34A4">
        <w:rPr>
          <w:rFonts w:asciiTheme="minorEastAsia" w:eastAsiaTheme="minorEastAsia" w:hAnsiTheme="minorEastAsia" w:cs="ＭＳ ゴシック" w:hint="eastAsia"/>
          <w:sz w:val="22"/>
          <w:szCs w:val="22"/>
        </w:rPr>
        <w:t>面積</w:t>
      </w:r>
      <w:r>
        <w:rPr>
          <w:rFonts w:asciiTheme="minorEastAsia" w:eastAsiaTheme="minorEastAsia" w:hAnsiTheme="minorEastAsia" w:cs="ＭＳ ゴシック" w:hint="eastAsia"/>
          <w:sz w:val="22"/>
          <w:szCs w:val="22"/>
        </w:rPr>
        <w:t>は4,660ヘクタール</w:t>
      </w:r>
      <w:r w:rsidR="00C237BE" w:rsidRPr="00C237BE">
        <w:rPr>
          <w:rFonts w:asciiTheme="minorEastAsia" w:eastAsiaTheme="minorEastAsia" w:hAnsiTheme="minorEastAsia" w:cs="ＭＳ ゴシック" w:hint="eastAsia"/>
          <w:sz w:val="22"/>
          <w:szCs w:val="22"/>
          <w:vertAlign w:val="superscript"/>
        </w:rPr>
        <w:t>*</w:t>
      </w:r>
      <w:r w:rsidR="006F2B5D">
        <w:rPr>
          <w:rFonts w:asciiTheme="minorEastAsia" w:eastAsiaTheme="minorEastAsia" w:hAnsiTheme="minorEastAsia" w:cs="ＭＳ ゴシック" w:hint="eastAsia"/>
          <w:sz w:val="22"/>
          <w:szCs w:val="22"/>
          <w:vertAlign w:val="superscript"/>
        </w:rPr>
        <w:t>5</w:t>
      </w:r>
      <w:r>
        <w:rPr>
          <w:rFonts w:asciiTheme="minorEastAsia" w:eastAsiaTheme="minorEastAsia" w:hAnsiTheme="minorEastAsia" w:cs="ＭＳ ゴシック" w:hint="eastAsia"/>
          <w:sz w:val="22"/>
          <w:szCs w:val="22"/>
        </w:rPr>
        <w:t>であり</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この</w:t>
      </w:r>
      <w:r w:rsidR="007C34A4">
        <w:rPr>
          <w:rFonts w:asciiTheme="minorEastAsia" w:eastAsiaTheme="minorEastAsia" w:hAnsiTheme="minorEastAsia" w:cs="ＭＳ ゴシック" w:hint="eastAsia"/>
          <w:sz w:val="22"/>
          <w:szCs w:val="22"/>
        </w:rPr>
        <w:t>うち</w:t>
      </w:r>
      <w:r>
        <w:rPr>
          <w:rFonts w:asciiTheme="minorEastAsia" w:eastAsiaTheme="minorEastAsia" w:hAnsiTheme="minorEastAsia" w:cs="ＭＳ ゴシック" w:hint="eastAsia"/>
          <w:sz w:val="22"/>
          <w:szCs w:val="22"/>
        </w:rPr>
        <w:t>水田</w:t>
      </w:r>
      <w:r w:rsidR="007C34A4">
        <w:rPr>
          <w:rFonts w:asciiTheme="minorEastAsia" w:eastAsiaTheme="minorEastAsia" w:hAnsiTheme="minorEastAsia" w:cs="ＭＳ ゴシック" w:hint="eastAsia"/>
          <w:sz w:val="22"/>
          <w:szCs w:val="22"/>
        </w:rPr>
        <w:t>は</w:t>
      </w:r>
      <w:r>
        <w:rPr>
          <w:rFonts w:asciiTheme="minorEastAsia" w:eastAsiaTheme="minorEastAsia" w:hAnsiTheme="minorEastAsia" w:cs="ＭＳ ゴシック" w:hint="eastAsia"/>
          <w:sz w:val="22"/>
          <w:szCs w:val="22"/>
        </w:rPr>
        <w:t>3,</w:t>
      </w:r>
      <w:r w:rsidR="000729EF">
        <w:rPr>
          <w:rFonts w:asciiTheme="minorEastAsia" w:eastAsiaTheme="minorEastAsia" w:hAnsiTheme="minorEastAsia" w:cs="ＭＳ ゴシック" w:hint="eastAsia"/>
          <w:sz w:val="22"/>
          <w:szCs w:val="22"/>
        </w:rPr>
        <w:t>338</w:t>
      </w:r>
      <w:r>
        <w:rPr>
          <w:rFonts w:asciiTheme="minorEastAsia" w:eastAsiaTheme="minorEastAsia" w:hAnsiTheme="minorEastAsia" w:cs="ＭＳ ゴシック" w:hint="eastAsia"/>
          <w:sz w:val="22"/>
          <w:szCs w:val="22"/>
        </w:rPr>
        <w:t>ヘクタール</w:t>
      </w:r>
      <w:r w:rsidR="00C237BE" w:rsidRPr="00C237BE">
        <w:rPr>
          <w:rFonts w:asciiTheme="minorEastAsia" w:eastAsiaTheme="minorEastAsia" w:hAnsiTheme="minorEastAsia" w:cs="ＭＳ ゴシック" w:hint="eastAsia"/>
          <w:sz w:val="22"/>
          <w:szCs w:val="22"/>
          <w:vertAlign w:val="superscript"/>
        </w:rPr>
        <w:t>*</w:t>
      </w:r>
      <w:r w:rsidR="006F2B5D">
        <w:rPr>
          <w:rFonts w:asciiTheme="minorEastAsia" w:eastAsiaTheme="minorEastAsia" w:hAnsiTheme="minorEastAsia" w:cs="ＭＳ ゴシック" w:hint="eastAsia"/>
          <w:sz w:val="22"/>
          <w:szCs w:val="22"/>
          <w:vertAlign w:val="superscript"/>
        </w:rPr>
        <w:t>5</w:t>
      </w:r>
      <w:r w:rsidR="007C34A4">
        <w:rPr>
          <w:rFonts w:asciiTheme="minorEastAsia" w:eastAsiaTheme="minorEastAsia" w:hAnsiTheme="minorEastAsia" w:cs="ＭＳ ゴシック" w:hint="eastAsia"/>
          <w:sz w:val="22"/>
          <w:szCs w:val="22"/>
        </w:rPr>
        <w:t>で</w:t>
      </w:r>
      <w:r w:rsidR="00FD050F">
        <w:rPr>
          <w:rFonts w:asciiTheme="minorEastAsia" w:eastAsiaTheme="minorEastAsia" w:hAnsiTheme="minorEastAsia" w:cs="ＭＳ ゴシック" w:hint="eastAsia"/>
          <w:sz w:val="22"/>
          <w:szCs w:val="22"/>
        </w:rPr>
        <w:t>，</w:t>
      </w:r>
      <w:r w:rsidR="007C34A4">
        <w:rPr>
          <w:rFonts w:asciiTheme="minorEastAsia" w:eastAsiaTheme="minorEastAsia" w:hAnsiTheme="minorEastAsia" w:cs="ＭＳ ゴシック" w:hint="eastAsia"/>
          <w:sz w:val="22"/>
          <w:szCs w:val="22"/>
        </w:rPr>
        <w:t>全体の</w:t>
      </w:r>
      <w:r w:rsidR="000729EF">
        <w:rPr>
          <w:rFonts w:asciiTheme="minorEastAsia" w:eastAsiaTheme="minorEastAsia" w:hAnsiTheme="minorEastAsia" w:cs="ＭＳ ゴシック" w:hint="eastAsia"/>
          <w:sz w:val="22"/>
          <w:szCs w:val="22"/>
        </w:rPr>
        <w:t>72パーセント</w:t>
      </w:r>
      <w:r>
        <w:rPr>
          <w:rFonts w:asciiTheme="minorEastAsia" w:eastAsiaTheme="minorEastAsia" w:hAnsiTheme="minorEastAsia" w:cs="ＭＳ ゴシック" w:hint="eastAsia"/>
          <w:sz w:val="22"/>
          <w:szCs w:val="22"/>
        </w:rPr>
        <w:t>を占め</w:t>
      </w:r>
      <w:r w:rsidR="000729EF">
        <w:rPr>
          <w:rFonts w:asciiTheme="minorEastAsia" w:eastAsiaTheme="minorEastAsia" w:hAnsiTheme="minorEastAsia" w:cs="ＭＳ ゴシック" w:hint="eastAsia"/>
          <w:sz w:val="22"/>
          <w:szCs w:val="22"/>
        </w:rPr>
        <w:t>てい</w:t>
      </w:r>
      <w:r>
        <w:rPr>
          <w:rFonts w:asciiTheme="minorEastAsia" w:eastAsiaTheme="minorEastAsia" w:hAnsiTheme="minorEastAsia" w:cs="ＭＳ ゴシック" w:hint="eastAsia"/>
          <w:sz w:val="22"/>
          <w:szCs w:val="22"/>
        </w:rPr>
        <w:t>ます。</w:t>
      </w:r>
    </w:p>
    <w:p w:rsidR="00A21A60" w:rsidRDefault="00A54FC5" w:rsidP="00A52BBD">
      <w:pPr>
        <w:pStyle w:val="a4"/>
        <w:jc w:val="both"/>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w:t>
      </w:r>
      <w:r w:rsidR="00EC351A">
        <w:rPr>
          <w:rFonts w:asciiTheme="minorEastAsia" w:eastAsiaTheme="minorEastAsia" w:hAnsiTheme="minorEastAsia" w:cs="ＭＳ ゴシック" w:hint="eastAsia"/>
          <w:sz w:val="22"/>
          <w:szCs w:val="22"/>
        </w:rPr>
        <w:t>また</w:t>
      </w:r>
      <w:r>
        <w:rPr>
          <w:rFonts w:asciiTheme="minorEastAsia" w:eastAsiaTheme="minorEastAsia" w:hAnsiTheme="minorEastAsia" w:cs="ＭＳ ゴシック" w:hint="eastAsia"/>
          <w:sz w:val="22"/>
          <w:szCs w:val="22"/>
        </w:rPr>
        <w:t>，</w:t>
      </w:r>
      <w:r w:rsidR="008D78ED" w:rsidRPr="00802297">
        <w:rPr>
          <w:rFonts w:asciiTheme="minorEastAsia" w:eastAsiaTheme="minorEastAsia" w:hAnsiTheme="minorEastAsia" w:cs="ＭＳ ゴシック" w:hint="eastAsia"/>
          <w:sz w:val="22"/>
          <w:szCs w:val="22"/>
        </w:rPr>
        <w:t>稲</w:t>
      </w:r>
      <w:r w:rsidR="007C34A4">
        <w:rPr>
          <w:rFonts w:asciiTheme="minorEastAsia" w:eastAsiaTheme="minorEastAsia" w:hAnsiTheme="minorEastAsia" w:cs="ＭＳ ゴシック" w:hint="eastAsia"/>
          <w:sz w:val="22"/>
          <w:szCs w:val="22"/>
        </w:rPr>
        <w:t>を</w:t>
      </w:r>
      <w:r w:rsidR="006360E5">
        <w:rPr>
          <w:rFonts w:asciiTheme="minorEastAsia" w:eastAsiaTheme="minorEastAsia" w:hAnsiTheme="minorEastAsia" w:cs="ＭＳ ゴシック" w:hint="eastAsia"/>
          <w:sz w:val="22"/>
          <w:szCs w:val="22"/>
        </w:rPr>
        <w:t>作付</w:t>
      </w:r>
      <w:r w:rsidR="007C34A4">
        <w:rPr>
          <w:rFonts w:asciiTheme="minorEastAsia" w:eastAsiaTheme="minorEastAsia" w:hAnsiTheme="minorEastAsia" w:cs="ＭＳ ゴシック" w:hint="eastAsia"/>
          <w:sz w:val="22"/>
          <w:szCs w:val="22"/>
        </w:rPr>
        <w:t>している</w:t>
      </w:r>
      <w:r w:rsidR="00890776">
        <w:rPr>
          <w:rFonts w:asciiTheme="minorEastAsia" w:eastAsiaTheme="minorEastAsia" w:hAnsiTheme="minorEastAsia" w:cs="ＭＳ ゴシック" w:hint="eastAsia"/>
          <w:sz w:val="22"/>
          <w:szCs w:val="22"/>
        </w:rPr>
        <w:t>販売</w:t>
      </w:r>
      <w:r w:rsidR="007C34A4">
        <w:rPr>
          <w:rFonts w:asciiTheme="minorEastAsia" w:eastAsiaTheme="minorEastAsia" w:hAnsiTheme="minorEastAsia" w:cs="ＭＳ ゴシック" w:hint="eastAsia"/>
          <w:sz w:val="22"/>
          <w:szCs w:val="22"/>
        </w:rPr>
        <w:t>農家は2,748戸</w:t>
      </w:r>
      <w:r w:rsidR="00C237BE" w:rsidRPr="00C237BE">
        <w:rPr>
          <w:rFonts w:asciiTheme="minorEastAsia" w:eastAsiaTheme="minorEastAsia" w:hAnsiTheme="minorEastAsia" w:cs="ＭＳ ゴシック" w:hint="eastAsia"/>
          <w:sz w:val="22"/>
          <w:szCs w:val="22"/>
          <w:vertAlign w:val="superscript"/>
        </w:rPr>
        <w:t>*</w:t>
      </w:r>
      <w:r w:rsidR="006F2B5D">
        <w:rPr>
          <w:rFonts w:asciiTheme="minorEastAsia" w:eastAsiaTheme="minorEastAsia" w:hAnsiTheme="minorEastAsia" w:cs="ＭＳ ゴシック" w:hint="eastAsia"/>
          <w:sz w:val="22"/>
          <w:szCs w:val="22"/>
          <w:vertAlign w:val="superscript"/>
        </w:rPr>
        <w:t>5</w:t>
      </w:r>
      <w:r w:rsidR="007C34A4">
        <w:rPr>
          <w:rFonts w:asciiTheme="minorEastAsia" w:eastAsiaTheme="minorEastAsia" w:hAnsiTheme="minorEastAsia" w:cs="ＭＳ ゴシック" w:hint="eastAsia"/>
          <w:sz w:val="22"/>
          <w:szCs w:val="22"/>
        </w:rPr>
        <w:t>であり</w:t>
      </w:r>
      <w:r w:rsidR="00FD050F">
        <w:rPr>
          <w:rFonts w:asciiTheme="minorEastAsia" w:eastAsiaTheme="minorEastAsia" w:hAnsiTheme="minorEastAsia" w:cs="ＭＳ ゴシック" w:hint="eastAsia"/>
          <w:sz w:val="22"/>
          <w:szCs w:val="22"/>
        </w:rPr>
        <w:t>，</w:t>
      </w:r>
      <w:r w:rsidR="00EC351A">
        <w:rPr>
          <w:rFonts w:asciiTheme="minorEastAsia" w:eastAsiaTheme="minorEastAsia" w:hAnsiTheme="minorEastAsia" w:cs="ＭＳ ゴシック" w:hint="eastAsia"/>
          <w:sz w:val="22"/>
          <w:szCs w:val="22"/>
        </w:rPr>
        <w:t>販売農家</w:t>
      </w:r>
      <w:r w:rsidR="00890776">
        <w:rPr>
          <w:rFonts w:asciiTheme="minorEastAsia" w:eastAsiaTheme="minorEastAsia" w:hAnsiTheme="minorEastAsia" w:cs="ＭＳ ゴシック" w:hint="eastAsia"/>
          <w:sz w:val="22"/>
          <w:szCs w:val="22"/>
        </w:rPr>
        <w:t>全体</w:t>
      </w:r>
      <w:r w:rsidR="00EC351A">
        <w:rPr>
          <w:rFonts w:asciiTheme="minorEastAsia" w:eastAsiaTheme="minorEastAsia" w:hAnsiTheme="minorEastAsia" w:cs="ＭＳ ゴシック" w:hint="eastAsia"/>
          <w:sz w:val="22"/>
          <w:szCs w:val="22"/>
        </w:rPr>
        <w:t>3,245戸</w:t>
      </w:r>
      <w:r w:rsidR="00C237BE" w:rsidRPr="00C237BE">
        <w:rPr>
          <w:rFonts w:asciiTheme="minorEastAsia" w:eastAsiaTheme="minorEastAsia" w:hAnsiTheme="minorEastAsia" w:cs="ＭＳ ゴシック" w:hint="eastAsia"/>
          <w:sz w:val="22"/>
          <w:szCs w:val="22"/>
          <w:vertAlign w:val="superscript"/>
        </w:rPr>
        <w:t>*</w:t>
      </w:r>
      <w:r w:rsidR="006F2B5D">
        <w:rPr>
          <w:rFonts w:asciiTheme="minorEastAsia" w:eastAsiaTheme="minorEastAsia" w:hAnsiTheme="minorEastAsia" w:cs="ＭＳ ゴシック" w:hint="eastAsia"/>
          <w:sz w:val="22"/>
          <w:szCs w:val="22"/>
          <w:vertAlign w:val="superscript"/>
        </w:rPr>
        <w:t>5</w:t>
      </w:r>
      <w:r w:rsidR="00EC351A">
        <w:rPr>
          <w:rFonts w:asciiTheme="minorEastAsia" w:eastAsiaTheme="minorEastAsia" w:hAnsiTheme="minorEastAsia" w:cs="ＭＳ ゴシック" w:hint="eastAsia"/>
          <w:sz w:val="22"/>
          <w:szCs w:val="22"/>
        </w:rPr>
        <w:t>の</w:t>
      </w:r>
      <w:r w:rsidR="000729EF">
        <w:rPr>
          <w:rFonts w:asciiTheme="minorEastAsia" w:eastAsiaTheme="minorEastAsia" w:hAnsiTheme="minorEastAsia" w:cs="ＭＳ ゴシック" w:hint="eastAsia"/>
          <w:sz w:val="22"/>
          <w:szCs w:val="22"/>
        </w:rPr>
        <w:t>85</w:t>
      </w:r>
      <w:r w:rsidR="007C34A4">
        <w:rPr>
          <w:rFonts w:asciiTheme="minorEastAsia" w:eastAsiaTheme="minorEastAsia" w:hAnsiTheme="minorEastAsia" w:cs="ＭＳ ゴシック" w:hint="eastAsia"/>
          <w:sz w:val="22"/>
          <w:szCs w:val="22"/>
        </w:rPr>
        <w:t>パーセント</w:t>
      </w:r>
      <w:r w:rsidR="00EC351A">
        <w:rPr>
          <w:rFonts w:asciiTheme="minorEastAsia" w:eastAsiaTheme="minorEastAsia" w:hAnsiTheme="minorEastAsia" w:cs="ＭＳ ゴシック" w:hint="eastAsia"/>
          <w:sz w:val="22"/>
          <w:szCs w:val="22"/>
        </w:rPr>
        <w:t>に当たります</w:t>
      </w:r>
      <w:r w:rsidR="000729EF">
        <w:rPr>
          <w:rFonts w:asciiTheme="minorEastAsia" w:eastAsiaTheme="minorEastAsia" w:hAnsiTheme="minorEastAsia" w:cs="ＭＳ ゴシック" w:hint="eastAsia"/>
          <w:sz w:val="22"/>
          <w:szCs w:val="22"/>
        </w:rPr>
        <w:t>。</w:t>
      </w:r>
      <w:r w:rsidR="00B95B6B">
        <w:rPr>
          <w:rFonts w:asciiTheme="minorEastAsia" w:eastAsiaTheme="minorEastAsia" w:hAnsiTheme="minorEastAsia" w:cs="ＭＳ ゴシック" w:hint="eastAsia"/>
          <w:sz w:val="22"/>
          <w:szCs w:val="22"/>
        </w:rPr>
        <w:t>農業</w:t>
      </w:r>
      <w:r w:rsidR="008C7BAE">
        <w:rPr>
          <w:rFonts w:asciiTheme="minorEastAsia" w:eastAsiaTheme="minorEastAsia" w:hAnsiTheme="minorEastAsia" w:cs="ＭＳ ゴシック" w:hint="eastAsia"/>
          <w:sz w:val="22"/>
          <w:szCs w:val="22"/>
        </w:rPr>
        <w:t>産出額においても</w:t>
      </w:r>
      <w:r w:rsidR="00FD050F">
        <w:rPr>
          <w:rFonts w:asciiTheme="minorEastAsia" w:eastAsiaTheme="minorEastAsia" w:hAnsiTheme="minorEastAsia" w:cs="ＭＳ ゴシック" w:hint="eastAsia"/>
          <w:sz w:val="22"/>
          <w:szCs w:val="22"/>
        </w:rPr>
        <w:t>，</w:t>
      </w:r>
      <w:r w:rsidR="008C7BAE">
        <w:rPr>
          <w:rFonts w:asciiTheme="minorEastAsia" w:eastAsiaTheme="minorEastAsia" w:hAnsiTheme="minorEastAsia" w:cs="ＭＳ ゴシック" w:hint="eastAsia"/>
          <w:sz w:val="22"/>
          <w:szCs w:val="22"/>
        </w:rPr>
        <w:t>米</w:t>
      </w:r>
      <w:r w:rsidR="007C34A4">
        <w:rPr>
          <w:rFonts w:asciiTheme="minorEastAsia" w:eastAsiaTheme="minorEastAsia" w:hAnsiTheme="minorEastAsia" w:cs="ＭＳ ゴシック" w:hint="eastAsia"/>
          <w:sz w:val="22"/>
          <w:szCs w:val="22"/>
        </w:rPr>
        <w:t>は</w:t>
      </w:r>
      <w:r w:rsidR="000729EF">
        <w:rPr>
          <w:rFonts w:asciiTheme="minorEastAsia" w:eastAsiaTheme="minorEastAsia" w:hAnsiTheme="minorEastAsia" w:cs="ＭＳ ゴシック" w:hint="eastAsia"/>
          <w:sz w:val="22"/>
          <w:szCs w:val="22"/>
        </w:rPr>
        <w:t>40億8千万</w:t>
      </w:r>
      <w:r w:rsidR="008C7BAE">
        <w:rPr>
          <w:rFonts w:asciiTheme="minorEastAsia" w:eastAsiaTheme="minorEastAsia" w:hAnsiTheme="minorEastAsia" w:cs="ＭＳ ゴシック" w:hint="eastAsia"/>
          <w:sz w:val="22"/>
          <w:szCs w:val="22"/>
        </w:rPr>
        <w:t>円</w:t>
      </w:r>
      <w:r w:rsidR="00C237BE" w:rsidRPr="00C237BE">
        <w:rPr>
          <w:rFonts w:asciiTheme="minorEastAsia" w:eastAsiaTheme="minorEastAsia" w:hAnsiTheme="minorEastAsia" w:cs="ＭＳ ゴシック" w:hint="eastAsia"/>
          <w:sz w:val="22"/>
          <w:szCs w:val="22"/>
          <w:vertAlign w:val="superscript"/>
        </w:rPr>
        <w:t>*</w:t>
      </w:r>
      <w:r w:rsidR="006F2B5D">
        <w:rPr>
          <w:rFonts w:asciiTheme="minorEastAsia" w:eastAsiaTheme="minorEastAsia" w:hAnsiTheme="minorEastAsia" w:cs="ＭＳ ゴシック" w:hint="eastAsia"/>
          <w:sz w:val="22"/>
          <w:szCs w:val="22"/>
          <w:vertAlign w:val="superscript"/>
        </w:rPr>
        <w:t>6</w:t>
      </w:r>
      <w:r w:rsidR="00B95B6B">
        <w:rPr>
          <w:rFonts w:asciiTheme="minorEastAsia" w:eastAsiaTheme="minorEastAsia" w:hAnsiTheme="minorEastAsia" w:cs="ＭＳ ゴシック" w:hint="eastAsia"/>
          <w:sz w:val="22"/>
          <w:szCs w:val="22"/>
        </w:rPr>
        <w:t>と</w:t>
      </w:r>
      <w:r w:rsidR="00FD050F">
        <w:rPr>
          <w:rFonts w:asciiTheme="minorEastAsia" w:eastAsiaTheme="minorEastAsia" w:hAnsiTheme="minorEastAsia" w:cs="ＭＳ ゴシック" w:hint="eastAsia"/>
          <w:sz w:val="22"/>
          <w:szCs w:val="22"/>
        </w:rPr>
        <w:t>，</w:t>
      </w:r>
      <w:r w:rsidR="000729EF">
        <w:rPr>
          <w:rFonts w:asciiTheme="minorEastAsia" w:eastAsiaTheme="minorEastAsia" w:hAnsiTheme="minorEastAsia" w:cs="ＭＳ ゴシック" w:hint="eastAsia"/>
          <w:sz w:val="22"/>
          <w:szCs w:val="22"/>
        </w:rPr>
        <w:t>全体</w:t>
      </w:r>
      <w:r w:rsidR="008C7BAE">
        <w:rPr>
          <w:rFonts w:asciiTheme="minorEastAsia" w:eastAsiaTheme="minorEastAsia" w:hAnsiTheme="minorEastAsia" w:cs="ＭＳ ゴシック" w:hint="eastAsia"/>
          <w:sz w:val="22"/>
          <w:szCs w:val="22"/>
        </w:rPr>
        <w:t>の</w:t>
      </w:r>
      <w:r w:rsidR="007C34A4">
        <w:rPr>
          <w:rFonts w:asciiTheme="minorEastAsia" w:eastAsiaTheme="minorEastAsia" w:hAnsiTheme="minorEastAsia" w:cs="ＭＳ ゴシック" w:hint="eastAsia"/>
          <w:sz w:val="22"/>
          <w:szCs w:val="22"/>
        </w:rPr>
        <w:t>35パーセント</w:t>
      </w:r>
      <w:r w:rsidR="008C7BAE">
        <w:rPr>
          <w:rFonts w:asciiTheme="minorEastAsia" w:eastAsiaTheme="minorEastAsia" w:hAnsiTheme="minorEastAsia" w:cs="ＭＳ ゴシック" w:hint="eastAsia"/>
          <w:sz w:val="22"/>
          <w:szCs w:val="22"/>
        </w:rPr>
        <w:t>を占め</w:t>
      </w:r>
      <w:r w:rsidR="00B95B6B">
        <w:rPr>
          <w:rFonts w:asciiTheme="minorEastAsia" w:eastAsiaTheme="minorEastAsia" w:hAnsiTheme="minorEastAsia" w:cs="ＭＳ ゴシック" w:hint="eastAsia"/>
          <w:sz w:val="22"/>
          <w:szCs w:val="22"/>
        </w:rPr>
        <w:t>ており</w:t>
      </w:r>
      <w:r w:rsidR="00FD050F">
        <w:rPr>
          <w:rFonts w:asciiTheme="minorEastAsia" w:eastAsiaTheme="minorEastAsia" w:hAnsiTheme="minorEastAsia" w:cs="ＭＳ ゴシック" w:hint="eastAsia"/>
          <w:sz w:val="22"/>
          <w:szCs w:val="22"/>
        </w:rPr>
        <w:t>，</w:t>
      </w:r>
      <w:r w:rsidR="008C7BAE">
        <w:rPr>
          <w:rFonts w:asciiTheme="minorEastAsia" w:eastAsiaTheme="minorEastAsia" w:hAnsiTheme="minorEastAsia" w:cs="ＭＳ ゴシック" w:hint="eastAsia"/>
          <w:sz w:val="22"/>
          <w:szCs w:val="22"/>
        </w:rPr>
        <w:t>本市では</w:t>
      </w:r>
      <w:r>
        <w:rPr>
          <w:rFonts w:asciiTheme="minorEastAsia" w:eastAsiaTheme="minorEastAsia" w:hAnsiTheme="minorEastAsia" w:cs="ＭＳ ゴシック" w:hint="eastAsia"/>
          <w:sz w:val="22"/>
          <w:szCs w:val="22"/>
        </w:rPr>
        <w:t>，</w:t>
      </w:r>
      <w:r w:rsidR="003936FD" w:rsidRPr="00802297">
        <w:rPr>
          <w:rFonts w:asciiTheme="minorEastAsia" w:eastAsiaTheme="minorEastAsia" w:hAnsiTheme="minorEastAsia" w:cs="ＭＳ ゴシック" w:hint="eastAsia"/>
          <w:sz w:val="22"/>
          <w:szCs w:val="22"/>
        </w:rPr>
        <w:t>稲</w:t>
      </w:r>
      <w:r w:rsidR="008C7BAE">
        <w:rPr>
          <w:rFonts w:asciiTheme="minorEastAsia" w:eastAsiaTheme="minorEastAsia" w:hAnsiTheme="minorEastAsia" w:cs="ＭＳ ゴシック" w:hint="eastAsia"/>
          <w:sz w:val="22"/>
          <w:szCs w:val="22"/>
        </w:rPr>
        <w:t>作主体の農業が展開されていると</w:t>
      </w:r>
      <w:r>
        <w:rPr>
          <w:rFonts w:asciiTheme="minorEastAsia" w:eastAsiaTheme="minorEastAsia" w:hAnsiTheme="minorEastAsia" w:cs="ＭＳ ゴシック" w:hint="eastAsia"/>
          <w:sz w:val="22"/>
          <w:szCs w:val="22"/>
        </w:rPr>
        <w:t>言え</w:t>
      </w:r>
      <w:r w:rsidR="008C7BAE">
        <w:rPr>
          <w:rFonts w:asciiTheme="minorEastAsia" w:eastAsiaTheme="minorEastAsia" w:hAnsiTheme="minorEastAsia" w:cs="ＭＳ ゴシック" w:hint="eastAsia"/>
          <w:sz w:val="22"/>
          <w:szCs w:val="22"/>
        </w:rPr>
        <w:t>ます。</w:t>
      </w:r>
    </w:p>
    <w:p w:rsidR="00A7670E" w:rsidRDefault="00A7670E" w:rsidP="00A52BBD">
      <w:pPr>
        <w:pStyle w:val="a4"/>
        <w:jc w:val="both"/>
        <w:rPr>
          <w:rFonts w:asciiTheme="minorEastAsia" w:eastAsiaTheme="minorEastAsia" w:hAnsiTheme="minorEastAsia" w:cs="ＭＳ ゴシック"/>
          <w:sz w:val="22"/>
          <w:szCs w:val="22"/>
        </w:rPr>
      </w:pPr>
    </w:p>
    <w:p w:rsidR="00C237BE" w:rsidRDefault="008033BE" w:rsidP="002C42FF">
      <w:pPr>
        <w:pStyle w:val="a4"/>
        <w:spacing w:before="240"/>
        <w:rPr>
          <w:rFonts w:asciiTheme="minorEastAsia" w:eastAsiaTheme="minorEastAsia" w:hAnsiTheme="minorEastAsia" w:cs="ＭＳ ゴシック"/>
          <w:sz w:val="22"/>
          <w:szCs w:val="22"/>
        </w:rPr>
      </w:pPr>
      <w:r>
        <w:rPr>
          <w:rFonts w:asciiTheme="minorEastAsia" w:hAnsiTheme="minorEastAsia" w:cs="ＭＳ ゴシック"/>
          <w:noProof/>
          <w:sz w:val="22"/>
        </w:rPr>
        <w:pict>
          <v:shape id="_x0000_s1058" type="#_x0000_t75" style="position:absolute;margin-left:.6pt;margin-top:11.85pt;width:339.85pt;height:189.25pt;z-index:251713536;mso-position-horizontal-relative:text;mso-position-vertical-relative:text">
            <v:imagedata r:id="rId19" o:title=""/>
          </v:shape>
          <o:OLEObject Type="Embed" ProgID="Excel.Sheet.12" ShapeID="_x0000_s1058" DrawAspect="Content" ObjectID="_1494145491" r:id="rId20"/>
        </w:pict>
      </w:r>
    </w:p>
    <w:p w:rsidR="002C29D6" w:rsidRDefault="00537A0F" w:rsidP="002C29D6">
      <w:pPr>
        <w:pStyle w:val="a4"/>
        <w:rPr>
          <w:rFonts w:asciiTheme="majorEastAsia" w:eastAsiaTheme="majorEastAsia" w:hAnsiTheme="majorEastAsia"/>
          <w:sz w:val="18"/>
        </w:rPr>
      </w:pPr>
      <w:r>
        <w:rPr>
          <w:rFonts w:asciiTheme="majorEastAsia" w:eastAsiaTheme="majorEastAsia" w:hAnsiTheme="majorEastAsia" w:hint="eastAsia"/>
          <w:sz w:val="18"/>
        </w:rPr>
        <w:t xml:space="preserve">　　　　</w:t>
      </w:r>
      <w:r w:rsidR="00A52BBD">
        <w:rPr>
          <w:rFonts w:asciiTheme="majorEastAsia" w:eastAsiaTheme="majorEastAsia" w:hAnsiTheme="majorEastAsia" w:hint="eastAsia"/>
          <w:sz w:val="18"/>
        </w:rPr>
        <w:t xml:space="preserve">　　　　　　　　　　　　　　　　　　　　　　</w:t>
      </w:r>
    </w:p>
    <w:p w:rsidR="007B7447" w:rsidRDefault="007B7447" w:rsidP="002C29D6">
      <w:pPr>
        <w:pStyle w:val="a4"/>
        <w:rPr>
          <w:rFonts w:asciiTheme="majorEastAsia" w:eastAsiaTheme="majorEastAsia" w:hAnsiTheme="majorEastAsia"/>
          <w:sz w:val="18"/>
        </w:rPr>
      </w:pPr>
    </w:p>
    <w:p w:rsidR="007B7447" w:rsidRDefault="007B7447" w:rsidP="002C29D6">
      <w:pPr>
        <w:pStyle w:val="a4"/>
        <w:rPr>
          <w:rFonts w:asciiTheme="majorEastAsia" w:eastAsiaTheme="majorEastAsia" w:hAnsiTheme="majorEastAsia"/>
          <w:sz w:val="18"/>
        </w:rPr>
      </w:pPr>
    </w:p>
    <w:p w:rsidR="007B7447" w:rsidRPr="0072168D" w:rsidRDefault="007B7447" w:rsidP="002C29D6">
      <w:pPr>
        <w:pStyle w:val="a4"/>
        <w:rPr>
          <w:rFonts w:asciiTheme="majorEastAsia" w:eastAsiaTheme="majorEastAsia" w:hAnsiTheme="majorEastAsia"/>
          <w:sz w:val="18"/>
        </w:rPr>
      </w:pPr>
    </w:p>
    <w:p w:rsidR="002C29D6" w:rsidRDefault="002C29D6" w:rsidP="002C29D6">
      <w:pPr>
        <w:pStyle w:val="a4"/>
        <w:rPr>
          <w:rFonts w:asciiTheme="majorEastAsia" w:eastAsiaTheme="majorEastAsia" w:hAnsiTheme="majorEastAsia" w:cs="ＭＳ ゴシック"/>
          <w:sz w:val="18"/>
          <w:szCs w:val="22"/>
        </w:rPr>
      </w:pPr>
    </w:p>
    <w:p w:rsidR="00A7670E" w:rsidRDefault="00A7670E" w:rsidP="002C29D6">
      <w:pPr>
        <w:pStyle w:val="a4"/>
        <w:rPr>
          <w:rFonts w:asciiTheme="majorEastAsia" w:eastAsiaTheme="majorEastAsia" w:hAnsiTheme="majorEastAsia" w:cs="ＭＳ ゴシック"/>
          <w:sz w:val="18"/>
          <w:szCs w:val="22"/>
        </w:rPr>
      </w:pPr>
    </w:p>
    <w:p w:rsidR="00691E3F" w:rsidRDefault="00691E3F" w:rsidP="002C29D6">
      <w:pPr>
        <w:pStyle w:val="a4"/>
        <w:rPr>
          <w:rFonts w:asciiTheme="majorEastAsia" w:eastAsiaTheme="majorEastAsia" w:hAnsiTheme="majorEastAsia" w:cs="ＭＳ ゴシック"/>
          <w:sz w:val="18"/>
          <w:szCs w:val="22"/>
        </w:rPr>
      </w:pPr>
    </w:p>
    <w:p w:rsidR="00691E3F" w:rsidRDefault="00691E3F" w:rsidP="002C29D6">
      <w:pPr>
        <w:pStyle w:val="a4"/>
        <w:rPr>
          <w:rFonts w:asciiTheme="majorEastAsia" w:eastAsiaTheme="majorEastAsia" w:hAnsiTheme="majorEastAsia" w:cs="ＭＳ ゴシック"/>
          <w:sz w:val="18"/>
          <w:szCs w:val="22"/>
        </w:rPr>
      </w:pPr>
    </w:p>
    <w:p w:rsidR="00691E3F" w:rsidRDefault="00691E3F" w:rsidP="002C29D6">
      <w:pPr>
        <w:pStyle w:val="a4"/>
        <w:rPr>
          <w:rFonts w:asciiTheme="majorEastAsia" w:eastAsiaTheme="majorEastAsia" w:hAnsiTheme="majorEastAsia" w:cs="ＭＳ ゴシック"/>
          <w:sz w:val="18"/>
          <w:szCs w:val="22"/>
        </w:rPr>
      </w:pPr>
      <w:r>
        <w:rPr>
          <w:rFonts w:asciiTheme="majorEastAsia" w:eastAsiaTheme="majorEastAsia" w:hAnsiTheme="majorEastAsia" w:hint="eastAsia"/>
          <w:sz w:val="18"/>
        </w:rPr>
        <w:t xml:space="preserve">　　　　　　　　　　　　　　　　　　　　　　　　　　（</w:t>
      </w:r>
      <w:r w:rsidRPr="0072168D">
        <w:rPr>
          <w:rFonts w:asciiTheme="majorEastAsia" w:eastAsiaTheme="majorEastAsia" w:hAnsiTheme="majorEastAsia" w:hint="eastAsia"/>
          <w:sz w:val="18"/>
        </w:rPr>
        <w:t>農林業センサスより）</w:t>
      </w:r>
    </w:p>
    <w:p w:rsidR="00691E3F" w:rsidRDefault="00691E3F" w:rsidP="002C29D6">
      <w:pPr>
        <w:pStyle w:val="a4"/>
        <w:rPr>
          <w:rFonts w:asciiTheme="majorEastAsia" w:eastAsiaTheme="majorEastAsia" w:hAnsiTheme="majorEastAsia" w:cs="ＭＳ ゴシック"/>
          <w:sz w:val="18"/>
          <w:szCs w:val="22"/>
        </w:rPr>
      </w:pPr>
    </w:p>
    <w:p w:rsidR="00691E3F" w:rsidRDefault="008033BE" w:rsidP="002C29D6">
      <w:pPr>
        <w:pStyle w:val="a4"/>
        <w:rPr>
          <w:rFonts w:asciiTheme="majorEastAsia" w:eastAsiaTheme="majorEastAsia" w:hAnsiTheme="majorEastAsia" w:cs="ＭＳ ゴシック"/>
          <w:sz w:val="18"/>
          <w:szCs w:val="22"/>
        </w:rPr>
      </w:pPr>
      <w:r>
        <w:rPr>
          <w:rFonts w:asciiTheme="minorEastAsia" w:hAnsiTheme="minorEastAsia" w:cs="ＭＳ ゴシック"/>
          <w:noProof/>
          <w:sz w:val="22"/>
        </w:rPr>
        <w:pict>
          <v:shape id="_x0000_s1046" type="#_x0000_t75" style="position:absolute;margin-left:0;margin-top:6.6pt;width:284.95pt;height:201.4pt;z-index:251706368;mso-position-horizontal-relative:text;mso-position-vertical-relative:text">
            <v:imagedata r:id="rId21" o:title=""/>
          </v:shape>
          <o:OLEObject Type="Embed" ProgID="Excel.Sheet.12" ShapeID="_x0000_s1046" DrawAspect="Content" ObjectID="_1494145492" r:id="rId22"/>
        </w:pict>
      </w:r>
    </w:p>
    <w:p w:rsidR="00691E3F" w:rsidRDefault="00691E3F" w:rsidP="002C29D6">
      <w:pPr>
        <w:pStyle w:val="a4"/>
        <w:rPr>
          <w:rFonts w:asciiTheme="majorEastAsia" w:eastAsiaTheme="majorEastAsia" w:hAnsiTheme="majorEastAsia" w:cs="ＭＳ ゴシック"/>
          <w:sz w:val="18"/>
          <w:szCs w:val="22"/>
        </w:rPr>
      </w:pPr>
    </w:p>
    <w:p w:rsidR="00691E3F" w:rsidRDefault="00691E3F" w:rsidP="002C29D6">
      <w:pPr>
        <w:pStyle w:val="a4"/>
        <w:rPr>
          <w:rFonts w:asciiTheme="majorEastAsia" w:eastAsiaTheme="majorEastAsia" w:hAnsiTheme="majorEastAsia" w:cs="ＭＳ ゴシック"/>
          <w:sz w:val="18"/>
          <w:szCs w:val="22"/>
        </w:rPr>
      </w:pPr>
    </w:p>
    <w:p w:rsidR="00691E3F" w:rsidRDefault="00691E3F" w:rsidP="002C29D6">
      <w:pPr>
        <w:pStyle w:val="a4"/>
        <w:rPr>
          <w:rFonts w:asciiTheme="majorEastAsia" w:eastAsiaTheme="majorEastAsia" w:hAnsiTheme="majorEastAsia" w:cs="ＭＳ ゴシック"/>
          <w:sz w:val="18"/>
          <w:szCs w:val="22"/>
        </w:rPr>
      </w:pPr>
    </w:p>
    <w:p w:rsidR="00A7670E" w:rsidRDefault="00A7670E" w:rsidP="002C29D6">
      <w:pPr>
        <w:pStyle w:val="a4"/>
        <w:rPr>
          <w:rFonts w:asciiTheme="majorEastAsia" w:eastAsiaTheme="majorEastAsia" w:hAnsiTheme="majorEastAsia" w:cs="ＭＳ ゴシック"/>
          <w:sz w:val="18"/>
          <w:szCs w:val="22"/>
        </w:rPr>
      </w:pPr>
    </w:p>
    <w:p w:rsidR="00A7670E" w:rsidRDefault="00A7670E" w:rsidP="002C29D6">
      <w:pPr>
        <w:pStyle w:val="a4"/>
        <w:rPr>
          <w:rFonts w:asciiTheme="majorEastAsia" w:eastAsiaTheme="majorEastAsia" w:hAnsiTheme="majorEastAsia" w:cs="ＭＳ ゴシック"/>
          <w:sz w:val="18"/>
          <w:szCs w:val="22"/>
        </w:rPr>
      </w:pPr>
    </w:p>
    <w:p w:rsidR="00691E3F" w:rsidRDefault="00691E3F" w:rsidP="002C29D6">
      <w:pPr>
        <w:pStyle w:val="a4"/>
        <w:rPr>
          <w:rFonts w:asciiTheme="majorEastAsia" w:eastAsiaTheme="majorEastAsia" w:hAnsiTheme="majorEastAsia" w:cs="ＭＳ ゴシック"/>
          <w:sz w:val="18"/>
          <w:szCs w:val="22"/>
        </w:rPr>
      </w:pPr>
    </w:p>
    <w:p w:rsidR="00A7670E" w:rsidRDefault="00A7670E" w:rsidP="002C29D6">
      <w:pPr>
        <w:pStyle w:val="a4"/>
        <w:rPr>
          <w:rFonts w:asciiTheme="majorEastAsia" w:eastAsiaTheme="majorEastAsia" w:hAnsiTheme="majorEastAsia" w:cs="ＭＳ ゴシック"/>
          <w:sz w:val="18"/>
          <w:szCs w:val="22"/>
        </w:rPr>
      </w:pPr>
    </w:p>
    <w:p w:rsidR="00A7670E" w:rsidRDefault="00A7670E" w:rsidP="002C29D6">
      <w:pPr>
        <w:pStyle w:val="a4"/>
        <w:rPr>
          <w:rFonts w:asciiTheme="majorEastAsia" w:eastAsiaTheme="majorEastAsia" w:hAnsiTheme="majorEastAsia" w:cs="ＭＳ ゴシック"/>
          <w:sz w:val="18"/>
          <w:szCs w:val="22"/>
        </w:rPr>
      </w:pPr>
    </w:p>
    <w:p w:rsidR="00A7670E" w:rsidRDefault="00A7670E" w:rsidP="002C29D6">
      <w:pPr>
        <w:pStyle w:val="a4"/>
        <w:rPr>
          <w:rFonts w:asciiTheme="majorEastAsia" w:eastAsiaTheme="majorEastAsia" w:hAnsiTheme="majorEastAsia" w:cs="ＭＳ ゴシック"/>
          <w:sz w:val="18"/>
          <w:szCs w:val="22"/>
        </w:rPr>
      </w:pPr>
    </w:p>
    <w:p w:rsidR="007B7447" w:rsidRDefault="007B7447" w:rsidP="007B7447">
      <w:pPr>
        <w:pStyle w:val="a4"/>
        <w:rPr>
          <w:rFonts w:asciiTheme="majorEastAsia" w:eastAsiaTheme="majorEastAsia" w:hAnsiTheme="majorEastAsia" w:cs="ＭＳ ゴシック"/>
          <w:b/>
          <w:sz w:val="24"/>
          <w:szCs w:val="24"/>
        </w:rPr>
      </w:pPr>
      <w:r>
        <w:rPr>
          <w:rFonts w:asciiTheme="majorEastAsia" w:eastAsiaTheme="majorEastAsia" w:hAnsiTheme="majorEastAsia" w:cs="ＭＳ ゴシック" w:hint="eastAsia"/>
          <w:sz w:val="18"/>
          <w:szCs w:val="22"/>
        </w:rPr>
        <w:t xml:space="preserve">　　　　　　　　　　　　　</w:t>
      </w:r>
      <w:r w:rsidRPr="0072168D">
        <w:rPr>
          <w:rFonts w:asciiTheme="majorEastAsia" w:eastAsiaTheme="majorEastAsia" w:hAnsiTheme="majorEastAsia" w:cs="ＭＳ ゴシック" w:hint="eastAsia"/>
          <w:sz w:val="18"/>
          <w:szCs w:val="22"/>
        </w:rPr>
        <w:t>（2006（平成18）年 生産農業所得統計）</w:t>
      </w:r>
    </w:p>
    <w:p w:rsidR="00691E3F" w:rsidRDefault="00691E3F" w:rsidP="00691E3F">
      <w:pPr>
        <w:pStyle w:val="a4"/>
        <w:pBdr>
          <w:bottom w:val="single" w:sz="6" w:space="1" w:color="auto"/>
        </w:pBdr>
        <w:rPr>
          <w:rFonts w:asciiTheme="majorEastAsia" w:eastAsiaTheme="majorEastAsia" w:hAnsiTheme="majorEastAsia" w:cs="ＭＳ ゴシック"/>
          <w:sz w:val="18"/>
          <w:szCs w:val="22"/>
        </w:rPr>
      </w:pPr>
    </w:p>
    <w:p w:rsidR="00691E3F" w:rsidRPr="00F40C08" w:rsidRDefault="00691E3F" w:rsidP="00691E3F">
      <w:pPr>
        <w:pStyle w:val="a4"/>
        <w:tabs>
          <w:tab w:val="left" w:pos="4074"/>
        </w:tabs>
        <w:spacing w:line="240" w:lineRule="auto"/>
        <w:rPr>
          <w:rFonts w:asciiTheme="minorEastAsia" w:eastAsiaTheme="minorEastAsia" w:hAnsiTheme="minorEastAsia"/>
          <w:sz w:val="18"/>
        </w:rPr>
      </w:pPr>
      <w:r w:rsidRPr="00F40C08">
        <w:rPr>
          <w:rFonts w:hint="eastAsia"/>
          <w:sz w:val="18"/>
        </w:rPr>
        <w:t>*</w:t>
      </w:r>
      <w:r w:rsidR="006F2B5D">
        <w:rPr>
          <w:rFonts w:hint="eastAsia"/>
          <w:sz w:val="18"/>
        </w:rPr>
        <w:t>5</w:t>
      </w:r>
      <w:r w:rsidRPr="00F40C08">
        <w:rPr>
          <w:rFonts w:hint="eastAsia"/>
          <w:sz w:val="18"/>
        </w:rPr>
        <w:t xml:space="preserve">　2010（平成22）年世界農林業センサス</w:t>
      </w:r>
    </w:p>
    <w:p w:rsidR="00691E3F" w:rsidRPr="00F40C08" w:rsidRDefault="00691E3F" w:rsidP="00691E3F">
      <w:pPr>
        <w:pStyle w:val="a4"/>
        <w:tabs>
          <w:tab w:val="left" w:pos="4074"/>
        </w:tabs>
        <w:spacing w:line="240" w:lineRule="auto"/>
        <w:rPr>
          <w:rFonts w:asciiTheme="minorEastAsia" w:eastAsiaTheme="minorEastAsia" w:hAnsiTheme="minorEastAsia" w:cs="ＭＳ ゴシック"/>
          <w:sz w:val="18"/>
        </w:rPr>
      </w:pPr>
      <w:r w:rsidRPr="00F40C08">
        <w:rPr>
          <w:rFonts w:asciiTheme="minorEastAsia" w:eastAsiaTheme="minorEastAsia" w:hAnsiTheme="minorEastAsia" w:cs="ＭＳ ゴシック" w:hint="eastAsia"/>
          <w:sz w:val="18"/>
        </w:rPr>
        <w:t>*</w:t>
      </w:r>
      <w:r w:rsidR="006F2B5D">
        <w:rPr>
          <w:rFonts w:asciiTheme="minorEastAsia" w:eastAsiaTheme="minorEastAsia" w:hAnsiTheme="minorEastAsia" w:cs="ＭＳ ゴシック" w:hint="eastAsia"/>
          <w:sz w:val="18"/>
        </w:rPr>
        <w:t>6</w:t>
      </w:r>
      <w:r w:rsidRPr="00F40C08">
        <w:rPr>
          <w:rFonts w:asciiTheme="minorEastAsia" w:eastAsiaTheme="minorEastAsia" w:hAnsiTheme="minorEastAsia" w:cs="ＭＳ ゴシック" w:hint="eastAsia"/>
          <w:sz w:val="18"/>
        </w:rPr>
        <w:t xml:space="preserve">　2006（平成18）年生産農業所得統計</w:t>
      </w:r>
    </w:p>
    <w:p w:rsidR="00003654" w:rsidRDefault="00003654" w:rsidP="00EB63F7">
      <w:pPr>
        <w:pStyle w:val="a4"/>
        <w:rPr>
          <w:rFonts w:asciiTheme="majorEastAsia" w:eastAsiaTheme="majorEastAsia" w:hAnsiTheme="majorEastAsia" w:cs="ＭＳ ゴシック"/>
          <w:b/>
          <w:sz w:val="24"/>
          <w:szCs w:val="24"/>
        </w:rPr>
      </w:pPr>
      <w:r w:rsidRPr="009165EA">
        <w:rPr>
          <w:rFonts w:asciiTheme="majorEastAsia" w:eastAsiaTheme="majorEastAsia" w:hAnsiTheme="majorEastAsia" w:cs="ＭＳ ゴシック" w:hint="eastAsia"/>
          <w:b/>
          <w:sz w:val="24"/>
          <w:szCs w:val="24"/>
        </w:rPr>
        <w:lastRenderedPageBreak/>
        <w:t>1-</w:t>
      </w:r>
      <w:r>
        <w:rPr>
          <w:rFonts w:asciiTheme="majorEastAsia" w:eastAsiaTheme="majorEastAsia" w:hAnsiTheme="majorEastAsia" w:cs="ＭＳ ゴシック" w:hint="eastAsia"/>
          <w:b/>
          <w:sz w:val="24"/>
          <w:szCs w:val="24"/>
        </w:rPr>
        <w:t>3</w:t>
      </w:r>
      <w:r w:rsidRPr="009165EA">
        <w:rPr>
          <w:rFonts w:asciiTheme="majorEastAsia" w:eastAsiaTheme="majorEastAsia" w:hAnsiTheme="majorEastAsia" w:cs="ＭＳ ゴシック" w:hint="eastAsia"/>
          <w:b/>
          <w:sz w:val="24"/>
          <w:szCs w:val="24"/>
        </w:rPr>
        <w:t xml:space="preserve">　農業生産に適した気象・土壌条件</w:t>
      </w:r>
    </w:p>
    <w:p w:rsidR="00EB63F7" w:rsidRPr="009165EA" w:rsidRDefault="00EB63F7" w:rsidP="00EB63F7">
      <w:pPr>
        <w:pStyle w:val="a4"/>
        <w:rPr>
          <w:rFonts w:asciiTheme="majorEastAsia" w:eastAsiaTheme="majorEastAsia" w:hAnsiTheme="majorEastAsia" w:cs="ＭＳ ゴシック"/>
          <w:b/>
          <w:sz w:val="24"/>
          <w:szCs w:val="24"/>
        </w:rPr>
      </w:pPr>
    </w:p>
    <w:p w:rsidR="00003654" w:rsidRDefault="006119A9"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w:t>
      </w:r>
      <w:r w:rsidR="00003654">
        <w:rPr>
          <w:rFonts w:asciiTheme="minorEastAsia" w:eastAsiaTheme="minorEastAsia" w:hAnsiTheme="minorEastAsia" w:cs="ＭＳ ゴシック" w:hint="eastAsia"/>
          <w:sz w:val="22"/>
          <w:szCs w:val="22"/>
        </w:rPr>
        <w:t>本市の気候は</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夏は高温多湿で冬は乾燥して晴天の続く</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いわゆる太平洋岸式気候であり</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年間平均気温約13度前後</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年間平均降水量1,300</w:t>
      </w:r>
      <w:r w:rsidR="006758E8">
        <w:rPr>
          <w:rFonts w:asciiTheme="minorEastAsia" w:eastAsiaTheme="minorEastAsia" w:hAnsiTheme="minorEastAsia" w:cs="ＭＳ ゴシック" w:hint="eastAsia"/>
          <w:sz w:val="22"/>
          <w:szCs w:val="22"/>
        </w:rPr>
        <w:t>ミリメートル</w:t>
      </w:r>
      <w:r w:rsidR="00003654">
        <w:rPr>
          <w:rFonts w:asciiTheme="minorEastAsia" w:eastAsiaTheme="minorEastAsia" w:hAnsiTheme="minorEastAsia" w:cs="ＭＳ ゴシック" w:hint="eastAsia"/>
          <w:sz w:val="22"/>
          <w:szCs w:val="22"/>
        </w:rPr>
        <w:t>程度と比較的気象条件に恵まれた地域です。地形は</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北西部に丘陵地帯が見られるほかは</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那珂川流域に広がる肥沃な沖積の低地と</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南西に広がる関東ローム層からなる台地で形成されています。このように</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農産物の生産に適した条件にあり</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米を中心に</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野菜</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花</w:t>
      </w:r>
      <w:r w:rsidR="00411F1E">
        <w:rPr>
          <w:rFonts w:asciiTheme="minorEastAsia" w:eastAsiaTheme="minorEastAsia" w:hAnsiTheme="minorEastAsia" w:cs="ＭＳ ゴシック" w:hint="eastAsia"/>
          <w:sz w:val="22"/>
          <w:szCs w:val="22"/>
        </w:rPr>
        <w:t>き</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果樹など多くの種類の農産物が生産されている一方</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地域として特定の農産物を主力とする状況になく</w:t>
      </w:r>
      <w:r w:rsidR="00FD050F">
        <w:rPr>
          <w:rFonts w:asciiTheme="minorEastAsia" w:eastAsiaTheme="minorEastAsia" w:hAnsiTheme="minorEastAsia" w:cs="ＭＳ ゴシック" w:hint="eastAsia"/>
          <w:sz w:val="22"/>
          <w:szCs w:val="22"/>
        </w:rPr>
        <w:t>，</w:t>
      </w:r>
      <w:r w:rsidR="00003654">
        <w:rPr>
          <w:rFonts w:asciiTheme="minorEastAsia" w:eastAsiaTheme="minorEastAsia" w:hAnsiTheme="minorEastAsia" w:cs="ＭＳ ゴシック" w:hint="eastAsia"/>
          <w:sz w:val="22"/>
          <w:szCs w:val="22"/>
        </w:rPr>
        <w:t>一定の市場シェアを誇るような銘柄農産物が生まれにくい状況にあります。</w:t>
      </w:r>
    </w:p>
    <w:p w:rsidR="00B06B5C" w:rsidRPr="0040275F" w:rsidRDefault="00B06B5C" w:rsidP="00EB63F7">
      <w:pPr>
        <w:pStyle w:val="a4"/>
        <w:rPr>
          <w:rFonts w:asciiTheme="minorEastAsia" w:eastAsiaTheme="minorEastAsia" w:hAnsiTheme="minorEastAsia" w:cs="ＭＳ ゴシック"/>
          <w:sz w:val="22"/>
          <w:szCs w:val="22"/>
        </w:rPr>
      </w:pPr>
    </w:p>
    <w:bookmarkStart w:id="0" w:name="_MON_1474180277"/>
    <w:bookmarkEnd w:id="0"/>
    <w:p w:rsidR="00477F89" w:rsidRDefault="00CE770C" w:rsidP="00214038">
      <w:pPr>
        <w:pStyle w:val="a4"/>
        <w:rPr>
          <w:rFonts w:asciiTheme="majorEastAsia" w:eastAsiaTheme="majorEastAsia" w:hAnsiTheme="majorEastAsia" w:cs="ＭＳ ゴシック"/>
          <w:sz w:val="22"/>
          <w:szCs w:val="22"/>
        </w:rPr>
      </w:pPr>
      <w:r>
        <w:rPr>
          <w:rFonts w:asciiTheme="majorEastAsia" w:eastAsiaTheme="majorEastAsia" w:hAnsiTheme="majorEastAsia" w:cs="ＭＳ ゴシック"/>
          <w:sz w:val="22"/>
          <w:szCs w:val="22"/>
        </w:rPr>
        <w:object w:dxaOrig="5021" w:dyaOrig="6089">
          <v:shape id="_x0000_i1028" type="#_x0000_t75" style="width:252.05pt;height:304.45pt" o:ole="">
            <v:imagedata r:id="rId23" o:title=""/>
          </v:shape>
          <o:OLEObject Type="Embed" ProgID="Excel.Sheet.12" ShapeID="_x0000_i1028" DrawAspect="Content" ObjectID="_1494145461" r:id="rId24"/>
        </w:object>
      </w:r>
    </w:p>
    <w:p w:rsidR="009B1CEB" w:rsidRDefault="009B1CEB" w:rsidP="00214038">
      <w:pPr>
        <w:pStyle w:val="a4"/>
        <w:rPr>
          <w:rFonts w:asciiTheme="majorEastAsia" w:eastAsiaTheme="majorEastAsia" w:hAnsiTheme="majorEastAsia" w:cs="ＭＳ ゴシック"/>
          <w:sz w:val="22"/>
          <w:szCs w:val="22"/>
        </w:rPr>
      </w:pPr>
    </w:p>
    <w:p w:rsidR="0072168D" w:rsidRDefault="0072168D" w:rsidP="00214038">
      <w:pPr>
        <w:pStyle w:val="a4"/>
        <w:rPr>
          <w:rFonts w:asciiTheme="majorEastAsia" w:eastAsiaTheme="majorEastAsia" w:hAnsiTheme="majorEastAsia" w:cs="ＭＳ ゴシック"/>
          <w:sz w:val="22"/>
          <w:szCs w:val="22"/>
        </w:rPr>
      </w:pPr>
    </w:p>
    <w:p w:rsidR="00537A0F" w:rsidRDefault="00537A0F">
      <w:pPr>
        <w:rPr>
          <w:rFonts w:asciiTheme="majorEastAsia" w:eastAsiaTheme="majorEastAsia" w:hAnsiTheme="majorEastAsia" w:cs="ＭＳ ゴシック"/>
          <w:b/>
        </w:rPr>
      </w:pPr>
      <w:r>
        <w:rPr>
          <w:rFonts w:asciiTheme="majorEastAsia" w:eastAsiaTheme="majorEastAsia" w:hAnsiTheme="majorEastAsia" w:cs="ＭＳ ゴシック"/>
          <w:b/>
        </w:rPr>
        <w:br w:type="page"/>
      </w:r>
    </w:p>
    <w:p w:rsidR="00FB65CB" w:rsidRDefault="00B8039E" w:rsidP="00EB63F7">
      <w:pPr>
        <w:pStyle w:val="a4"/>
        <w:rPr>
          <w:rFonts w:asciiTheme="majorEastAsia" w:eastAsiaTheme="majorEastAsia" w:hAnsiTheme="majorEastAsia" w:cs="ＭＳ ゴシック"/>
          <w:b/>
          <w:sz w:val="24"/>
          <w:szCs w:val="24"/>
        </w:rPr>
      </w:pPr>
      <w:r w:rsidRPr="009165EA">
        <w:rPr>
          <w:rFonts w:asciiTheme="majorEastAsia" w:eastAsiaTheme="majorEastAsia" w:hAnsiTheme="majorEastAsia" w:cs="ＭＳ ゴシック" w:hint="eastAsia"/>
          <w:b/>
          <w:sz w:val="24"/>
          <w:szCs w:val="24"/>
        </w:rPr>
        <w:lastRenderedPageBreak/>
        <w:t xml:space="preserve">1-4　</w:t>
      </w:r>
      <w:r w:rsidR="00FB65CB" w:rsidRPr="00E36502">
        <w:rPr>
          <w:rFonts w:asciiTheme="majorEastAsia" w:eastAsiaTheme="majorEastAsia" w:hAnsiTheme="majorEastAsia" w:cs="ＭＳ ゴシック" w:hint="eastAsia"/>
          <w:b/>
          <w:sz w:val="24"/>
          <w:szCs w:val="24"/>
        </w:rPr>
        <w:t>「水戸」</w:t>
      </w:r>
      <w:r w:rsidR="00491DF9" w:rsidRPr="00E36502">
        <w:rPr>
          <w:rFonts w:asciiTheme="majorEastAsia" w:eastAsiaTheme="majorEastAsia" w:hAnsiTheme="majorEastAsia" w:cs="ＭＳ ゴシック" w:hint="eastAsia"/>
          <w:b/>
          <w:sz w:val="24"/>
          <w:szCs w:val="24"/>
        </w:rPr>
        <w:t>の</w:t>
      </w:r>
      <w:r w:rsidR="00003654" w:rsidRPr="00E36502">
        <w:rPr>
          <w:rFonts w:asciiTheme="majorEastAsia" w:eastAsiaTheme="majorEastAsia" w:hAnsiTheme="majorEastAsia" w:cs="ＭＳ ゴシック" w:hint="eastAsia"/>
          <w:b/>
          <w:sz w:val="24"/>
          <w:szCs w:val="24"/>
        </w:rPr>
        <w:t>知名度・</w:t>
      </w:r>
      <w:r w:rsidR="00FB65CB" w:rsidRPr="00E36502">
        <w:rPr>
          <w:rFonts w:asciiTheme="majorEastAsia" w:eastAsiaTheme="majorEastAsia" w:hAnsiTheme="majorEastAsia" w:cs="ＭＳ ゴシック" w:hint="eastAsia"/>
          <w:b/>
          <w:sz w:val="24"/>
          <w:szCs w:val="24"/>
        </w:rPr>
        <w:t>地域イメージの活用</w:t>
      </w:r>
    </w:p>
    <w:p w:rsidR="00EB63F7" w:rsidRPr="00E36502" w:rsidRDefault="00EB63F7" w:rsidP="00EB63F7">
      <w:pPr>
        <w:pStyle w:val="a4"/>
        <w:rPr>
          <w:rFonts w:asciiTheme="majorEastAsia" w:eastAsiaTheme="majorEastAsia" w:hAnsiTheme="majorEastAsia" w:cs="ＭＳ ゴシック"/>
          <w:b/>
          <w:sz w:val="24"/>
          <w:szCs w:val="24"/>
        </w:rPr>
      </w:pPr>
    </w:p>
    <w:p w:rsidR="00A54FC5" w:rsidRDefault="00FB65CB" w:rsidP="00E666CA">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水戸</w:t>
      </w:r>
      <w:r w:rsidRPr="00A21A60">
        <w:rPr>
          <w:rFonts w:asciiTheme="minorEastAsia" w:eastAsiaTheme="minorEastAsia" w:hAnsiTheme="minorEastAsia" w:cs="ＭＳ ゴシック" w:hint="eastAsia"/>
          <w:sz w:val="22"/>
          <w:szCs w:val="22"/>
        </w:rPr>
        <w:t>市は</w:t>
      </w:r>
      <w:r w:rsidR="00FD050F">
        <w:rPr>
          <w:rFonts w:asciiTheme="minorEastAsia" w:eastAsiaTheme="minorEastAsia" w:hAnsiTheme="minorEastAsia" w:cs="ＭＳ ゴシック" w:hint="eastAsia"/>
          <w:sz w:val="22"/>
          <w:szCs w:val="22"/>
        </w:rPr>
        <w:t>，</w:t>
      </w:r>
      <w:r w:rsidR="00214038" w:rsidRPr="008953C3">
        <w:rPr>
          <w:rFonts w:asciiTheme="minorEastAsia" w:eastAsiaTheme="minorEastAsia" w:hAnsiTheme="minorEastAsia" w:cs="ＭＳ ゴシック" w:hint="eastAsia"/>
          <w:sz w:val="22"/>
          <w:szCs w:val="22"/>
        </w:rPr>
        <w:t>水戸黄門</w:t>
      </w:r>
      <w:r w:rsidR="00FD050F" w:rsidRPr="008953C3">
        <w:rPr>
          <w:rFonts w:asciiTheme="minorEastAsia" w:eastAsiaTheme="minorEastAsia" w:hAnsiTheme="minorEastAsia" w:cs="ＭＳ ゴシック" w:hint="eastAsia"/>
          <w:sz w:val="22"/>
          <w:szCs w:val="22"/>
        </w:rPr>
        <w:t>，</w:t>
      </w:r>
      <w:r w:rsidRPr="008953C3">
        <w:rPr>
          <w:rFonts w:asciiTheme="minorEastAsia" w:eastAsiaTheme="minorEastAsia" w:hAnsiTheme="minorEastAsia" w:cs="ＭＳ ゴシック" w:hint="eastAsia"/>
          <w:sz w:val="22"/>
          <w:szCs w:val="22"/>
        </w:rPr>
        <w:t>偕楽園</w:t>
      </w:r>
      <w:r w:rsidR="00FD050F" w:rsidRPr="008953C3">
        <w:rPr>
          <w:rFonts w:asciiTheme="minorEastAsia" w:eastAsiaTheme="minorEastAsia" w:hAnsiTheme="minorEastAsia" w:cs="ＭＳ ゴシック" w:hint="eastAsia"/>
          <w:sz w:val="22"/>
          <w:szCs w:val="22"/>
        </w:rPr>
        <w:t>，</w:t>
      </w:r>
      <w:r w:rsidR="00F3073D" w:rsidRPr="008953C3">
        <w:rPr>
          <w:rFonts w:asciiTheme="minorEastAsia" w:eastAsiaTheme="minorEastAsia" w:hAnsiTheme="minorEastAsia" w:cs="ＭＳ ゴシック" w:hint="eastAsia"/>
          <w:sz w:val="22"/>
          <w:szCs w:val="22"/>
        </w:rPr>
        <w:t>水戸藩</w:t>
      </w:r>
      <w:r>
        <w:rPr>
          <w:rFonts w:asciiTheme="minorEastAsia" w:eastAsiaTheme="minorEastAsia" w:hAnsiTheme="minorEastAsia" w:cs="ＭＳ ゴシック" w:hint="eastAsia"/>
          <w:sz w:val="22"/>
          <w:szCs w:val="22"/>
        </w:rPr>
        <w:t>などに代表される歴史的なイメージ</w:t>
      </w:r>
      <w:r w:rsidR="0076608F">
        <w:rPr>
          <w:rFonts w:asciiTheme="minorEastAsia" w:eastAsiaTheme="minorEastAsia" w:hAnsiTheme="minorEastAsia" w:cs="ＭＳ ゴシック" w:hint="eastAsia"/>
          <w:sz w:val="22"/>
          <w:szCs w:val="22"/>
        </w:rPr>
        <w:t>や</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水戸納豆</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梅などのイメージが</w:t>
      </w:r>
      <w:r w:rsidR="00A54FC5">
        <w:rPr>
          <w:rFonts w:asciiTheme="minorEastAsia" w:eastAsiaTheme="minorEastAsia" w:hAnsiTheme="minorEastAsia" w:cs="ＭＳ ゴシック" w:hint="eastAsia"/>
          <w:sz w:val="22"/>
          <w:szCs w:val="22"/>
        </w:rPr>
        <w:t>あり</w:t>
      </w:r>
      <w:r w:rsidR="00F44B2C" w:rsidRPr="00222918">
        <w:rPr>
          <w:rFonts w:asciiTheme="minorEastAsia" w:eastAsiaTheme="minorEastAsia" w:hAnsiTheme="minorEastAsia" w:cs="ＭＳ ゴシック" w:hint="eastAsia"/>
          <w:sz w:val="22"/>
          <w:szCs w:val="22"/>
          <w:vertAlign w:val="superscript"/>
        </w:rPr>
        <w:t>*</w:t>
      </w:r>
      <w:r w:rsidR="006F2B5D">
        <w:rPr>
          <w:rFonts w:asciiTheme="minorEastAsia" w:eastAsiaTheme="minorEastAsia" w:hAnsiTheme="minorEastAsia" w:cs="ＭＳ ゴシック" w:hint="eastAsia"/>
          <w:sz w:val="22"/>
          <w:szCs w:val="22"/>
          <w:vertAlign w:val="superscript"/>
        </w:rPr>
        <w:t>7</w:t>
      </w:r>
      <w:r w:rsidR="00FD050F">
        <w:rPr>
          <w:rFonts w:asciiTheme="minorEastAsia" w:eastAsiaTheme="minorEastAsia" w:hAnsiTheme="minorEastAsia" w:cs="ＭＳ ゴシック" w:hint="eastAsia"/>
          <w:sz w:val="22"/>
          <w:szCs w:val="22"/>
        </w:rPr>
        <w:t>，</w:t>
      </w:r>
      <w:r w:rsidR="00EC253C">
        <w:rPr>
          <w:rFonts w:asciiTheme="minorEastAsia" w:eastAsiaTheme="minorEastAsia" w:hAnsiTheme="minorEastAsia" w:cs="ＭＳ ゴシック" w:hint="eastAsia"/>
          <w:sz w:val="22"/>
          <w:szCs w:val="22"/>
        </w:rPr>
        <w:t>また</w:t>
      </w:r>
      <w:r w:rsidR="00FD050F">
        <w:rPr>
          <w:rFonts w:asciiTheme="minorEastAsia" w:eastAsiaTheme="minorEastAsia" w:hAnsiTheme="minorEastAsia" w:cs="ＭＳ ゴシック" w:hint="eastAsia"/>
          <w:sz w:val="22"/>
          <w:szCs w:val="22"/>
        </w:rPr>
        <w:t>，</w:t>
      </w:r>
      <w:r w:rsidR="00003654" w:rsidRPr="00E36502">
        <w:rPr>
          <w:rFonts w:asciiTheme="minorEastAsia" w:eastAsiaTheme="minorEastAsia" w:hAnsiTheme="minorEastAsia" w:cs="ＭＳ ゴシック" w:hint="eastAsia"/>
          <w:sz w:val="22"/>
          <w:szCs w:val="22"/>
        </w:rPr>
        <w:t>県庁所在地として全国的な知名度を有しています</w:t>
      </w:r>
      <w:r w:rsidRPr="00E36502">
        <w:rPr>
          <w:rFonts w:asciiTheme="minorEastAsia" w:eastAsiaTheme="minorEastAsia" w:hAnsiTheme="minorEastAsia" w:cs="ＭＳ ゴシック" w:hint="eastAsia"/>
          <w:sz w:val="22"/>
          <w:szCs w:val="22"/>
        </w:rPr>
        <w:t>。</w:t>
      </w:r>
    </w:p>
    <w:p w:rsidR="006A6303" w:rsidRPr="009A5658" w:rsidRDefault="006A6303" w:rsidP="006A6303">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w:t>
      </w:r>
      <w:r w:rsidR="00FB65CB">
        <w:rPr>
          <w:rFonts w:asciiTheme="minorEastAsia" w:eastAsiaTheme="minorEastAsia" w:hAnsiTheme="minorEastAsia" w:cs="ＭＳ ゴシック" w:hint="eastAsia"/>
          <w:sz w:val="22"/>
          <w:szCs w:val="22"/>
        </w:rPr>
        <w:t>特定の</w:t>
      </w:r>
      <w:r w:rsidR="009C1C1F">
        <w:rPr>
          <w:rFonts w:asciiTheme="minorEastAsia" w:eastAsiaTheme="minorEastAsia" w:hAnsiTheme="minorEastAsia" w:cs="ＭＳ ゴシック" w:hint="eastAsia"/>
          <w:sz w:val="22"/>
          <w:szCs w:val="22"/>
        </w:rPr>
        <w:t>農畜産物</w:t>
      </w:r>
      <w:r w:rsidR="00FB65CB">
        <w:rPr>
          <w:rFonts w:asciiTheme="minorEastAsia" w:eastAsiaTheme="minorEastAsia" w:hAnsiTheme="minorEastAsia" w:cs="ＭＳ ゴシック" w:hint="eastAsia"/>
          <w:sz w:val="22"/>
          <w:szCs w:val="22"/>
        </w:rPr>
        <w:t>を想起し難い本市にお</w:t>
      </w:r>
      <w:r w:rsidR="002A1C93">
        <w:rPr>
          <w:rFonts w:asciiTheme="minorEastAsia" w:eastAsiaTheme="minorEastAsia" w:hAnsiTheme="minorEastAsia" w:cs="ＭＳ ゴシック" w:hint="eastAsia"/>
          <w:sz w:val="22"/>
          <w:szCs w:val="22"/>
        </w:rPr>
        <w:t>いては，</w:t>
      </w:r>
      <w:r w:rsidR="009C1C1F">
        <w:rPr>
          <w:rFonts w:asciiTheme="minorEastAsia" w:eastAsiaTheme="minorEastAsia" w:hAnsiTheme="minorEastAsia" w:cs="ＭＳ ゴシック" w:hint="eastAsia"/>
          <w:sz w:val="22"/>
          <w:szCs w:val="22"/>
        </w:rPr>
        <w:t>農畜産物</w:t>
      </w:r>
      <w:r w:rsidR="006B1F58" w:rsidRPr="00EC257B">
        <w:rPr>
          <w:rFonts w:asciiTheme="minorEastAsia" w:eastAsiaTheme="minorEastAsia" w:hAnsiTheme="minorEastAsia" w:cs="ＭＳ ゴシック" w:hint="eastAsia"/>
          <w:sz w:val="22"/>
          <w:szCs w:val="22"/>
        </w:rPr>
        <w:t>のＰＲやブランド化に，</w:t>
      </w:r>
      <w:r w:rsidR="006B1F58" w:rsidRPr="006B1F58">
        <w:rPr>
          <w:rFonts w:asciiTheme="minorEastAsia" w:eastAsiaTheme="minorEastAsia" w:hAnsiTheme="minorEastAsia" w:cs="ＭＳ ゴシック" w:hint="eastAsia"/>
          <w:sz w:val="22"/>
          <w:szCs w:val="22"/>
        </w:rPr>
        <w:t>こうした地域イメージ</w:t>
      </w:r>
      <w:r w:rsidR="00EC257B">
        <w:rPr>
          <w:rFonts w:asciiTheme="minorEastAsia" w:eastAsiaTheme="minorEastAsia" w:hAnsiTheme="minorEastAsia" w:cs="ＭＳ ゴシック" w:hint="eastAsia"/>
          <w:sz w:val="22"/>
          <w:szCs w:val="22"/>
        </w:rPr>
        <w:t>を</w:t>
      </w:r>
      <w:r w:rsidR="006B1F58" w:rsidRPr="006B1F58">
        <w:rPr>
          <w:rFonts w:asciiTheme="minorEastAsia" w:eastAsiaTheme="minorEastAsia" w:hAnsiTheme="minorEastAsia" w:cs="ＭＳ ゴシック" w:hint="eastAsia"/>
          <w:sz w:val="22"/>
          <w:szCs w:val="22"/>
        </w:rPr>
        <w:t>活用</w:t>
      </w:r>
      <w:r w:rsidR="00EC257B">
        <w:rPr>
          <w:rFonts w:asciiTheme="minorEastAsia" w:eastAsiaTheme="minorEastAsia" w:hAnsiTheme="minorEastAsia" w:cs="ＭＳ ゴシック" w:hint="eastAsia"/>
          <w:sz w:val="22"/>
          <w:szCs w:val="22"/>
        </w:rPr>
        <w:t>することが</w:t>
      </w:r>
      <w:r w:rsidR="00EC257B" w:rsidRPr="0080442E">
        <w:rPr>
          <w:rFonts w:asciiTheme="minorEastAsia" w:eastAsiaTheme="minorEastAsia" w:hAnsiTheme="minorEastAsia" w:cs="ＭＳ ゴシック" w:hint="eastAsia"/>
          <w:sz w:val="22"/>
          <w:szCs w:val="22"/>
        </w:rPr>
        <w:t>できる有利な</w:t>
      </w:r>
      <w:r w:rsidR="009A5658" w:rsidRPr="0080442E">
        <w:rPr>
          <w:rFonts w:asciiTheme="minorEastAsia" w:eastAsiaTheme="minorEastAsia" w:hAnsiTheme="minorEastAsia" w:cs="ＭＳ ゴシック" w:hint="eastAsia"/>
          <w:sz w:val="22"/>
          <w:szCs w:val="22"/>
        </w:rPr>
        <w:t>状況</w:t>
      </w:r>
      <w:r w:rsidR="006B1F58" w:rsidRPr="0080442E">
        <w:rPr>
          <w:rFonts w:asciiTheme="minorEastAsia" w:eastAsiaTheme="minorEastAsia" w:hAnsiTheme="minorEastAsia" w:cs="ＭＳ ゴシック" w:hint="eastAsia"/>
          <w:sz w:val="22"/>
          <w:szCs w:val="22"/>
        </w:rPr>
        <w:t>にあ</w:t>
      </w:r>
      <w:r w:rsidR="00EC257B" w:rsidRPr="0080442E">
        <w:rPr>
          <w:rFonts w:asciiTheme="minorEastAsia" w:eastAsiaTheme="minorEastAsia" w:hAnsiTheme="minorEastAsia" w:cs="ＭＳ ゴシック" w:hint="eastAsia"/>
          <w:sz w:val="22"/>
          <w:szCs w:val="22"/>
        </w:rPr>
        <w:t>るといえ</w:t>
      </w:r>
      <w:r w:rsidR="006B1F58" w:rsidRPr="0080442E">
        <w:rPr>
          <w:rFonts w:asciiTheme="minorEastAsia" w:eastAsiaTheme="minorEastAsia" w:hAnsiTheme="minorEastAsia" w:cs="ＭＳ ゴシック" w:hint="eastAsia"/>
          <w:sz w:val="22"/>
          <w:szCs w:val="22"/>
        </w:rPr>
        <w:t>ます</w:t>
      </w:r>
      <w:r w:rsidRPr="0080442E">
        <w:rPr>
          <w:rFonts w:asciiTheme="minorEastAsia" w:eastAsiaTheme="minorEastAsia" w:hAnsiTheme="minorEastAsia" w:cs="ＭＳ ゴシック" w:hint="eastAsia"/>
          <w:sz w:val="22"/>
          <w:szCs w:val="22"/>
        </w:rPr>
        <w:t>。</w:t>
      </w:r>
    </w:p>
    <w:p w:rsidR="006A6303" w:rsidRPr="00EC257B" w:rsidRDefault="006A6303" w:rsidP="006A6303">
      <w:pPr>
        <w:rPr>
          <w:rFonts w:asciiTheme="majorEastAsia" w:eastAsiaTheme="majorEastAsia" w:hAnsiTheme="majorEastAsia" w:cs="ＭＳ ゴシック"/>
          <w:b/>
        </w:rPr>
      </w:pPr>
    </w:p>
    <w:p w:rsidR="00656239" w:rsidRPr="001B321B" w:rsidRDefault="00656239" w:rsidP="006A6303">
      <w:pPr>
        <w:rPr>
          <w:rFonts w:asciiTheme="majorEastAsia" w:eastAsiaTheme="majorEastAsia" w:hAnsiTheme="majorEastAsia" w:cs="ＭＳ ゴシック"/>
          <w:b/>
        </w:rPr>
      </w:pPr>
    </w:p>
    <w:p w:rsidR="00723892" w:rsidRDefault="00723892">
      <w:pPr>
        <w:rPr>
          <w:rFonts w:asciiTheme="majorEastAsia" w:eastAsiaTheme="majorEastAsia" w:hAnsiTheme="majorEastAsia" w:cs="ＭＳ ゴシック"/>
          <w:b/>
        </w:rPr>
      </w:pPr>
    </w:p>
    <w:p w:rsidR="00432427" w:rsidRDefault="004A72C5" w:rsidP="00EB63F7">
      <w:pPr>
        <w:rPr>
          <w:rFonts w:asciiTheme="majorEastAsia" w:eastAsiaTheme="majorEastAsia" w:hAnsiTheme="majorEastAsia" w:cs="ＭＳ ゴシック"/>
          <w:b/>
        </w:rPr>
      </w:pPr>
      <w:r w:rsidRPr="00E36502">
        <w:rPr>
          <w:rFonts w:asciiTheme="majorEastAsia" w:eastAsiaTheme="majorEastAsia" w:hAnsiTheme="majorEastAsia" w:cs="ＭＳ ゴシック" w:hint="eastAsia"/>
          <w:b/>
        </w:rPr>
        <w:t>1-5　農業</w:t>
      </w:r>
      <w:r w:rsidR="00B526AC" w:rsidRPr="00E36502">
        <w:rPr>
          <w:rFonts w:asciiTheme="majorEastAsia" w:eastAsiaTheme="majorEastAsia" w:hAnsiTheme="majorEastAsia" w:cs="ＭＳ ゴシック" w:hint="eastAsia"/>
          <w:b/>
        </w:rPr>
        <w:t>の指導・教育機関が充実</w:t>
      </w:r>
    </w:p>
    <w:p w:rsidR="00EB63F7" w:rsidRPr="00E36502" w:rsidRDefault="00EB63F7" w:rsidP="00EB63F7">
      <w:pPr>
        <w:rPr>
          <w:rFonts w:asciiTheme="majorEastAsia" w:eastAsiaTheme="majorEastAsia" w:hAnsiTheme="majorEastAsia" w:cs="ＭＳ ゴシック"/>
          <w:b/>
        </w:rPr>
      </w:pPr>
    </w:p>
    <w:p w:rsidR="0072168D" w:rsidRDefault="00B526AC" w:rsidP="00293C35">
      <w:pPr>
        <w:pStyle w:val="a4"/>
        <w:rPr>
          <w:rFonts w:asciiTheme="minorEastAsia" w:hAnsiTheme="minorEastAsia" w:cs="ＭＳ ゴシック"/>
          <w:sz w:val="22"/>
          <w:szCs w:val="22"/>
        </w:rPr>
      </w:pPr>
      <w:r w:rsidRPr="00E36502">
        <w:rPr>
          <w:rFonts w:asciiTheme="majorEastAsia" w:eastAsiaTheme="majorEastAsia" w:hAnsiTheme="majorEastAsia" w:cs="ＭＳ ゴシック" w:hint="eastAsia"/>
          <w:sz w:val="22"/>
          <w:szCs w:val="22"/>
        </w:rPr>
        <w:t xml:space="preserve">　</w:t>
      </w:r>
      <w:r w:rsidRPr="009A5658">
        <w:rPr>
          <w:rFonts w:asciiTheme="minorEastAsia" w:hAnsiTheme="minorEastAsia" w:cs="ＭＳ ゴシック" w:hint="eastAsia"/>
          <w:sz w:val="22"/>
          <w:szCs w:val="22"/>
        </w:rPr>
        <w:t>本市</w:t>
      </w:r>
      <w:r w:rsidR="005052C9" w:rsidRPr="009A5658">
        <w:rPr>
          <w:rFonts w:asciiTheme="minorEastAsia" w:hAnsiTheme="minorEastAsia" w:cs="ＭＳ ゴシック" w:hint="eastAsia"/>
          <w:sz w:val="22"/>
          <w:szCs w:val="22"/>
        </w:rPr>
        <w:t>は，</w:t>
      </w:r>
      <w:r w:rsidR="005052C9" w:rsidRPr="0080442E">
        <w:rPr>
          <w:rFonts w:asciiTheme="minorEastAsia" w:hAnsiTheme="minorEastAsia" w:cs="ＭＳ ゴシック" w:hint="eastAsia"/>
          <w:sz w:val="22"/>
          <w:szCs w:val="22"/>
        </w:rPr>
        <w:t>種苗増殖等の機能を持つ</w:t>
      </w:r>
      <w:r w:rsidR="002A025A">
        <w:rPr>
          <w:rFonts w:asciiTheme="minorEastAsia" w:hAnsiTheme="minorEastAsia" w:cs="ＭＳ ゴシック" w:hint="eastAsia"/>
          <w:sz w:val="22"/>
          <w:szCs w:val="22"/>
        </w:rPr>
        <w:t>農業技術</w:t>
      </w:r>
      <w:r w:rsidR="00334018">
        <w:rPr>
          <w:rFonts w:asciiTheme="minorEastAsia" w:hAnsiTheme="minorEastAsia" w:cs="ＭＳ ゴシック" w:hint="eastAsia"/>
          <w:sz w:val="22"/>
          <w:szCs w:val="22"/>
        </w:rPr>
        <w:t>センター</w:t>
      </w:r>
      <w:r w:rsidR="005052C9" w:rsidRPr="0080442E">
        <w:rPr>
          <w:rFonts w:asciiTheme="minorEastAsia" w:hAnsiTheme="minorEastAsia" w:cs="ＭＳ ゴシック" w:hint="eastAsia"/>
          <w:sz w:val="22"/>
          <w:szCs w:val="22"/>
        </w:rPr>
        <w:t>を有するほか，</w:t>
      </w:r>
      <w:r w:rsidRPr="0080442E">
        <w:rPr>
          <w:rFonts w:asciiTheme="minorEastAsia" w:hAnsiTheme="minorEastAsia" w:cs="ＭＳ ゴシック" w:hint="eastAsia"/>
          <w:sz w:val="22"/>
          <w:szCs w:val="22"/>
        </w:rPr>
        <w:t>県の</w:t>
      </w:r>
      <w:r w:rsidR="00394BE6" w:rsidRPr="0080442E">
        <w:rPr>
          <w:rFonts w:asciiTheme="minorEastAsia" w:hAnsiTheme="minorEastAsia" w:cs="ＭＳ ゴシック" w:hint="eastAsia"/>
          <w:sz w:val="22"/>
          <w:szCs w:val="22"/>
        </w:rPr>
        <w:t>指導</w:t>
      </w:r>
      <w:r w:rsidR="00593E3B" w:rsidRPr="0080442E">
        <w:rPr>
          <w:rFonts w:asciiTheme="minorEastAsia" w:hAnsiTheme="minorEastAsia" w:cs="ＭＳ ゴシック" w:hint="eastAsia"/>
          <w:sz w:val="22"/>
          <w:szCs w:val="22"/>
        </w:rPr>
        <w:t>機関</w:t>
      </w:r>
      <w:r w:rsidR="00FD050F" w:rsidRPr="0080442E">
        <w:rPr>
          <w:rFonts w:asciiTheme="minorEastAsia" w:hAnsiTheme="minorEastAsia" w:cs="ＭＳ ゴシック" w:hint="eastAsia"/>
          <w:sz w:val="22"/>
          <w:szCs w:val="22"/>
        </w:rPr>
        <w:t>，</w:t>
      </w:r>
      <w:r w:rsidR="0082097B" w:rsidRPr="0080442E">
        <w:rPr>
          <w:rFonts w:asciiTheme="minorEastAsia" w:hAnsiTheme="minorEastAsia" w:cs="ＭＳ ゴシック" w:hint="eastAsia"/>
          <w:sz w:val="22"/>
          <w:szCs w:val="22"/>
        </w:rPr>
        <w:t>農業に関する</w:t>
      </w:r>
      <w:r w:rsidR="005052C9" w:rsidRPr="0080442E">
        <w:rPr>
          <w:rFonts w:asciiTheme="minorEastAsia" w:hAnsiTheme="minorEastAsia" w:cs="ＭＳ ゴシック" w:hint="eastAsia"/>
          <w:sz w:val="22"/>
          <w:szCs w:val="22"/>
        </w:rPr>
        <w:t>教育を目的とした専門学校</w:t>
      </w:r>
      <w:r w:rsidR="00593E3B" w:rsidRPr="0080442E">
        <w:rPr>
          <w:rFonts w:asciiTheme="minorEastAsia" w:hAnsiTheme="minorEastAsia" w:cs="ＭＳ ゴシック" w:hint="eastAsia"/>
          <w:sz w:val="22"/>
          <w:szCs w:val="22"/>
        </w:rPr>
        <w:t>が複数</w:t>
      </w:r>
      <w:r w:rsidR="005052C9" w:rsidRPr="0080442E">
        <w:rPr>
          <w:rFonts w:asciiTheme="minorEastAsia" w:hAnsiTheme="minorEastAsia" w:cs="ＭＳ ゴシック" w:hint="eastAsia"/>
          <w:sz w:val="22"/>
          <w:szCs w:val="22"/>
        </w:rPr>
        <w:t>あ</w:t>
      </w:r>
      <w:r w:rsidR="00066EFC" w:rsidRPr="0080442E">
        <w:rPr>
          <w:rFonts w:asciiTheme="minorEastAsia" w:hAnsiTheme="minorEastAsia" w:cs="ＭＳ ゴシック" w:hint="eastAsia"/>
          <w:sz w:val="22"/>
          <w:szCs w:val="22"/>
        </w:rPr>
        <w:t>るなど</w:t>
      </w:r>
      <w:r w:rsidR="00FD050F" w:rsidRPr="0080442E">
        <w:rPr>
          <w:rFonts w:asciiTheme="minorEastAsia" w:hAnsiTheme="minorEastAsia" w:cs="ＭＳ ゴシック" w:hint="eastAsia"/>
          <w:sz w:val="22"/>
          <w:szCs w:val="22"/>
        </w:rPr>
        <w:t>，</w:t>
      </w:r>
      <w:r w:rsidR="00ED7989" w:rsidRPr="00E36502">
        <w:rPr>
          <w:rFonts w:asciiTheme="minorEastAsia" w:hAnsiTheme="minorEastAsia" w:cs="ＭＳ ゴシック" w:hint="eastAsia"/>
          <w:sz w:val="22"/>
          <w:szCs w:val="22"/>
        </w:rPr>
        <w:t>公的な指導</w:t>
      </w:r>
      <w:r w:rsidR="00077148" w:rsidRPr="00E36502">
        <w:rPr>
          <w:rFonts w:asciiTheme="minorEastAsia" w:hAnsiTheme="minorEastAsia" w:cs="ＭＳ ゴシック" w:hint="eastAsia"/>
          <w:sz w:val="22"/>
          <w:szCs w:val="22"/>
        </w:rPr>
        <w:t>や</w:t>
      </w:r>
      <w:r w:rsidR="00ED7989" w:rsidRPr="00E36502">
        <w:rPr>
          <w:rFonts w:asciiTheme="minorEastAsia" w:hAnsiTheme="minorEastAsia" w:cs="ＭＳ ゴシック" w:hint="eastAsia"/>
          <w:sz w:val="22"/>
          <w:szCs w:val="22"/>
        </w:rPr>
        <w:t>教育サービスを</w:t>
      </w:r>
      <w:r w:rsidR="0082097B" w:rsidRPr="00E36502">
        <w:rPr>
          <w:rFonts w:asciiTheme="minorEastAsia" w:hAnsiTheme="minorEastAsia" w:cs="ＭＳ ゴシック" w:hint="eastAsia"/>
          <w:sz w:val="22"/>
          <w:szCs w:val="22"/>
        </w:rPr>
        <w:t>受けやすい環境にあります。</w:t>
      </w:r>
    </w:p>
    <w:p w:rsidR="00537A0F" w:rsidRPr="00656239" w:rsidRDefault="00537A0F" w:rsidP="00293C35">
      <w:pPr>
        <w:pStyle w:val="a4"/>
        <w:rPr>
          <w:rFonts w:asciiTheme="minorEastAsia" w:hAnsiTheme="minorEastAsia" w:cs="ＭＳ ゴシック"/>
          <w:sz w:val="22"/>
          <w:szCs w:val="22"/>
        </w:rPr>
      </w:pPr>
    </w:p>
    <w:p w:rsidR="00537A0F" w:rsidRDefault="00537A0F" w:rsidP="00293C35">
      <w:pPr>
        <w:pStyle w:val="a4"/>
        <w:rPr>
          <w:rFonts w:asciiTheme="minorEastAsia" w:hAnsiTheme="minorEastAsia" w:cs="ＭＳ ゴシック"/>
          <w:sz w:val="22"/>
          <w:szCs w:val="22"/>
        </w:rPr>
      </w:pPr>
    </w:p>
    <w:p w:rsidR="00537A0F" w:rsidRDefault="00537A0F" w:rsidP="00293C35">
      <w:pPr>
        <w:pStyle w:val="a4"/>
        <w:rPr>
          <w:rFonts w:asciiTheme="minorEastAsia" w:hAnsiTheme="minorEastAsia" w:cs="ＭＳ ゴシック"/>
          <w:sz w:val="22"/>
          <w:szCs w:val="22"/>
        </w:rPr>
      </w:pPr>
    </w:p>
    <w:p w:rsidR="00537A0F" w:rsidRDefault="00537A0F" w:rsidP="00293C35">
      <w:pPr>
        <w:pStyle w:val="a4"/>
        <w:rPr>
          <w:rFonts w:asciiTheme="minorEastAsia" w:hAnsiTheme="minorEastAsia" w:cs="ＭＳ ゴシック"/>
          <w:sz w:val="22"/>
          <w:szCs w:val="22"/>
        </w:rPr>
      </w:pPr>
    </w:p>
    <w:p w:rsidR="00EC257B" w:rsidRDefault="00EC257B" w:rsidP="00293C35">
      <w:pPr>
        <w:pStyle w:val="a4"/>
        <w:rPr>
          <w:rFonts w:asciiTheme="minorEastAsia" w:hAnsiTheme="minorEastAsia" w:cs="ＭＳ ゴシック"/>
          <w:sz w:val="22"/>
          <w:szCs w:val="22"/>
        </w:rPr>
      </w:pPr>
    </w:p>
    <w:p w:rsidR="00537A0F" w:rsidRDefault="00537A0F" w:rsidP="00293C35">
      <w:pPr>
        <w:pStyle w:val="a4"/>
        <w:rPr>
          <w:rFonts w:asciiTheme="minorEastAsia" w:hAnsiTheme="minorEastAsia" w:cs="ＭＳ ゴシック"/>
          <w:sz w:val="22"/>
          <w:szCs w:val="22"/>
        </w:rPr>
      </w:pPr>
    </w:p>
    <w:p w:rsidR="00537A0F" w:rsidRDefault="00537A0F" w:rsidP="00293C35">
      <w:pPr>
        <w:pStyle w:val="a4"/>
        <w:rPr>
          <w:rFonts w:asciiTheme="minorEastAsia" w:hAnsiTheme="minorEastAsia" w:cs="ＭＳ ゴシック"/>
          <w:sz w:val="22"/>
          <w:szCs w:val="22"/>
        </w:rPr>
      </w:pPr>
    </w:p>
    <w:p w:rsidR="00537A0F" w:rsidRDefault="00537A0F" w:rsidP="00293C35">
      <w:pPr>
        <w:pStyle w:val="a4"/>
        <w:rPr>
          <w:rFonts w:asciiTheme="minorEastAsia" w:hAnsiTheme="minorEastAsia" w:cs="ＭＳ ゴシック"/>
          <w:sz w:val="22"/>
          <w:szCs w:val="22"/>
        </w:rPr>
      </w:pPr>
    </w:p>
    <w:p w:rsidR="00537A0F" w:rsidRDefault="00537A0F" w:rsidP="00293C35">
      <w:pPr>
        <w:pStyle w:val="a4"/>
        <w:rPr>
          <w:rFonts w:asciiTheme="minorEastAsia" w:hAnsiTheme="minorEastAsia" w:cs="ＭＳ ゴシック"/>
          <w:sz w:val="22"/>
          <w:szCs w:val="22"/>
        </w:rPr>
      </w:pPr>
    </w:p>
    <w:p w:rsidR="00537A0F" w:rsidRDefault="00537A0F" w:rsidP="00293C35">
      <w:pPr>
        <w:pStyle w:val="a4"/>
        <w:rPr>
          <w:rFonts w:asciiTheme="minorEastAsia" w:hAnsiTheme="minorEastAsia" w:cs="ＭＳ ゴシック"/>
          <w:sz w:val="22"/>
          <w:szCs w:val="22"/>
        </w:rPr>
      </w:pPr>
    </w:p>
    <w:p w:rsidR="00537A0F" w:rsidRDefault="00537A0F" w:rsidP="00293C35">
      <w:pPr>
        <w:pStyle w:val="a4"/>
        <w:rPr>
          <w:rFonts w:asciiTheme="minorEastAsia" w:hAnsiTheme="minorEastAsia" w:cs="ＭＳ ゴシック"/>
          <w:sz w:val="22"/>
          <w:szCs w:val="22"/>
        </w:rPr>
      </w:pPr>
    </w:p>
    <w:p w:rsidR="00537A0F" w:rsidRDefault="00537A0F" w:rsidP="00293C35">
      <w:pPr>
        <w:pStyle w:val="a4"/>
        <w:rPr>
          <w:rFonts w:asciiTheme="minorEastAsia" w:hAnsiTheme="minorEastAsia" w:cs="ＭＳ ゴシック"/>
          <w:sz w:val="22"/>
          <w:szCs w:val="22"/>
        </w:rPr>
      </w:pPr>
    </w:p>
    <w:p w:rsidR="00537A0F" w:rsidRDefault="00537A0F" w:rsidP="00293C35">
      <w:pPr>
        <w:pStyle w:val="a4"/>
        <w:rPr>
          <w:rFonts w:asciiTheme="minorEastAsia" w:hAnsiTheme="minorEastAsia" w:cs="ＭＳ ゴシック"/>
          <w:sz w:val="22"/>
          <w:szCs w:val="22"/>
        </w:rPr>
      </w:pPr>
    </w:p>
    <w:p w:rsidR="00537A0F" w:rsidRDefault="00537A0F" w:rsidP="00293C35">
      <w:pPr>
        <w:pStyle w:val="a4"/>
        <w:pBdr>
          <w:bottom w:val="single" w:sz="6" w:space="1" w:color="auto"/>
        </w:pBdr>
        <w:rPr>
          <w:rFonts w:asciiTheme="minorEastAsia" w:hAnsiTheme="minorEastAsia" w:cs="ＭＳ ゴシック"/>
          <w:sz w:val="22"/>
          <w:szCs w:val="22"/>
        </w:rPr>
      </w:pPr>
    </w:p>
    <w:p w:rsidR="00537A0F" w:rsidRDefault="00537A0F" w:rsidP="00293C35">
      <w:pPr>
        <w:pStyle w:val="a4"/>
        <w:pBdr>
          <w:bottom w:val="single" w:sz="6" w:space="1" w:color="auto"/>
        </w:pBdr>
        <w:rPr>
          <w:rFonts w:asciiTheme="minorEastAsia" w:hAnsiTheme="minorEastAsia" w:cs="ＭＳ ゴシック"/>
          <w:sz w:val="22"/>
          <w:szCs w:val="22"/>
        </w:rPr>
      </w:pPr>
    </w:p>
    <w:p w:rsidR="00537A0F" w:rsidRDefault="00537A0F" w:rsidP="00293C35">
      <w:pPr>
        <w:pStyle w:val="a4"/>
        <w:pBdr>
          <w:bottom w:val="single" w:sz="6" w:space="1" w:color="auto"/>
        </w:pBdr>
        <w:rPr>
          <w:rFonts w:asciiTheme="minorEastAsia" w:hAnsiTheme="minorEastAsia" w:cs="ＭＳ ゴシック"/>
          <w:sz w:val="22"/>
          <w:szCs w:val="22"/>
        </w:rPr>
      </w:pPr>
    </w:p>
    <w:p w:rsidR="00537A0F" w:rsidRDefault="00537A0F" w:rsidP="00293C35">
      <w:pPr>
        <w:pStyle w:val="a4"/>
        <w:pBdr>
          <w:bottom w:val="single" w:sz="6" w:space="1" w:color="auto"/>
        </w:pBdr>
        <w:rPr>
          <w:rFonts w:asciiTheme="minorEastAsia" w:hAnsiTheme="minorEastAsia" w:cs="ＭＳ ゴシック"/>
          <w:sz w:val="22"/>
          <w:szCs w:val="22"/>
        </w:rPr>
      </w:pPr>
    </w:p>
    <w:p w:rsidR="00537A0F" w:rsidRDefault="00537A0F" w:rsidP="00293C35">
      <w:pPr>
        <w:pStyle w:val="a4"/>
        <w:pBdr>
          <w:bottom w:val="single" w:sz="6" w:space="1" w:color="auto"/>
        </w:pBdr>
        <w:rPr>
          <w:rFonts w:asciiTheme="minorEastAsia" w:hAnsiTheme="minorEastAsia" w:cs="ＭＳ ゴシック"/>
          <w:sz w:val="22"/>
          <w:szCs w:val="22"/>
        </w:rPr>
      </w:pPr>
    </w:p>
    <w:p w:rsidR="00537A0F" w:rsidRPr="00F40C08" w:rsidRDefault="00537A0F" w:rsidP="00537A0F">
      <w:pPr>
        <w:pStyle w:val="a4"/>
        <w:tabs>
          <w:tab w:val="left" w:pos="4074"/>
        </w:tabs>
        <w:rPr>
          <w:rFonts w:asciiTheme="minorEastAsia" w:eastAsiaTheme="minorEastAsia" w:hAnsiTheme="minorEastAsia" w:cs="ＭＳ ゴシック"/>
          <w:sz w:val="18"/>
        </w:rPr>
      </w:pPr>
      <w:r w:rsidRPr="00F40C08">
        <w:rPr>
          <w:rFonts w:asciiTheme="minorEastAsia" w:eastAsiaTheme="minorEastAsia" w:hAnsiTheme="minorEastAsia" w:cs="ＭＳ ゴシック" w:hint="eastAsia"/>
          <w:sz w:val="18"/>
        </w:rPr>
        <w:t>*</w:t>
      </w:r>
      <w:r w:rsidR="006F2B5D">
        <w:rPr>
          <w:rFonts w:asciiTheme="minorEastAsia" w:eastAsiaTheme="minorEastAsia" w:hAnsiTheme="minorEastAsia" w:cs="ＭＳ ゴシック" w:hint="eastAsia"/>
          <w:sz w:val="18"/>
        </w:rPr>
        <w:t>7</w:t>
      </w:r>
      <w:r w:rsidRPr="00F40C08">
        <w:rPr>
          <w:rFonts w:asciiTheme="minorEastAsia" w:eastAsiaTheme="minorEastAsia" w:hAnsiTheme="minorEastAsia" w:cs="ＭＳ ゴシック" w:hint="eastAsia"/>
          <w:sz w:val="18"/>
        </w:rPr>
        <w:t xml:space="preserve">　地域ブランド調査2013（ブランド総合研究所）報告書より</w:t>
      </w:r>
    </w:p>
    <w:p w:rsidR="00352773" w:rsidRDefault="00352773" w:rsidP="00EB63F7">
      <w:pPr>
        <w:pStyle w:val="a4"/>
        <w:rPr>
          <w:rFonts w:asciiTheme="majorEastAsia" w:eastAsiaTheme="majorEastAsia" w:hAnsiTheme="majorEastAsia" w:cs="ＭＳ ゴシック"/>
          <w:b/>
          <w:sz w:val="24"/>
          <w:szCs w:val="24"/>
        </w:rPr>
      </w:pPr>
      <w:r w:rsidRPr="009165EA">
        <w:rPr>
          <w:rFonts w:asciiTheme="majorEastAsia" w:eastAsiaTheme="majorEastAsia" w:hAnsiTheme="majorEastAsia" w:cs="ＭＳ ゴシック" w:hint="eastAsia"/>
          <w:b/>
          <w:sz w:val="24"/>
          <w:szCs w:val="24"/>
        </w:rPr>
        <w:lastRenderedPageBreak/>
        <w:t>2　本市農業の課題</w:t>
      </w:r>
    </w:p>
    <w:p w:rsidR="00EB63F7" w:rsidRPr="009165EA" w:rsidRDefault="00EB63F7" w:rsidP="00EB63F7">
      <w:pPr>
        <w:pStyle w:val="a4"/>
        <w:rPr>
          <w:rFonts w:asciiTheme="majorEastAsia" w:eastAsiaTheme="majorEastAsia" w:hAnsiTheme="majorEastAsia" w:cs="ＭＳ ゴシック"/>
          <w:b/>
          <w:sz w:val="24"/>
          <w:szCs w:val="24"/>
        </w:rPr>
      </w:pPr>
    </w:p>
    <w:p w:rsidR="00352773" w:rsidRDefault="00352773" w:rsidP="00EB63F7">
      <w:pPr>
        <w:pStyle w:val="a4"/>
        <w:rPr>
          <w:rFonts w:asciiTheme="majorEastAsia" w:eastAsiaTheme="majorEastAsia" w:hAnsiTheme="majorEastAsia" w:cs="ＭＳ ゴシック"/>
          <w:b/>
          <w:sz w:val="24"/>
          <w:szCs w:val="24"/>
        </w:rPr>
      </w:pPr>
      <w:r w:rsidRPr="009165EA">
        <w:rPr>
          <w:rFonts w:asciiTheme="majorEastAsia" w:eastAsiaTheme="majorEastAsia" w:hAnsiTheme="majorEastAsia" w:cs="ＭＳ ゴシック" w:hint="eastAsia"/>
          <w:b/>
          <w:sz w:val="24"/>
          <w:szCs w:val="24"/>
        </w:rPr>
        <w:t>2-1　農業従事者の高齢化と減少</w:t>
      </w:r>
    </w:p>
    <w:p w:rsidR="00EB63F7" w:rsidRPr="009165EA" w:rsidRDefault="00EB63F7" w:rsidP="00EB63F7">
      <w:pPr>
        <w:pStyle w:val="a4"/>
        <w:rPr>
          <w:rFonts w:asciiTheme="majorEastAsia" w:eastAsiaTheme="majorEastAsia" w:hAnsiTheme="majorEastAsia" w:cs="ＭＳ ゴシック"/>
          <w:b/>
          <w:sz w:val="24"/>
          <w:szCs w:val="24"/>
        </w:rPr>
      </w:pPr>
    </w:p>
    <w:p w:rsidR="0072220E" w:rsidRDefault="003E22F4"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w:t>
      </w:r>
      <w:r w:rsidR="00524691">
        <w:rPr>
          <w:rFonts w:asciiTheme="minorEastAsia" w:eastAsiaTheme="minorEastAsia" w:hAnsiTheme="minorEastAsia" w:cs="ＭＳ ゴシック" w:hint="eastAsia"/>
          <w:sz w:val="22"/>
          <w:szCs w:val="22"/>
        </w:rPr>
        <w:t>本市における</w:t>
      </w:r>
      <w:r w:rsidR="0072220E">
        <w:rPr>
          <w:rFonts w:asciiTheme="minorEastAsia" w:eastAsiaTheme="minorEastAsia" w:hAnsiTheme="minorEastAsia" w:cs="ＭＳ ゴシック" w:hint="eastAsia"/>
          <w:sz w:val="22"/>
          <w:szCs w:val="22"/>
        </w:rPr>
        <w:t>総農家戸数</w:t>
      </w:r>
      <w:r w:rsidR="00325DCC">
        <w:rPr>
          <w:rFonts w:asciiTheme="minorEastAsia" w:eastAsiaTheme="minorEastAsia" w:hAnsiTheme="minorEastAsia" w:cs="ＭＳ ゴシック" w:hint="eastAsia"/>
          <w:sz w:val="22"/>
          <w:szCs w:val="22"/>
        </w:rPr>
        <w:t>は</w:t>
      </w:r>
      <w:r w:rsidR="00FD050F">
        <w:rPr>
          <w:rFonts w:asciiTheme="minorEastAsia" w:eastAsiaTheme="minorEastAsia" w:hAnsiTheme="minorEastAsia" w:cs="ＭＳ ゴシック" w:hint="eastAsia"/>
          <w:sz w:val="22"/>
          <w:szCs w:val="22"/>
        </w:rPr>
        <w:t>，</w:t>
      </w:r>
      <w:r w:rsidR="00397021">
        <w:rPr>
          <w:rFonts w:asciiTheme="minorEastAsia" w:eastAsiaTheme="minorEastAsia" w:hAnsiTheme="minorEastAsia" w:cs="ＭＳ ゴシック" w:hint="eastAsia"/>
          <w:sz w:val="22"/>
          <w:szCs w:val="22"/>
        </w:rPr>
        <w:t>2010（平成22）年において4,820戸（うち自給的農家1,575戸</w:t>
      </w:r>
      <w:r w:rsidR="00FD050F">
        <w:rPr>
          <w:rFonts w:asciiTheme="minorEastAsia" w:eastAsiaTheme="minorEastAsia" w:hAnsiTheme="minorEastAsia" w:cs="ＭＳ ゴシック" w:hint="eastAsia"/>
          <w:sz w:val="22"/>
          <w:szCs w:val="22"/>
        </w:rPr>
        <w:t>，</w:t>
      </w:r>
      <w:r w:rsidR="00397021">
        <w:rPr>
          <w:rFonts w:asciiTheme="minorEastAsia" w:eastAsiaTheme="minorEastAsia" w:hAnsiTheme="minorEastAsia" w:cs="ＭＳ ゴシック" w:hint="eastAsia"/>
          <w:sz w:val="22"/>
          <w:szCs w:val="22"/>
        </w:rPr>
        <w:t>販売農家3,245戸）で</w:t>
      </w:r>
      <w:r w:rsidR="00FD050F">
        <w:rPr>
          <w:rFonts w:asciiTheme="minorEastAsia" w:eastAsiaTheme="minorEastAsia" w:hAnsiTheme="minorEastAsia" w:cs="ＭＳ ゴシック" w:hint="eastAsia"/>
          <w:sz w:val="22"/>
          <w:szCs w:val="22"/>
        </w:rPr>
        <w:t>，</w:t>
      </w:r>
      <w:r w:rsidR="00325DCC">
        <w:rPr>
          <w:rFonts w:asciiTheme="minorEastAsia" w:eastAsiaTheme="minorEastAsia" w:hAnsiTheme="minorEastAsia" w:cs="ＭＳ ゴシック" w:hint="eastAsia"/>
          <w:sz w:val="22"/>
          <w:szCs w:val="22"/>
        </w:rPr>
        <w:t>自給的農家</w:t>
      </w:r>
      <w:r w:rsidR="00E34E35">
        <w:rPr>
          <w:rFonts w:asciiTheme="minorEastAsia" w:eastAsiaTheme="minorEastAsia" w:hAnsiTheme="minorEastAsia" w:cs="ＭＳ ゴシック" w:hint="eastAsia"/>
          <w:sz w:val="22"/>
          <w:szCs w:val="22"/>
        </w:rPr>
        <w:t>は僅かに増加しているものの</w:t>
      </w:r>
      <w:r w:rsidR="00FD050F">
        <w:rPr>
          <w:rFonts w:asciiTheme="minorEastAsia" w:eastAsiaTheme="minorEastAsia" w:hAnsiTheme="minorEastAsia" w:cs="ＭＳ ゴシック" w:hint="eastAsia"/>
          <w:sz w:val="22"/>
          <w:szCs w:val="22"/>
        </w:rPr>
        <w:t>，</w:t>
      </w:r>
      <w:r w:rsidR="00E34E35">
        <w:rPr>
          <w:rFonts w:asciiTheme="minorEastAsia" w:eastAsiaTheme="minorEastAsia" w:hAnsiTheme="minorEastAsia" w:cs="ＭＳ ゴシック" w:hint="eastAsia"/>
          <w:sz w:val="22"/>
          <w:szCs w:val="22"/>
        </w:rPr>
        <w:t>販売農家は減少が続いており</w:t>
      </w:r>
      <w:r w:rsidR="00FD050F">
        <w:rPr>
          <w:rFonts w:asciiTheme="minorEastAsia" w:eastAsiaTheme="minorEastAsia" w:hAnsiTheme="minorEastAsia" w:cs="ＭＳ ゴシック" w:hint="eastAsia"/>
          <w:sz w:val="22"/>
          <w:szCs w:val="22"/>
        </w:rPr>
        <w:t>，</w:t>
      </w:r>
      <w:r w:rsidR="00E34E35">
        <w:rPr>
          <w:rFonts w:asciiTheme="minorEastAsia" w:eastAsiaTheme="minorEastAsia" w:hAnsiTheme="minorEastAsia" w:cs="ＭＳ ゴシック" w:hint="eastAsia"/>
          <w:sz w:val="22"/>
          <w:szCs w:val="22"/>
        </w:rPr>
        <w:t>この傾向が続けば</w:t>
      </w:r>
      <w:r w:rsidR="00FD050F">
        <w:rPr>
          <w:rFonts w:asciiTheme="minorEastAsia" w:eastAsiaTheme="minorEastAsia" w:hAnsiTheme="minorEastAsia" w:cs="ＭＳ ゴシック" w:hint="eastAsia"/>
          <w:sz w:val="22"/>
          <w:szCs w:val="22"/>
        </w:rPr>
        <w:t>，</w:t>
      </w:r>
      <w:r w:rsidR="00E34E35">
        <w:rPr>
          <w:rFonts w:asciiTheme="minorEastAsia" w:eastAsiaTheme="minorEastAsia" w:hAnsiTheme="minorEastAsia" w:cs="ＭＳ ゴシック" w:hint="eastAsia"/>
          <w:sz w:val="22"/>
          <w:szCs w:val="22"/>
        </w:rPr>
        <w:t>販売農家は2020</w:t>
      </w:r>
      <w:r w:rsidR="00397021">
        <w:rPr>
          <w:rFonts w:asciiTheme="minorEastAsia" w:eastAsiaTheme="minorEastAsia" w:hAnsiTheme="minorEastAsia" w:cs="ＭＳ ゴシック" w:hint="eastAsia"/>
          <w:sz w:val="22"/>
          <w:szCs w:val="22"/>
        </w:rPr>
        <w:t>（平成32）</w:t>
      </w:r>
      <w:r w:rsidR="00E34E35">
        <w:rPr>
          <w:rFonts w:asciiTheme="minorEastAsia" w:eastAsiaTheme="minorEastAsia" w:hAnsiTheme="minorEastAsia" w:cs="ＭＳ ゴシック" w:hint="eastAsia"/>
          <w:sz w:val="22"/>
          <w:szCs w:val="22"/>
        </w:rPr>
        <w:t>年に</w:t>
      </w:r>
      <w:r w:rsidR="00325DCC">
        <w:rPr>
          <w:rFonts w:asciiTheme="minorEastAsia" w:eastAsiaTheme="minorEastAsia" w:hAnsiTheme="minorEastAsia" w:cs="ＭＳ ゴシック" w:hint="eastAsia"/>
          <w:sz w:val="22"/>
          <w:szCs w:val="22"/>
        </w:rPr>
        <w:t>は</w:t>
      </w:r>
      <w:r w:rsidR="00E34E35">
        <w:rPr>
          <w:rFonts w:asciiTheme="minorEastAsia" w:eastAsiaTheme="minorEastAsia" w:hAnsiTheme="minorEastAsia" w:cs="ＭＳ ゴシック" w:hint="eastAsia"/>
          <w:sz w:val="22"/>
          <w:szCs w:val="22"/>
        </w:rPr>
        <w:t>2,000戸程度まで</w:t>
      </w:r>
      <w:r w:rsidR="00325DCC">
        <w:rPr>
          <w:rFonts w:asciiTheme="minorEastAsia" w:eastAsiaTheme="minorEastAsia" w:hAnsiTheme="minorEastAsia" w:cs="ＭＳ ゴシック" w:hint="eastAsia"/>
          <w:sz w:val="22"/>
          <w:szCs w:val="22"/>
        </w:rPr>
        <w:t>減少</w:t>
      </w:r>
      <w:r w:rsidR="00E34E35">
        <w:rPr>
          <w:rFonts w:asciiTheme="minorEastAsia" w:eastAsiaTheme="minorEastAsia" w:hAnsiTheme="minorEastAsia" w:cs="ＭＳ ゴシック" w:hint="eastAsia"/>
          <w:sz w:val="22"/>
          <w:szCs w:val="22"/>
        </w:rPr>
        <w:t>すると予想され</w:t>
      </w:r>
      <w:r w:rsidR="003B06A2">
        <w:rPr>
          <w:rFonts w:asciiTheme="minorEastAsia" w:eastAsiaTheme="minorEastAsia" w:hAnsiTheme="minorEastAsia" w:cs="ＭＳ ゴシック" w:hint="eastAsia"/>
          <w:sz w:val="22"/>
          <w:szCs w:val="22"/>
        </w:rPr>
        <w:t>てい</w:t>
      </w:r>
      <w:r w:rsidR="00E34E35">
        <w:rPr>
          <w:rFonts w:asciiTheme="minorEastAsia" w:eastAsiaTheme="minorEastAsia" w:hAnsiTheme="minorEastAsia" w:cs="ＭＳ ゴシック" w:hint="eastAsia"/>
          <w:sz w:val="22"/>
          <w:szCs w:val="22"/>
        </w:rPr>
        <w:t>ます</w:t>
      </w:r>
      <w:r w:rsidR="00F44B2C" w:rsidRPr="00F44B2C">
        <w:rPr>
          <w:rFonts w:asciiTheme="minorEastAsia" w:eastAsiaTheme="minorEastAsia" w:hAnsiTheme="minorEastAsia" w:cs="ＭＳ ゴシック" w:hint="eastAsia"/>
          <w:sz w:val="22"/>
          <w:szCs w:val="22"/>
          <w:vertAlign w:val="superscript"/>
        </w:rPr>
        <w:t>*1</w:t>
      </w:r>
      <w:r w:rsidR="00F44B2C" w:rsidRPr="00F44B2C">
        <w:rPr>
          <w:rFonts w:asciiTheme="minorEastAsia" w:eastAsiaTheme="minorEastAsia" w:hAnsiTheme="minorEastAsia" w:cs="ＭＳ ゴシック" w:hint="eastAsia"/>
          <w:sz w:val="22"/>
          <w:szCs w:val="22"/>
        </w:rPr>
        <w:t>。</w:t>
      </w:r>
    </w:p>
    <w:p w:rsidR="00524691" w:rsidRPr="0080442E" w:rsidRDefault="00E34E35" w:rsidP="00EB63F7">
      <w:pPr>
        <w:pStyle w:val="a4"/>
        <w:rPr>
          <w:rFonts w:asciiTheme="minorEastAsia" w:eastAsiaTheme="minorEastAsia" w:hAnsiTheme="minorEastAsia" w:cs="ＭＳ ゴシック"/>
          <w:color w:val="FF0000"/>
          <w:sz w:val="22"/>
          <w:szCs w:val="22"/>
        </w:rPr>
      </w:pPr>
      <w:r w:rsidRPr="002F4382">
        <w:rPr>
          <w:rFonts w:asciiTheme="minorEastAsia" w:eastAsiaTheme="minorEastAsia" w:hAnsiTheme="minorEastAsia" w:cs="ＭＳ ゴシック" w:hint="eastAsia"/>
          <w:color w:val="FF0000"/>
          <w:sz w:val="22"/>
          <w:szCs w:val="22"/>
        </w:rPr>
        <w:t xml:space="preserve">　</w:t>
      </w:r>
      <w:r w:rsidR="0072220E" w:rsidRPr="0080442E">
        <w:rPr>
          <w:rFonts w:asciiTheme="minorEastAsia" w:eastAsiaTheme="minorEastAsia" w:hAnsiTheme="minorEastAsia" w:cs="ＭＳ ゴシック" w:hint="eastAsia"/>
          <w:sz w:val="22"/>
          <w:szCs w:val="22"/>
        </w:rPr>
        <w:t>農業就業人口は</w:t>
      </w:r>
      <w:r w:rsidR="002F4382" w:rsidRPr="0080442E">
        <w:rPr>
          <w:rFonts w:asciiTheme="minorEastAsia" w:eastAsiaTheme="minorEastAsia" w:hAnsiTheme="minorEastAsia" w:cs="ＭＳ ゴシック" w:hint="eastAsia"/>
          <w:sz w:val="22"/>
          <w:szCs w:val="22"/>
        </w:rPr>
        <w:t>減少が続いており，特に69歳以下で減少しています。2010（平成22）年</w:t>
      </w:r>
      <w:r w:rsidR="001A587A" w:rsidRPr="0080442E">
        <w:rPr>
          <w:rFonts w:asciiTheme="minorEastAsia" w:eastAsiaTheme="minorEastAsia" w:hAnsiTheme="minorEastAsia" w:cs="ＭＳ ゴシック" w:hint="eastAsia"/>
          <w:sz w:val="22"/>
          <w:szCs w:val="22"/>
        </w:rPr>
        <w:t>の農業就業人口</w:t>
      </w:r>
      <w:r w:rsidR="002F4382" w:rsidRPr="0080442E">
        <w:rPr>
          <w:rFonts w:asciiTheme="minorEastAsia" w:eastAsiaTheme="minorEastAsia" w:hAnsiTheme="minorEastAsia" w:cs="ＭＳ ゴシック" w:hint="eastAsia"/>
          <w:sz w:val="22"/>
          <w:szCs w:val="22"/>
        </w:rPr>
        <w:t>は全体で4,859人</w:t>
      </w:r>
      <w:r w:rsidR="001A587A" w:rsidRPr="0080442E">
        <w:rPr>
          <w:rFonts w:asciiTheme="minorEastAsia" w:eastAsiaTheme="minorEastAsia" w:hAnsiTheme="minorEastAsia" w:cs="ＭＳ ゴシック" w:hint="eastAsia"/>
          <w:sz w:val="22"/>
          <w:szCs w:val="22"/>
        </w:rPr>
        <w:t>で</w:t>
      </w:r>
      <w:r w:rsidR="002F4382" w:rsidRPr="0080442E">
        <w:rPr>
          <w:rFonts w:asciiTheme="minorEastAsia" w:eastAsiaTheme="minorEastAsia" w:hAnsiTheme="minorEastAsia" w:cs="ＭＳ ゴシック" w:hint="eastAsia"/>
          <w:sz w:val="22"/>
          <w:szCs w:val="22"/>
        </w:rPr>
        <w:t>すが，この傾向が続けば2020（平成32）年には3,000人程度まで，69歳以下は1,500人程度まで減少すると予想されています</w:t>
      </w:r>
      <w:r w:rsidR="002F4382" w:rsidRPr="0080442E">
        <w:rPr>
          <w:rFonts w:asciiTheme="minorEastAsia" w:eastAsiaTheme="minorEastAsia" w:hAnsiTheme="minorEastAsia" w:cs="ＭＳ ゴシック" w:hint="eastAsia"/>
          <w:sz w:val="22"/>
          <w:szCs w:val="22"/>
          <w:vertAlign w:val="superscript"/>
        </w:rPr>
        <w:t>*1</w:t>
      </w:r>
      <w:r w:rsidR="002F4382" w:rsidRPr="0080442E">
        <w:rPr>
          <w:rFonts w:asciiTheme="minorEastAsia" w:eastAsiaTheme="minorEastAsia" w:hAnsiTheme="minorEastAsia" w:cs="ＭＳ ゴシック" w:hint="eastAsia"/>
          <w:sz w:val="22"/>
          <w:szCs w:val="22"/>
        </w:rPr>
        <w:t>。</w:t>
      </w:r>
    </w:p>
    <w:p w:rsidR="0002037D" w:rsidRPr="002F4382" w:rsidRDefault="0002037D" w:rsidP="00EB63F7">
      <w:pPr>
        <w:pStyle w:val="a4"/>
        <w:rPr>
          <w:rFonts w:asciiTheme="minorEastAsia" w:eastAsiaTheme="minorEastAsia" w:hAnsiTheme="minorEastAsia" w:cs="ＭＳ ゴシック"/>
          <w:sz w:val="22"/>
          <w:szCs w:val="22"/>
        </w:rPr>
      </w:pPr>
    </w:p>
    <w:p w:rsidR="00537A0F" w:rsidRDefault="00537A0F" w:rsidP="005F5027">
      <w:pPr>
        <w:pStyle w:val="a4"/>
        <w:rPr>
          <w:rFonts w:asciiTheme="majorEastAsia" w:eastAsiaTheme="majorEastAsia" w:hAnsiTheme="majorEastAsia" w:cs="ＭＳ ゴシック"/>
          <w:sz w:val="18"/>
          <w:szCs w:val="22"/>
        </w:rPr>
      </w:pPr>
    </w:p>
    <w:p w:rsidR="00537A0F" w:rsidRDefault="009E6ACE" w:rsidP="005F5027">
      <w:pPr>
        <w:pStyle w:val="a4"/>
        <w:rPr>
          <w:rFonts w:asciiTheme="majorEastAsia" w:eastAsiaTheme="majorEastAsia" w:hAnsiTheme="majorEastAsia" w:cs="ＭＳ ゴシック"/>
          <w:sz w:val="18"/>
          <w:szCs w:val="22"/>
        </w:rPr>
      </w:pPr>
      <w:r>
        <w:rPr>
          <w:rFonts w:asciiTheme="majorEastAsia" w:eastAsiaTheme="majorEastAsia" w:hAnsiTheme="majorEastAsia" w:cs="ＭＳ ゴシック"/>
          <w:sz w:val="18"/>
          <w:szCs w:val="22"/>
        </w:rPr>
        <w:object w:dxaOrig="9384" w:dyaOrig="4999">
          <v:shape id="_x0000_i1029" type="#_x0000_t75" style="width:364.55pt;height:193.7pt" o:ole="">
            <v:imagedata r:id="rId25" o:title=""/>
          </v:shape>
          <o:OLEObject Type="Embed" ProgID="Excel.Sheet.12" ShapeID="_x0000_i1029" DrawAspect="Content" ObjectID="_1494145462" r:id="rId26"/>
        </w:object>
      </w:r>
    </w:p>
    <w:p w:rsidR="00537A0F" w:rsidRDefault="009E6ACE" w:rsidP="005F5027">
      <w:pPr>
        <w:pStyle w:val="a4"/>
        <w:rPr>
          <w:rFonts w:asciiTheme="majorEastAsia" w:eastAsiaTheme="majorEastAsia" w:hAnsiTheme="majorEastAsia" w:cs="ＭＳ ゴシック"/>
          <w:sz w:val="18"/>
          <w:szCs w:val="22"/>
        </w:rPr>
      </w:pPr>
      <w:r>
        <w:rPr>
          <w:rFonts w:asciiTheme="majorEastAsia" w:eastAsiaTheme="majorEastAsia" w:hAnsiTheme="majorEastAsia" w:cs="ＭＳ ゴシック" w:hint="eastAsia"/>
          <w:sz w:val="18"/>
          <w:szCs w:val="22"/>
        </w:rPr>
        <w:t xml:space="preserve">　　　　　　　　　　　　　　　　　　　　　　　　　　　　　</w:t>
      </w:r>
      <w:r w:rsidRPr="00745619">
        <w:rPr>
          <w:rFonts w:asciiTheme="majorEastAsia" w:eastAsiaTheme="majorEastAsia" w:hAnsiTheme="majorEastAsia" w:cs="ＭＳ ゴシック" w:hint="eastAsia"/>
          <w:sz w:val="18"/>
          <w:szCs w:val="22"/>
        </w:rPr>
        <w:t>（農林業センサスより）</w:t>
      </w:r>
    </w:p>
    <w:p w:rsidR="00537A0F" w:rsidRDefault="00537A0F" w:rsidP="005F5027">
      <w:pPr>
        <w:pStyle w:val="a4"/>
        <w:rPr>
          <w:rFonts w:asciiTheme="majorEastAsia" w:eastAsiaTheme="majorEastAsia" w:hAnsiTheme="majorEastAsia" w:cs="ＭＳ ゴシック"/>
          <w:sz w:val="18"/>
          <w:szCs w:val="22"/>
        </w:rPr>
      </w:pPr>
    </w:p>
    <w:p w:rsidR="00537A0F" w:rsidRDefault="00537A0F" w:rsidP="005F5027">
      <w:pPr>
        <w:pStyle w:val="a4"/>
        <w:rPr>
          <w:rFonts w:asciiTheme="majorEastAsia" w:eastAsiaTheme="majorEastAsia" w:hAnsiTheme="majorEastAsia" w:cs="ＭＳ ゴシック"/>
          <w:sz w:val="18"/>
          <w:szCs w:val="22"/>
        </w:rPr>
      </w:pPr>
    </w:p>
    <w:p w:rsidR="009E6ACE" w:rsidRDefault="009E6ACE" w:rsidP="005F5027">
      <w:pPr>
        <w:pStyle w:val="a4"/>
        <w:rPr>
          <w:rFonts w:asciiTheme="majorEastAsia" w:eastAsiaTheme="majorEastAsia" w:hAnsiTheme="majorEastAsia" w:cs="ＭＳ ゴシック"/>
          <w:sz w:val="18"/>
          <w:szCs w:val="22"/>
        </w:rPr>
      </w:pPr>
    </w:p>
    <w:p w:rsidR="009E6ACE" w:rsidRDefault="009E6ACE" w:rsidP="005F5027">
      <w:pPr>
        <w:pStyle w:val="a4"/>
        <w:rPr>
          <w:rFonts w:asciiTheme="majorEastAsia" w:eastAsiaTheme="majorEastAsia" w:hAnsiTheme="majorEastAsia" w:cs="ＭＳ ゴシック"/>
          <w:sz w:val="18"/>
          <w:szCs w:val="22"/>
        </w:rPr>
      </w:pPr>
    </w:p>
    <w:p w:rsidR="00537A0F" w:rsidRDefault="00537A0F" w:rsidP="005F5027">
      <w:pPr>
        <w:pStyle w:val="a4"/>
        <w:rPr>
          <w:rFonts w:asciiTheme="majorEastAsia" w:eastAsiaTheme="majorEastAsia" w:hAnsiTheme="majorEastAsia" w:cs="ＭＳ ゴシック"/>
          <w:sz w:val="18"/>
          <w:szCs w:val="22"/>
        </w:rPr>
      </w:pPr>
    </w:p>
    <w:p w:rsidR="00537A0F" w:rsidRDefault="00537A0F" w:rsidP="005F5027">
      <w:pPr>
        <w:pStyle w:val="a4"/>
        <w:rPr>
          <w:rFonts w:asciiTheme="majorEastAsia" w:eastAsiaTheme="majorEastAsia" w:hAnsiTheme="majorEastAsia" w:cs="ＭＳ ゴシック"/>
          <w:sz w:val="18"/>
          <w:szCs w:val="22"/>
        </w:rPr>
      </w:pPr>
    </w:p>
    <w:p w:rsidR="00537A0F" w:rsidRDefault="00537A0F" w:rsidP="005F5027">
      <w:pPr>
        <w:pStyle w:val="a4"/>
        <w:pBdr>
          <w:bottom w:val="single" w:sz="6" w:space="1" w:color="auto"/>
        </w:pBdr>
        <w:rPr>
          <w:rFonts w:asciiTheme="majorEastAsia" w:eastAsiaTheme="majorEastAsia" w:hAnsiTheme="majorEastAsia" w:cs="ＭＳ ゴシック"/>
          <w:sz w:val="18"/>
          <w:szCs w:val="22"/>
        </w:rPr>
      </w:pPr>
    </w:p>
    <w:p w:rsidR="00537A0F" w:rsidRDefault="00537A0F" w:rsidP="005F5027">
      <w:pPr>
        <w:pStyle w:val="a4"/>
        <w:pBdr>
          <w:bottom w:val="single" w:sz="6" w:space="1" w:color="auto"/>
        </w:pBdr>
        <w:rPr>
          <w:rFonts w:asciiTheme="majorEastAsia" w:eastAsiaTheme="majorEastAsia" w:hAnsiTheme="majorEastAsia" w:cs="ＭＳ ゴシック"/>
          <w:sz w:val="18"/>
          <w:szCs w:val="22"/>
        </w:rPr>
      </w:pPr>
    </w:p>
    <w:p w:rsidR="00537A0F" w:rsidRPr="00F40C08" w:rsidRDefault="00537A0F" w:rsidP="00537A0F">
      <w:pPr>
        <w:rPr>
          <w:rFonts w:asciiTheme="minorEastAsia" w:hAnsiTheme="minorEastAsia" w:cs="ＭＳ ゴシック"/>
          <w:sz w:val="18"/>
          <w:szCs w:val="22"/>
        </w:rPr>
      </w:pPr>
      <w:r w:rsidRPr="00F40C08">
        <w:rPr>
          <w:rFonts w:asciiTheme="minorEastAsia" w:hAnsiTheme="minorEastAsia" w:cs="ＭＳ ゴシック" w:hint="eastAsia"/>
          <w:sz w:val="18"/>
          <w:szCs w:val="22"/>
        </w:rPr>
        <w:t>*1　『「人・農地プラン」等の策定に活用できる地域農業情報』（農研機構）より</w:t>
      </w:r>
    </w:p>
    <w:p w:rsidR="003051F1" w:rsidRPr="00745619" w:rsidRDefault="003051F1" w:rsidP="003051F1">
      <w:pPr>
        <w:pStyle w:val="a4"/>
        <w:rPr>
          <w:rFonts w:asciiTheme="majorEastAsia" w:eastAsiaTheme="majorEastAsia" w:hAnsiTheme="majorEastAsia" w:cs="ＭＳ ゴシック"/>
          <w:szCs w:val="22"/>
        </w:rPr>
      </w:pPr>
      <w:r>
        <w:rPr>
          <w:rFonts w:asciiTheme="minorEastAsia" w:eastAsiaTheme="minorEastAsia" w:hAnsiTheme="minorEastAsia" w:cs="ＭＳ ゴシック" w:hint="eastAsia"/>
          <w:sz w:val="22"/>
          <w:szCs w:val="22"/>
        </w:rPr>
        <w:tab/>
      </w:r>
      <w:r>
        <w:rPr>
          <w:rFonts w:asciiTheme="minorEastAsia" w:eastAsiaTheme="minorEastAsia" w:hAnsiTheme="minorEastAsia" w:cs="ＭＳ ゴシック" w:hint="eastAsia"/>
          <w:sz w:val="22"/>
          <w:szCs w:val="22"/>
        </w:rPr>
        <w:tab/>
      </w:r>
      <w:r>
        <w:rPr>
          <w:rFonts w:asciiTheme="minorEastAsia" w:eastAsiaTheme="minorEastAsia" w:hAnsiTheme="minorEastAsia" w:cs="ＭＳ ゴシック" w:hint="eastAsia"/>
          <w:sz w:val="22"/>
          <w:szCs w:val="22"/>
        </w:rPr>
        <w:tab/>
      </w:r>
      <w:r>
        <w:rPr>
          <w:rFonts w:asciiTheme="minorEastAsia" w:eastAsiaTheme="minorEastAsia" w:hAnsiTheme="minorEastAsia" w:cs="ＭＳ ゴシック" w:hint="eastAsia"/>
          <w:sz w:val="22"/>
          <w:szCs w:val="22"/>
        </w:rPr>
        <w:tab/>
      </w:r>
      <w:r>
        <w:rPr>
          <w:rFonts w:asciiTheme="minorEastAsia" w:eastAsiaTheme="minorEastAsia" w:hAnsiTheme="minorEastAsia" w:cs="ＭＳ ゴシック" w:hint="eastAsia"/>
          <w:sz w:val="22"/>
          <w:szCs w:val="22"/>
        </w:rPr>
        <w:tab/>
      </w:r>
      <w:r w:rsidR="001A587A">
        <w:rPr>
          <w:rFonts w:asciiTheme="minorEastAsia" w:eastAsiaTheme="minorEastAsia" w:hAnsiTheme="minorEastAsia" w:cs="ＭＳ ゴシック" w:hint="eastAsia"/>
          <w:sz w:val="22"/>
          <w:szCs w:val="22"/>
        </w:rPr>
        <w:t xml:space="preserve">　　　　　</w:t>
      </w:r>
      <w:r w:rsidR="00347077">
        <w:rPr>
          <w:rFonts w:asciiTheme="minorEastAsia" w:eastAsiaTheme="minorEastAsia" w:hAnsiTheme="minorEastAsia" w:cs="ＭＳ ゴシック" w:hint="eastAsia"/>
          <w:sz w:val="22"/>
          <w:szCs w:val="22"/>
        </w:rPr>
        <w:t xml:space="preserve">　　</w:t>
      </w:r>
      <w:r w:rsidR="00745619">
        <w:rPr>
          <w:rFonts w:asciiTheme="minorEastAsia" w:eastAsiaTheme="minorEastAsia" w:hAnsiTheme="minorEastAsia" w:cs="ＭＳ ゴシック" w:hint="eastAsia"/>
          <w:sz w:val="22"/>
          <w:szCs w:val="22"/>
        </w:rPr>
        <w:t xml:space="preserve">　　</w:t>
      </w:r>
    </w:p>
    <w:bookmarkStart w:id="1" w:name="_MON_1477736491"/>
    <w:bookmarkEnd w:id="1"/>
    <w:p w:rsidR="007D6FCF" w:rsidRDefault="007D6FCF"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sz w:val="22"/>
          <w:szCs w:val="22"/>
        </w:rPr>
        <w:object w:dxaOrig="9684" w:dyaOrig="5554">
          <v:shape id="_x0000_i1030" type="#_x0000_t75" style="width:404.8pt;height:232.45pt" o:ole="">
            <v:imagedata r:id="rId27" o:title=""/>
          </v:shape>
          <o:OLEObject Type="Embed" ProgID="Excel.Sheet.12" ShapeID="_x0000_i1030" DrawAspect="Content" ObjectID="_1494145463" r:id="rId28"/>
        </w:object>
      </w:r>
    </w:p>
    <w:p w:rsidR="00344A0B" w:rsidRDefault="00344A0B" w:rsidP="00EB63F7">
      <w:pPr>
        <w:pStyle w:val="a4"/>
        <w:rPr>
          <w:rFonts w:asciiTheme="majorEastAsia" w:eastAsiaTheme="majorEastAsia" w:hAnsiTheme="majorEastAsia" w:cs="ＭＳ ゴシック"/>
          <w:b/>
          <w:sz w:val="24"/>
          <w:szCs w:val="22"/>
        </w:rPr>
      </w:pPr>
      <w:r>
        <w:rPr>
          <w:rFonts w:asciiTheme="minorEastAsia" w:eastAsiaTheme="minorEastAsia" w:hAnsiTheme="minorEastAsia" w:cs="ＭＳ ゴシック" w:hint="eastAsia"/>
          <w:sz w:val="22"/>
          <w:szCs w:val="22"/>
        </w:rPr>
        <w:t xml:space="preserve">　                                                      </w:t>
      </w:r>
      <w:r w:rsidRPr="00745619">
        <w:rPr>
          <w:rFonts w:asciiTheme="majorEastAsia" w:eastAsiaTheme="majorEastAsia" w:hAnsiTheme="majorEastAsia" w:cs="ＭＳ ゴシック" w:hint="eastAsia"/>
          <w:sz w:val="18"/>
          <w:szCs w:val="22"/>
        </w:rPr>
        <w:t>（農林業センサスより）</w:t>
      </w:r>
    </w:p>
    <w:p w:rsidR="00344A0B" w:rsidRDefault="00344A0B" w:rsidP="00EB63F7">
      <w:pPr>
        <w:pStyle w:val="a4"/>
        <w:rPr>
          <w:rFonts w:asciiTheme="majorEastAsia" w:eastAsiaTheme="majorEastAsia" w:hAnsiTheme="majorEastAsia" w:cs="ＭＳ ゴシック"/>
          <w:b/>
          <w:sz w:val="24"/>
          <w:szCs w:val="22"/>
        </w:rPr>
      </w:pPr>
    </w:p>
    <w:p w:rsidR="00344A0B" w:rsidRDefault="00344A0B" w:rsidP="00EB63F7">
      <w:pPr>
        <w:pStyle w:val="a4"/>
        <w:rPr>
          <w:rFonts w:asciiTheme="majorEastAsia" w:eastAsiaTheme="majorEastAsia" w:hAnsiTheme="majorEastAsia" w:cs="ＭＳ ゴシック"/>
          <w:b/>
          <w:sz w:val="24"/>
          <w:szCs w:val="22"/>
        </w:rPr>
      </w:pPr>
    </w:p>
    <w:p w:rsidR="00344A0B" w:rsidRDefault="00344A0B" w:rsidP="00EB63F7">
      <w:pPr>
        <w:pStyle w:val="a4"/>
        <w:rPr>
          <w:rFonts w:asciiTheme="majorEastAsia" w:eastAsiaTheme="majorEastAsia" w:hAnsiTheme="majorEastAsia" w:cs="ＭＳ ゴシック"/>
          <w:b/>
          <w:sz w:val="24"/>
          <w:szCs w:val="22"/>
        </w:rPr>
      </w:pPr>
    </w:p>
    <w:p w:rsidR="00352773" w:rsidRDefault="00352773" w:rsidP="00EB63F7">
      <w:pPr>
        <w:pStyle w:val="a4"/>
        <w:rPr>
          <w:rFonts w:asciiTheme="majorEastAsia" w:eastAsiaTheme="majorEastAsia" w:hAnsiTheme="majorEastAsia" w:cs="ＭＳ ゴシック"/>
          <w:b/>
          <w:sz w:val="24"/>
          <w:szCs w:val="22"/>
        </w:rPr>
      </w:pPr>
      <w:r w:rsidRPr="009165EA">
        <w:rPr>
          <w:rFonts w:asciiTheme="majorEastAsia" w:eastAsiaTheme="majorEastAsia" w:hAnsiTheme="majorEastAsia" w:cs="ＭＳ ゴシック" w:hint="eastAsia"/>
          <w:b/>
          <w:sz w:val="24"/>
          <w:szCs w:val="22"/>
        </w:rPr>
        <w:t>2-2　経営規模が小さく所得が低い</w:t>
      </w:r>
    </w:p>
    <w:p w:rsidR="00EB63F7" w:rsidRPr="009165EA" w:rsidRDefault="00EB63F7" w:rsidP="00EB63F7">
      <w:pPr>
        <w:pStyle w:val="a4"/>
        <w:rPr>
          <w:rFonts w:asciiTheme="majorEastAsia" w:eastAsiaTheme="majorEastAsia" w:hAnsiTheme="majorEastAsia" w:cs="ＭＳ ゴシック"/>
          <w:b/>
          <w:sz w:val="24"/>
          <w:szCs w:val="22"/>
        </w:rPr>
      </w:pPr>
    </w:p>
    <w:p w:rsidR="00524691" w:rsidRDefault="00524691"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w:t>
      </w:r>
      <w:r w:rsidR="00397021">
        <w:rPr>
          <w:rFonts w:asciiTheme="minorEastAsia" w:eastAsiaTheme="minorEastAsia" w:hAnsiTheme="minorEastAsia" w:cs="ＭＳ ゴシック" w:hint="eastAsia"/>
          <w:sz w:val="22"/>
          <w:szCs w:val="22"/>
        </w:rPr>
        <w:t>2010（平成22）年においては</w:t>
      </w:r>
      <w:r w:rsidR="00FD050F">
        <w:rPr>
          <w:rFonts w:asciiTheme="minorEastAsia" w:eastAsiaTheme="minorEastAsia" w:hAnsiTheme="minorEastAsia" w:cs="ＭＳ ゴシック" w:hint="eastAsia"/>
          <w:sz w:val="22"/>
          <w:szCs w:val="22"/>
        </w:rPr>
        <w:t>，</w:t>
      </w:r>
      <w:r w:rsidR="00F7567E">
        <w:rPr>
          <w:rFonts w:asciiTheme="minorEastAsia" w:eastAsiaTheme="minorEastAsia" w:hAnsiTheme="minorEastAsia" w:cs="ＭＳ ゴシック" w:hint="eastAsia"/>
          <w:sz w:val="22"/>
          <w:szCs w:val="22"/>
        </w:rPr>
        <w:t>経営耕地面積</w:t>
      </w:r>
      <w:r w:rsidR="00342940" w:rsidRPr="00342940">
        <w:rPr>
          <w:rFonts w:asciiTheme="minorEastAsia" w:eastAsiaTheme="minorEastAsia" w:hAnsiTheme="minorEastAsia" w:cs="ＭＳ ゴシック" w:hint="eastAsia"/>
          <w:sz w:val="22"/>
          <w:szCs w:val="22"/>
          <w:vertAlign w:val="superscript"/>
        </w:rPr>
        <w:t>*2</w:t>
      </w:r>
      <w:r w:rsidR="00F7567E">
        <w:rPr>
          <w:rFonts w:asciiTheme="minorEastAsia" w:eastAsiaTheme="minorEastAsia" w:hAnsiTheme="minorEastAsia" w:cs="ＭＳ ゴシック" w:hint="eastAsia"/>
          <w:sz w:val="22"/>
          <w:szCs w:val="22"/>
        </w:rPr>
        <w:t>が5</w:t>
      </w:r>
      <w:r w:rsidR="006758E8">
        <w:rPr>
          <w:rFonts w:asciiTheme="minorEastAsia" w:eastAsiaTheme="minorEastAsia" w:hAnsiTheme="minorEastAsia" w:cs="ＭＳ ゴシック" w:hint="eastAsia"/>
          <w:sz w:val="22"/>
          <w:szCs w:val="22"/>
        </w:rPr>
        <w:t>ヘクタール</w:t>
      </w:r>
      <w:r w:rsidR="00F7567E">
        <w:rPr>
          <w:rFonts w:asciiTheme="minorEastAsia" w:eastAsiaTheme="minorEastAsia" w:hAnsiTheme="minorEastAsia" w:cs="ＭＳ ゴシック" w:hint="eastAsia"/>
          <w:sz w:val="22"/>
          <w:szCs w:val="22"/>
        </w:rPr>
        <w:t>未満の販売農家が</w:t>
      </w:r>
      <w:r w:rsidR="00275B03">
        <w:rPr>
          <w:rFonts w:asciiTheme="minorEastAsia" w:eastAsiaTheme="minorEastAsia" w:hAnsiTheme="minorEastAsia" w:cs="ＭＳ ゴシック" w:hint="eastAsia"/>
          <w:sz w:val="22"/>
          <w:szCs w:val="22"/>
        </w:rPr>
        <w:t>全体の97</w:t>
      </w:r>
      <w:r w:rsidR="006758E8">
        <w:rPr>
          <w:rFonts w:asciiTheme="minorEastAsia" w:eastAsiaTheme="minorEastAsia" w:hAnsiTheme="minorEastAsia" w:cs="ＭＳ ゴシック" w:hint="eastAsia"/>
          <w:sz w:val="22"/>
          <w:szCs w:val="22"/>
        </w:rPr>
        <w:t>パーセント</w:t>
      </w:r>
      <w:r w:rsidR="00F7567E">
        <w:rPr>
          <w:rFonts w:asciiTheme="minorEastAsia" w:eastAsiaTheme="minorEastAsia" w:hAnsiTheme="minorEastAsia" w:cs="ＭＳ ゴシック" w:hint="eastAsia"/>
          <w:sz w:val="22"/>
          <w:szCs w:val="22"/>
        </w:rPr>
        <w:t>を占めています。</w:t>
      </w:r>
    </w:p>
    <w:p w:rsidR="002D35DB" w:rsidRDefault="002D35DB"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w:t>
      </w:r>
      <w:r w:rsidR="009C1C1F">
        <w:rPr>
          <w:rFonts w:asciiTheme="minorEastAsia" w:eastAsiaTheme="minorEastAsia" w:hAnsiTheme="minorEastAsia" w:cs="ＭＳ ゴシック" w:hint="eastAsia"/>
          <w:sz w:val="22"/>
          <w:szCs w:val="22"/>
        </w:rPr>
        <w:t>農畜産物</w:t>
      </w:r>
      <w:r>
        <w:rPr>
          <w:rFonts w:asciiTheme="minorEastAsia" w:eastAsiaTheme="minorEastAsia" w:hAnsiTheme="minorEastAsia" w:cs="ＭＳ ゴシック" w:hint="eastAsia"/>
          <w:sz w:val="22"/>
          <w:szCs w:val="22"/>
        </w:rPr>
        <w:t>の販売金額別経営体数</w:t>
      </w:r>
      <w:r w:rsidR="00275B03">
        <w:rPr>
          <w:rFonts w:asciiTheme="minorEastAsia" w:eastAsiaTheme="minorEastAsia" w:hAnsiTheme="minorEastAsia" w:cs="ＭＳ ゴシック" w:hint="eastAsia"/>
          <w:sz w:val="22"/>
          <w:szCs w:val="22"/>
        </w:rPr>
        <w:t>で</w:t>
      </w:r>
      <w:r>
        <w:rPr>
          <w:rFonts w:asciiTheme="minorEastAsia" w:eastAsiaTheme="minorEastAsia" w:hAnsiTheme="minorEastAsia" w:cs="ＭＳ ゴシック" w:hint="eastAsia"/>
          <w:sz w:val="22"/>
          <w:szCs w:val="22"/>
        </w:rPr>
        <w:t>は</w:t>
      </w:r>
      <w:r w:rsidR="00FD050F">
        <w:rPr>
          <w:rFonts w:asciiTheme="minorEastAsia" w:eastAsiaTheme="minorEastAsia" w:hAnsiTheme="minorEastAsia" w:cs="ＭＳ ゴシック" w:hint="eastAsia"/>
          <w:sz w:val="22"/>
          <w:szCs w:val="22"/>
        </w:rPr>
        <w:t>，</w:t>
      </w:r>
      <w:r w:rsidR="00275B03">
        <w:rPr>
          <w:rFonts w:asciiTheme="minorEastAsia" w:eastAsiaTheme="minorEastAsia" w:hAnsiTheme="minorEastAsia" w:cs="ＭＳ ゴシック" w:hint="eastAsia"/>
          <w:sz w:val="22"/>
          <w:szCs w:val="22"/>
        </w:rPr>
        <w:t>他産業従事者並の年間農業所得（主たる農業従事者1人当たり</w:t>
      </w:r>
      <w:r>
        <w:rPr>
          <w:rFonts w:asciiTheme="minorEastAsia" w:eastAsiaTheme="minorEastAsia" w:hAnsiTheme="minorEastAsia" w:cs="ＭＳ ゴシック" w:hint="eastAsia"/>
          <w:sz w:val="22"/>
          <w:szCs w:val="22"/>
        </w:rPr>
        <w:t>530万円</w:t>
      </w:r>
      <w:r w:rsidR="00275B03">
        <w:rPr>
          <w:rFonts w:asciiTheme="minorEastAsia" w:eastAsiaTheme="minorEastAsia" w:hAnsiTheme="minorEastAsia" w:cs="ＭＳ ゴシック" w:hint="eastAsia"/>
          <w:sz w:val="22"/>
          <w:szCs w:val="22"/>
        </w:rPr>
        <w:t>程度）</w:t>
      </w:r>
      <w:r>
        <w:rPr>
          <w:rFonts w:asciiTheme="minorEastAsia" w:eastAsiaTheme="minorEastAsia" w:hAnsiTheme="minorEastAsia" w:cs="ＭＳ ゴシック" w:hint="eastAsia"/>
          <w:sz w:val="22"/>
          <w:szCs w:val="22"/>
        </w:rPr>
        <w:t>に相当する販売額1</w:t>
      </w:r>
      <w:r w:rsidR="00275B03">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500万円以上の経営体数は</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全体の1.7</w:t>
      </w:r>
      <w:r w:rsidR="006758E8">
        <w:rPr>
          <w:rFonts w:asciiTheme="minorEastAsia" w:eastAsiaTheme="minorEastAsia" w:hAnsiTheme="minorEastAsia" w:cs="ＭＳ ゴシック" w:hint="eastAsia"/>
          <w:sz w:val="22"/>
          <w:szCs w:val="22"/>
        </w:rPr>
        <w:t>パーセント</w:t>
      </w:r>
      <w:r>
        <w:rPr>
          <w:rFonts w:asciiTheme="minorEastAsia" w:eastAsiaTheme="minorEastAsia" w:hAnsiTheme="minorEastAsia" w:cs="ＭＳ ゴシック" w:hint="eastAsia"/>
          <w:sz w:val="22"/>
          <w:szCs w:val="22"/>
        </w:rPr>
        <w:t>であり</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大部分の農家は</w:t>
      </w:r>
      <w:r w:rsidR="000954EE">
        <w:rPr>
          <w:rFonts w:asciiTheme="minorEastAsia" w:eastAsiaTheme="minorEastAsia" w:hAnsiTheme="minorEastAsia" w:cs="ＭＳ ゴシック" w:hint="eastAsia"/>
          <w:sz w:val="22"/>
          <w:szCs w:val="22"/>
        </w:rPr>
        <w:t>農業</w:t>
      </w:r>
      <w:r>
        <w:rPr>
          <w:rFonts w:asciiTheme="minorEastAsia" w:eastAsiaTheme="minorEastAsia" w:hAnsiTheme="minorEastAsia" w:cs="ＭＳ ゴシック" w:hint="eastAsia"/>
          <w:sz w:val="22"/>
          <w:szCs w:val="22"/>
        </w:rPr>
        <w:t>所得が低いといえます（販売額に対する所得率を35</w:t>
      </w:r>
      <w:r w:rsidR="006758E8">
        <w:rPr>
          <w:rFonts w:asciiTheme="minorEastAsia" w:eastAsiaTheme="minorEastAsia" w:hAnsiTheme="minorEastAsia" w:cs="ＭＳ ゴシック" w:hint="eastAsia"/>
          <w:sz w:val="22"/>
          <w:szCs w:val="22"/>
        </w:rPr>
        <w:t>パーセント</w:t>
      </w:r>
      <w:r>
        <w:rPr>
          <w:rFonts w:asciiTheme="minorEastAsia" w:eastAsiaTheme="minorEastAsia" w:hAnsiTheme="minorEastAsia" w:cs="ＭＳ ゴシック" w:hint="eastAsia"/>
          <w:sz w:val="22"/>
          <w:szCs w:val="22"/>
        </w:rPr>
        <w:t>として計算）</w:t>
      </w:r>
      <w:r w:rsidR="00A438B8">
        <w:rPr>
          <w:rFonts w:asciiTheme="minorEastAsia" w:eastAsiaTheme="minorEastAsia" w:hAnsiTheme="minorEastAsia" w:cs="ＭＳ ゴシック" w:hint="eastAsia"/>
          <w:sz w:val="22"/>
          <w:szCs w:val="22"/>
        </w:rPr>
        <w:t>。</w:t>
      </w:r>
    </w:p>
    <w:p w:rsidR="00D72611" w:rsidRDefault="00D72611" w:rsidP="00EB63F7">
      <w:pPr>
        <w:pStyle w:val="a4"/>
        <w:rPr>
          <w:rFonts w:asciiTheme="minorEastAsia" w:eastAsiaTheme="minorEastAsia" w:hAnsiTheme="minorEastAsia" w:cs="ＭＳ ゴシック"/>
          <w:sz w:val="22"/>
          <w:szCs w:val="22"/>
        </w:rPr>
      </w:pPr>
    </w:p>
    <w:p w:rsidR="00537A0F" w:rsidRDefault="00537A0F" w:rsidP="00EB63F7">
      <w:pPr>
        <w:pStyle w:val="a4"/>
        <w:rPr>
          <w:rFonts w:asciiTheme="minorEastAsia" w:eastAsiaTheme="minorEastAsia" w:hAnsiTheme="minorEastAsia" w:cs="ＭＳ ゴシック"/>
          <w:sz w:val="22"/>
          <w:szCs w:val="22"/>
        </w:rPr>
      </w:pPr>
    </w:p>
    <w:p w:rsidR="00537A0F" w:rsidRDefault="00537A0F" w:rsidP="00EB63F7">
      <w:pPr>
        <w:pStyle w:val="a4"/>
        <w:rPr>
          <w:rFonts w:asciiTheme="minorEastAsia" w:eastAsiaTheme="minorEastAsia" w:hAnsiTheme="minorEastAsia" w:cs="ＭＳ ゴシック"/>
          <w:sz w:val="22"/>
          <w:szCs w:val="22"/>
        </w:rPr>
      </w:pPr>
    </w:p>
    <w:p w:rsidR="00537A0F" w:rsidRDefault="00537A0F" w:rsidP="00EB63F7">
      <w:pPr>
        <w:pStyle w:val="a4"/>
        <w:rPr>
          <w:rFonts w:asciiTheme="minorEastAsia" w:eastAsiaTheme="minorEastAsia" w:hAnsiTheme="minorEastAsia" w:cs="ＭＳ ゴシック"/>
          <w:sz w:val="22"/>
          <w:szCs w:val="22"/>
        </w:rPr>
      </w:pPr>
    </w:p>
    <w:p w:rsidR="00537A0F" w:rsidRDefault="00537A0F" w:rsidP="00EB63F7">
      <w:pPr>
        <w:pStyle w:val="a4"/>
        <w:pBdr>
          <w:bottom w:val="single" w:sz="6" w:space="1" w:color="auto"/>
        </w:pBdr>
        <w:rPr>
          <w:rFonts w:asciiTheme="minorEastAsia" w:eastAsiaTheme="minorEastAsia" w:hAnsiTheme="minorEastAsia" w:cs="ＭＳ ゴシック"/>
          <w:sz w:val="22"/>
          <w:szCs w:val="22"/>
        </w:rPr>
      </w:pPr>
    </w:p>
    <w:p w:rsidR="00537A0F" w:rsidRDefault="00537A0F" w:rsidP="00EB63F7">
      <w:pPr>
        <w:pStyle w:val="a4"/>
        <w:pBdr>
          <w:bottom w:val="single" w:sz="6" w:space="1" w:color="auto"/>
        </w:pBdr>
        <w:rPr>
          <w:rFonts w:asciiTheme="minorEastAsia" w:eastAsiaTheme="minorEastAsia" w:hAnsiTheme="minorEastAsia" w:cs="ＭＳ ゴシック"/>
          <w:sz w:val="22"/>
          <w:szCs w:val="22"/>
        </w:rPr>
      </w:pPr>
    </w:p>
    <w:p w:rsidR="00537A0F" w:rsidRDefault="00537A0F" w:rsidP="00EB63F7">
      <w:pPr>
        <w:pStyle w:val="a4"/>
        <w:pBdr>
          <w:bottom w:val="single" w:sz="6" w:space="1" w:color="auto"/>
        </w:pBdr>
        <w:rPr>
          <w:rFonts w:asciiTheme="minorEastAsia" w:eastAsiaTheme="minorEastAsia" w:hAnsiTheme="minorEastAsia" w:cs="ＭＳ ゴシック"/>
          <w:sz w:val="22"/>
          <w:szCs w:val="22"/>
        </w:rPr>
      </w:pPr>
    </w:p>
    <w:p w:rsidR="00537A0F" w:rsidRDefault="00537A0F" w:rsidP="00EB63F7">
      <w:pPr>
        <w:pStyle w:val="a4"/>
        <w:pBdr>
          <w:bottom w:val="single" w:sz="6" w:space="1" w:color="auto"/>
        </w:pBdr>
        <w:rPr>
          <w:rFonts w:asciiTheme="minorEastAsia" w:eastAsiaTheme="minorEastAsia" w:hAnsiTheme="minorEastAsia" w:cs="ＭＳ ゴシック"/>
          <w:sz w:val="22"/>
          <w:szCs w:val="22"/>
        </w:rPr>
      </w:pPr>
    </w:p>
    <w:p w:rsidR="00537A0F" w:rsidRPr="00F40C08" w:rsidRDefault="00537A0F" w:rsidP="00537A0F">
      <w:pPr>
        <w:spacing w:line="240" w:lineRule="auto"/>
        <w:ind w:left="232" w:hangingChars="129" w:hanging="232"/>
        <w:rPr>
          <w:rFonts w:asciiTheme="minorEastAsia" w:hAnsiTheme="minorEastAsia" w:cs="MS-Mincho"/>
          <w:kern w:val="0"/>
          <w:sz w:val="18"/>
          <w:szCs w:val="22"/>
        </w:rPr>
      </w:pPr>
      <w:r w:rsidRPr="00F40C08">
        <w:rPr>
          <w:rFonts w:asciiTheme="minorEastAsia" w:hAnsiTheme="minorEastAsia" w:cs="MS-Mincho" w:hint="eastAsia"/>
          <w:kern w:val="0"/>
          <w:sz w:val="18"/>
          <w:szCs w:val="22"/>
        </w:rPr>
        <w:t>*2　農林業センサスによる，経営耕地規模が30a以上または農産物の作付け・栽培面積，家畜の飼養頭羽数が一定規模以上，もしくは農作業の受託を行う者を対象の面積。</w:t>
      </w:r>
    </w:p>
    <w:bookmarkStart w:id="2" w:name="_MON_1479732495"/>
    <w:bookmarkEnd w:id="2"/>
    <w:p w:rsidR="00AA56A5" w:rsidRDefault="00334018" w:rsidP="002C42FF">
      <w:pPr>
        <w:pStyle w:val="a4"/>
        <w:spacing w:before="240"/>
        <w:rPr>
          <w:rFonts w:asciiTheme="minorEastAsia" w:eastAsiaTheme="minorEastAsia" w:hAnsiTheme="minorEastAsia" w:cs="ＭＳ ゴシック"/>
          <w:sz w:val="22"/>
          <w:szCs w:val="22"/>
        </w:rPr>
      </w:pPr>
      <w:r>
        <w:rPr>
          <w:rFonts w:asciiTheme="minorEastAsia" w:eastAsiaTheme="minorEastAsia" w:hAnsiTheme="minorEastAsia" w:cs="ＭＳ ゴシック"/>
          <w:sz w:val="22"/>
          <w:szCs w:val="22"/>
        </w:rPr>
        <w:object w:dxaOrig="7325" w:dyaOrig="6740">
          <v:shape id="_x0000_i1031" type="#_x0000_t75" style="width:306.2pt;height:281.75pt" o:ole="">
            <v:imagedata r:id="rId29" o:title=""/>
          </v:shape>
          <o:OLEObject Type="Embed" ProgID="Excel.Sheet.12" ShapeID="_x0000_i1031" DrawAspect="Content" ObjectID="_1494145464" r:id="rId30"/>
        </w:object>
      </w:r>
    </w:p>
    <w:p w:rsidR="00AA56A5" w:rsidRDefault="00AA56A5" w:rsidP="00AA56A5">
      <w:pPr>
        <w:pStyle w:val="a4"/>
        <w:rPr>
          <w:rFonts w:asciiTheme="minorEastAsia" w:eastAsiaTheme="minorEastAsia" w:hAnsiTheme="minorEastAsia" w:cs="ＭＳ ゴシック"/>
          <w:sz w:val="22"/>
          <w:szCs w:val="22"/>
        </w:rPr>
      </w:pPr>
    </w:p>
    <w:p w:rsidR="00607F6E" w:rsidRDefault="00607F6E" w:rsidP="00AA56A5">
      <w:pPr>
        <w:pStyle w:val="a4"/>
        <w:rPr>
          <w:rFonts w:asciiTheme="minorEastAsia" w:eastAsiaTheme="minorEastAsia" w:hAnsiTheme="minorEastAsia" w:cs="ＭＳ ゴシック"/>
          <w:sz w:val="22"/>
          <w:szCs w:val="22"/>
        </w:rPr>
      </w:pPr>
    </w:p>
    <w:bookmarkStart w:id="3" w:name="_MON_1479732593"/>
    <w:bookmarkEnd w:id="3"/>
    <w:p w:rsidR="004B1D4E" w:rsidRDefault="006703B9" w:rsidP="002C42FF">
      <w:pPr>
        <w:pStyle w:val="a4"/>
        <w:spacing w:before="240"/>
        <w:rPr>
          <w:rFonts w:asciiTheme="minorEastAsia" w:eastAsiaTheme="minorEastAsia" w:hAnsiTheme="minorEastAsia" w:cs="ＭＳ ゴシック"/>
          <w:sz w:val="22"/>
          <w:szCs w:val="22"/>
        </w:rPr>
      </w:pPr>
      <w:r>
        <w:rPr>
          <w:rFonts w:asciiTheme="minorEastAsia" w:eastAsiaTheme="minorEastAsia" w:hAnsiTheme="minorEastAsia" w:cs="ＭＳ ゴシック"/>
          <w:sz w:val="22"/>
          <w:szCs w:val="22"/>
        </w:rPr>
        <w:object w:dxaOrig="7877" w:dyaOrig="6322">
          <v:shape id="_x0000_i1032" type="#_x0000_t75" style="width:354.45pt;height:285.45pt" o:ole="">
            <v:imagedata r:id="rId31" o:title=""/>
          </v:shape>
          <o:OLEObject Type="Embed" ProgID="Excel.Sheet.12" ShapeID="_x0000_i1032" DrawAspect="Content" ObjectID="_1494145465" r:id="rId32"/>
        </w:object>
      </w:r>
    </w:p>
    <w:p w:rsidR="00347077" w:rsidRDefault="00347077" w:rsidP="00EB63F7">
      <w:pPr>
        <w:pStyle w:val="a4"/>
        <w:rPr>
          <w:rFonts w:asciiTheme="majorEastAsia" w:eastAsiaTheme="majorEastAsia" w:hAnsiTheme="majorEastAsia" w:cs="ＭＳ ゴシック"/>
          <w:b/>
          <w:sz w:val="24"/>
          <w:szCs w:val="22"/>
        </w:rPr>
      </w:pPr>
    </w:p>
    <w:p w:rsidR="00145FE0" w:rsidRDefault="00145FE0" w:rsidP="00EB63F7">
      <w:pPr>
        <w:pStyle w:val="a4"/>
        <w:rPr>
          <w:rFonts w:asciiTheme="majorEastAsia" w:eastAsiaTheme="majorEastAsia" w:hAnsiTheme="majorEastAsia" w:cs="ＭＳ ゴシック"/>
          <w:b/>
          <w:sz w:val="24"/>
          <w:szCs w:val="22"/>
        </w:rPr>
      </w:pPr>
    </w:p>
    <w:p w:rsidR="00607F6E" w:rsidRDefault="00607F6E" w:rsidP="00EB63F7">
      <w:pPr>
        <w:pStyle w:val="a4"/>
        <w:rPr>
          <w:rFonts w:asciiTheme="majorEastAsia" w:eastAsiaTheme="majorEastAsia" w:hAnsiTheme="majorEastAsia" w:cs="ＭＳ ゴシック"/>
          <w:b/>
          <w:sz w:val="24"/>
          <w:szCs w:val="22"/>
        </w:rPr>
      </w:pPr>
    </w:p>
    <w:p w:rsidR="00352773" w:rsidRPr="009165EA" w:rsidRDefault="00352773" w:rsidP="00EB63F7">
      <w:pPr>
        <w:pStyle w:val="a4"/>
        <w:rPr>
          <w:rFonts w:asciiTheme="majorEastAsia" w:eastAsiaTheme="majorEastAsia" w:hAnsiTheme="majorEastAsia" w:cs="ＭＳ ゴシック"/>
          <w:b/>
          <w:sz w:val="24"/>
          <w:szCs w:val="22"/>
        </w:rPr>
      </w:pPr>
      <w:r w:rsidRPr="009165EA">
        <w:rPr>
          <w:rFonts w:asciiTheme="majorEastAsia" w:eastAsiaTheme="majorEastAsia" w:hAnsiTheme="majorEastAsia" w:cs="ＭＳ ゴシック" w:hint="eastAsia"/>
          <w:b/>
          <w:sz w:val="24"/>
          <w:szCs w:val="22"/>
        </w:rPr>
        <w:lastRenderedPageBreak/>
        <w:t>2-3　農村環境と農村</w:t>
      </w:r>
      <w:r w:rsidR="00F7307A" w:rsidRPr="009165EA">
        <w:rPr>
          <w:rFonts w:asciiTheme="majorEastAsia" w:eastAsiaTheme="majorEastAsia" w:hAnsiTheme="majorEastAsia" w:cs="ＭＳ ゴシック" w:hint="eastAsia"/>
          <w:b/>
          <w:sz w:val="24"/>
          <w:szCs w:val="22"/>
        </w:rPr>
        <w:t>集落</w:t>
      </w:r>
      <w:r w:rsidRPr="009165EA">
        <w:rPr>
          <w:rFonts w:asciiTheme="majorEastAsia" w:eastAsiaTheme="majorEastAsia" w:hAnsiTheme="majorEastAsia" w:cs="ＭＳ ゴシック" w:hint="eastAsia"/>
          <w:b/>
          <w:sz w:val="24"/>
          <w:szCs w:val="22"/>
        </w:rPr>
        <w:t>の変貌</w:t>
      </w:r>
    </w:p>
    <w:p w:rsidR="00EB63F7" w:rsidRDefault="00EB63F7" w:rsidP="00EB63F7">
      <w:pPr>
        <w:pStyle w:val="a4"/>
        <w:rPr>
          <w:rFonts w:asciiTheme="minorEastAsia" w:eastAsiaTheme="minorEastAsia" w:hAnsiTheme="minorEastAsia" w:cs="ＭＳ ゴシック"/>
          <w:sz w:val="22"/>
          <w:szCs w:val="22"/>
        </w:rPr>
      </w:pPr>
    </w:p>
    <w:p w:rsidR="005A4789" w:rsidRDefault="00D217DA"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w:t>
      </w:r>
      <w:r w:rsidR="00AD4FED">
        <w:rPr>
          <w:rFonts w:asciiTheme="minorEastAsia" w:eastAsiaTheme="minorEastAsia" w:hAnsiTheme="minorEastAsia" w:cs="ＭＳ ゴシック" w:hint="eastAsia"/>
          <w:sz w:val="22"/>
          <w:szCs w:val="22"/>
        </w:rPr>
        <w:t>農作業や農</w:t>
      </w:r>
      <w:r w:rsidR="00F05FC4">
        <w:rPr>
          <w:rFonts w:asciiTheme="minorEastAsia" w:eastAsiaTheme="minorEastAsia" w:hAnsiTheme="minorEastAsia" w:cs="ＭＳ ゴシック" w:hint="eastAsia"/>
          <w:sz w:val="22"/>
          <w:szCs w:val="22"/>
        </w:rPr>
        <w:t>業</w:t>
      </w:r>
      <w:r w:rsidR="00AD4FED">
        <w:rPr>
          <w:rFonts w:asciiTheme="minorEastAsia" w:eastAsiaTheme="minorEastAsia" w:hAnsiTheme="minorEastAsia" w:cs="ＭＳ ゴシック" w:hint="eastAsia"/>
          <w:sz w:val="22"/>
          <w:szCs w:val="22"/>
        </w:rPr>
        <w:t>用水の利用</w:t>
      </w:r>
      <w:r w:rsidR="004C475B">
        <w:rPr>
          <w:rFonts w:asciiTheme="minorEastAsia" w:eastAsiaTheme="minorEastAsia" w:hAnsiTheme="minorEastAsia" w:cs="ＭＳ ゴシック" w:hint="eastAsia"/>
          <w:sz w:val="22"/>
          <w:szCs w:val="22"/>
        </w:rPr>
        <w:t>などにより</w:t>
      </w:r>
      <w:r w:rsidR="00AD4FED">
        <w:rPr>
          <w:rFonts w:asciiTheme="minorEastAsia" w:eastAsiaTheme="minorEastAsia" w:hAnsiTheme="minorEastAsia" w:cs="ＭＳ ゴシック" w:hint="eastAsia"/>
          <w:sz w:val="22"/>
          <w:szCs w:val="22"/>
        </w:rPr>
        <w:t>結び付いた</w:t>
      </w:r>
      <w:r w:rsidR="00F05FC4">
        <w:rPr>
          <w:rFonts w:asciiTheme="minorEastAsia" w:eastAsiaTheme="minorEastAsia" w:hAnsiTheme="minorEastAsia" w:cs="ＭＳ ゴシック" w:hint="eastAsia"/>
          <w:sz w:val="22"/>
          <w:szCs w:val="22"/>
        </w:rPr>
        <w:t>農村</w:t>
      </w:r>
      <w:r w:rsidR="00F7307A">
        <w:rPr>
          <w:rFonts w:asciiTheme="minorEastAsia" w:eastAsiaTheme="minorEastAsia" w:hAnsiTheme="minorEastAsia" w:cs="ＭＳ ゴシック" w:hint="eastAsia"/>
          <w:sz w:val="22"/>
          <w:szCs w:val="22"/>
        </w:rPr>
        <w:t>集落</w:t>
      </w:r>
      <w:r w:rsidR="00F05FC4">
        <w:rPr>
          <w:rFonts w:asciiTheme="minorEastAsia" w:eastAsiaTheme="minorEastAsia" w:hAnsiTheme="minorEastAsia" w:cs="ＭＳ ゴシック" w:hint="eastAsia"/>
          <w:sz w:val="22"/>
          <w:szCs w:val="22"/>
        </w:rPr>
        <w:t>は</w:t>
      </w:r>
      <w:r w:rsidR="00FD050F">
        <w:rPr>
          <w:rFonts w:asciiTheme="minorEastAsia" w:eastAsiaTheme="minorEastAsia" w:hAnsiTheme="minorEastAsia" w:cs="ＭＳ ゴシック" w:hint="eastAsia"/>
          <w:sz w:val="22"/>
          <w:szCs w:val="22"/>
        </w:rPr>
        <w:t>，</w:t>
      </w:r>
      <w:r w:rsidR="00F7307A">
        <w:rPr>
          <w:rFonts w:asciiTheme="minorEastAsia" w:eastAsiaTheme="minorEastAsia" w:hAnsiTheme="minorEastAsia" w:cs="ＭＳ ゴシック" w:hint="eastAsia"/>
          <w:sz w:val="22"/>
          <w:szCs w:val="22"/>
        </w:rPr>
        <w:t>農業生産活動</w:t>
      </w:r>
      <w:r w:rsidR="00FD050F">
        <w:rPr>
          <w:rFonts w:asciiTheme="minorEastAsia" w:eastAsiaTheme="minorEastAsia" w:hAnsiTheme="minorEastAsia" w:cs="ＭＳ ゴシック" w:hint="eastAsia"/>
          <w:sz w:val="22"/>
          <w:szCs w:val="22"/>
        </w:rPr>
        <w:t>，</w:t>
      </w:r>
      <w:r w:rsidR="00F7307A">
        <w:rPr>
          <w:rFonts w:asciiTheme="minorEastAsia" w:eastAsiaTheme="minorEastAsia" w:hAnsiTheme="minorEastAsia" w:cs="ＭＳ ゴシック" w:hint="eastAsia"/>
          <w:sz w:val="22"/>
          <w:szCs w:val="22"/>
        </w:rPr>
        <w:t>農村地域の共同活動のみならず</w:t>
      </w:r>
      <w:r w:rsidR="00FD050F">
        <w:rPr>
          <w:rFonts w:asciiTheme="minorEastAsia" w:eastAsiaTheme="minorEastAsia" w:hAnsiTheme="minorEastAsia" w:cs="ＭＳ ゴシック" w:hint="eastAsia"/>
          <w:sz w:val="22"/>
          <w:szCs w:val="22"/>
        </w:rPr>
        <w:t>，</w:t>
      </w:r>
      <w:r w:rsidR="00C5537A">
        <w:rPr>
          <w:rFonts w:asciiTheme="minorEastAsia" w:eastAsiaTheme="minorEastAsia" w:hAnsiTheme="minorEastAsia" w:cs="ＭＳ ゴシック" w:hint="eastAsia"/>
          <w:sz w:val="22"/>
          <w:szCs w:val="22"/>
        </w:rPr>
        <w:t>食文化の継承，</w:t>
      </w:r>
      <w:r w:rsidR="00223A8B">
        <w:rPr>
          <w:rFonts w:asciiTheme="minorEastAsia" w:eastAsiaTheme="minorEastAsia" w:hAnsiTheme="minorEastAsia" w:cs="ＭＳ ゴシック" w:hint="eastAsia"/>
          <w:sz w:val="22"/>
          <w:szCs w:val="22"/>
        </w:rPr>
        <w:t>都市住民との交流</w:t>
      </w:r>
      <w:r w:rsidR="00FD050F">
        <w:rPr>
          <w:rFonts w:asciiTheme="minorEastAsia" w:eastAsiaTheme="minorEastAsia" w:hAnsiTheme="minorEastAsia" w:cs="ＭＳ ゴシック" w:hint="eastAsia"/>
          <w:sz w:val="22"/>
          <w:szCs w:val="22"/>
        </w:rPr>
        <w:t>，</w:t>
      </w:r>
      <w:r w:rsidR="00223A8B">
        <w:rPr>
          <w:rFonts w:asciiTheme="minorEastAsia" w:eastAsiaTheme="minorEastAsia" w:hAnsiTheme="minorEastAsia" w:cs="ＭＳ ゴシック" w:hint="eastAsia"/>
          <w:sz w:val="22"/>
          <w:szCs w:val="22"/>
        </w:rPr>
        <w:t>食育の実践など</w:t>
      </w:r>
      <w:r w:rsidR="00FD050F">
        <w:rPr>
          <w:rFonts w:asciiTheme="minorEastAsia" w:eastAsiaTheme="minorEastAsia" w:hAnsiTheme="minorEastAsia" w:cs="ＭＳ ゴシック" w:hint="eastAsia"/>
          <w:sz w:val="22"/>
          <w:szCs w:val="22"/>
        </w:rPr>
        <w:t>，</w:t>
      </w:r>
      <w:r w:rsidR="00325DCC">
        <w:rPr>
          <w:rFonts w:asciiTheme="minorEastAsia" w:eastAsiaTheme="minorEastAsia" w:hAnsiTheme="minorEastAsia" w:cs="ＭＳ ゴシック" w:hint="eastAsia"/>
          <w:sz w:val="22"/>
          <w:szCs w:val="22"/>
        </w:rPr>
        <w:t>生産及び生活の共同体として機能して</w:t>
      </w:r>
      <w:r w:rsidR="00F05FC4">
        <w:rPr>
          <w:rFonts w:asciiTheme="minorEastAsia" w:eastAsiaTheme="minorEastAsia" w:hAnsiTheme="minorEastAsia" w:cs="ＭＳ ゴシック" w:hint="eastAsia"/>
          <w:sz w:val="22"/>
          <w:szCs w:val="22"/>
        </w:rPr>
        <w:t>きました</w:t>
      </w:r>
      <w:r w:rsidR="00223A8B">
        <w:rPr>
          <w:rFonts w:asciiTheme="minorEastAsia" w:eastAsiaTheme="minorEastAsia" w:hAnsiTheme="minorEastAsia" w:cs="ＭＳ ゴシック" w:hint="eastAsia"/>
          <w:sz w:val="22"/>
          <w:szCs w:val="22"/>
        </w:rPr>
        <w:t>。</w:t>
      </w:r>
      <w:r w:rsidR="00F7307A">
        <w:rPr>
          <w:rFonts w:asciiTheme="minorEastAsia" w:eastAsiaTheme="minorEastAsia" w:hAnsiTheme="minorEastAsia" w:cs="ＭＳ ゴシック" w:hint="eastAsia"/>
          <w:sz w:val="22"/>
          <w:szCs w:val="22"/>
        </w:rPr>
        <w:t>しかしながら</w:t>
      </w:r>
      <w:r w:rsidR="00FD050F">
        <w:rPr>
          <w:rFonts w:asciiTheme="minorEastAsia" w:eastAsiaTheme="minorEastAsia" w:hAnsiTheme="minorEastAsia" w:cs="ＭＳ ゴシック" w:hint="eastAsia"/>
          <w:sz w:val="22"/>
          <w:szCs w:val="22"/>
        </w:rPr>
        <w:t>，</w:t>
      </w:r>
      <w:r w:rsidR="00214D68">
        <w:rPr>
          <w:rFonts w:asciiTheme="minorEastAsia" w:eastAsiaTheme="minorEastAsia" w:hAnsiTheme="minorEastAsia" w:cs="ＭＳ ゴシック" w:hint="eastAsia"/>
          <w:sz w:val="22"/>
          <w:szCs w:val="22"/>
        </w:rPr>
        <w:t>農業者の減少・高齢化</w:t>
      </w:r>
      <w:r w:rsidR="00223A8B">
        <w:rPr>
          <w:rFonts w:asciiTheme="minorEastAsia" w:eastAsiaTheme="minorEastAsia" w:hAnsiTheme="minorEastAsia" w:cs="ＭＳ ゴシック" w:hint="eastAsia"/>
          <w:sz w:val="22"/>
          <w:szCs w:val="22"/>
        </w:rPr>
        <w:t>や都市化の進展</w:t>
      </w:r>
      <w:r w:rsidR="00214D68">
        <w:rPr>
          <w:rFonts w:asciiTheme="minorEastAsia" w:eastAsiaTheme="minorEastAsia" w:hAnsiTheme="minorEastAsia" w:cs="ＭＳ ゴシック" w:hint="eastAsia"/>
          <w:sz w:val="22"/>
          <w:szCs w:val="22"/>
        </w:rPr>
        <w:t>によって</w:t>
      </w:r>
      <w:r w:rsidR="00325DCC">
        <w:rPr>
          <w:rFonts w:asciiTheme="minorEastAsia" w:eastAsiaTheme="minorEastAsia" w:hAnsiTheme="minorEastAsia" w:cs="ＭＳ ゴシック" w:hint="eastAsia"/>
          <w:sz w:val="22"/>
          <w:szCs w:val="22"/>
        </w:rPr>
        <w:t>この</w:t>
      </w:r>
      <w:r w:rsidR="00223A8B">
        <w:rPr>
          <w:rFonts w:asciiTheme="minorEastAsia" w:eastAsiaTheme="minorEastAsia" w:hAnsiTheme="minorEastAsia" w:cs="ＭＳ ゴシック" w:hint="eastAsia"/>
          <w:sz w:val="22"/>
          <w:szCs w:val="22"/>
        </w:rPr>
        <w:t>機能が低下し</w:t>
      </w:r>
      <w:r w:rsidR="00FD050F">
        <w:rPr>
          <w:rFonts w:asciiTheme="minorEastAsia" w:eastAsiaTheme="minorEastAsia" w:hAnsiTheme="minorEastAsia" w:cs="ＭＳ ゴシック" w:hint="eastAsia"/>
          <w:sz w:val="22"/>
          <w:szCs w:val="22"/>
        </w:rPr>
        <w:t>，</w:t>
      </w:r>
      <w:r w:rsidR="00223A8B">
        <w:rPr>
          <w:rFonts w:asciiTheme="minorEastAsia" w:eastAsiaTheme="minorEastAsia" w:hAnsiTheme="minorEastAsia" w:cs="ＭＳ ゴシック" w:hint="eastAsia"/>
          <w:sz w:val="22"/>
          <w:szCs w:val="22"/>
        </w:rPr>
        <w:t>維持が困難になる</w:t>
      </w:r>
      <w:r w:rsidR="00AD4FED">
        <w:rPr>
          <w:rFonts w:asciiTheme="minorEastAsia" w:eastAsiaTheme="minorEastAsia" w:hAnsiTheme="minorEastAsia" w:cs="ＭＳ ゴシック" w:hint="eastAsia"/>
          <w:sz w:val="22"/>
          <w:szCs w:val="22"/>
        </w:rPr>
        <w:t>ことが懸念されます。</w:t>
      </w:r>
    </w:p>
    <w:p w:rsidR="00D72611" w:rsidRPr="00CC3D68" w:rsidRDefault="00D72611" w:rsidP="00EB63F7">
      <w:pPr>
        <w:pStyle w:val="a4"/>
        <w:rPr>
          <w:rFonts w:asciiTheme="minorEastAsia" w:eastAsiaTheme="minorEastAsia" w:hAnsiTheme="minorEastAsia" w:cs="ＭＳ ゴシック"/>
          <w:sz w:val="22"/>
          <w:szCs w:val="22"/>
        </w:rPr>
      </w:pPr>
    </w:p>
    <w:p w:rsidR="00A52BBD" w:rsidRDefault="00A52BBD">
      <w:pPr>
        <w:rPr>
          <w:rFonts w:asciiTheme="majorEastAsia" w:eastAsiaTheme="majorEastAsia" w:hAnsiTheme="majorEastAsia" w:cs="ＭＳ ゴシック"/>
          <w:b/>
          <w:szCs w:val="22"/>
        </w:rPr>
      </w:pPr>
    </w:p>
    <w:p w:rsidR="00537A0F" w:rsidRDefault="00537A0F">
      <w:pPr>
        <w:rPr>
          <w:rFonts w:asciiTheme="majorEastAsia" w:eastAsiaTheme="majorEastAsia" w:hAnsiTheme="majorEastAsia" w:cs="ＭＳ ゴシック"/>
          <w:b/>
          <w:szCs w:val="22"/>
        </w:rPr>
      </w:pPr>
    </w:p>
    <w:p w:rsidR="00352773" w:rsidRPr="009165EA" w:rsidRDefault="00352773" w:rsidP="00EB63F7">
      <w:pPr>
        <w:pStyle w:val="a4"/>
        <w:rPr>
          <w:rFonts w:asciiTheme="majorEastAsia" w:eastAsiaTheme="majorEastAsia" w:hAnsiTheme="majorEastAsia" w:cs="ＭＳ ゴシック"/>
          <w:b/>
          <w:sz w:val="24"/>
          <w:szCs w:val="22"/>
        </w:rPr>
      </w:pPr>
      <w:r w:rsidRPr="009165EA">
        <w:rPr>
          <w:rFonts w:asciiTheme="majorEastAsia" w:eastAsiaTheme="majorEastAsia" w:hAnsiTheme="majorEastAsia" w:cs="ＭＳ ゴシック" w:hint="eastAsia"/>
          <w:b/>
          <w:sz w:val="24"/>
          <w:szCs w:val="22"/>
        </w:rPr>
        <w:t>2-4　耕作放棄地の増加</w:t>
      </w:r>
    </w:p>
    <w:p w:rsidR="00EB63F7" w:rsidRDefault="00EB63F7" w:rsidP="00EB63F7">
      <w:pPr>
        <w:pStyle w:val="a4"/>
        <w:rPr>
          <w:rFonts w:asciiTheme="minorEastAsia" w:eastAsiaTheme="minorEastAsia" w:hAnsiTheme="minorEastAsia" w:cs="ＭＳ ゴシック"/>
          <w:sz w:val="22"/>
          <w:szCs w:val="22"/>
        </w:rPr>
      </w:pPr>
    </w:p>
    <w:p w:rsidR="001C415B" w:rsidRDefault="00E802BE" w:rsidP="00EB63F7">
      <w:pPr>
        <w:pStyle w:val="a4"/>
        <w:rPr>
          <w:rFonts w:asciiTheme="minorEastAsia" w:eastAsiaTheme="minorEastAsia" w:hAnsiTheme="minorEastAsia" w:cs="ＭＳ ゴシック"/>
          <w:sz w:val="22"/>
          <w:szCs w:val="22"/>
        </w:rPr>
      </w:pPr>
      <w:r w:rsidRPr="001C415B">
        <w:rPr>
          <w:rFonts w:asciiTheme="minorEastAsia" w:eastAsiaTheme="minorEastAsia" w:hAnsiTheme="minorEastAsia" w:cs="ＭＳ ゴシック" w:hint="eastAsia"/>
          <w:sz w:val="22"/>
          <w:szCs w:val="22"/>
        </w:rPr>
        <w:t xml:space="preserve">　</w:t>
      </w:r>
      <w:r w:rsidR="00A92645">
        <w:rPr>
          <w:rFonts w:asciiTheme="minorEastAsia" w:eastAsiaTheme="minorEastAsia" w:hAnsiTheme="minorEastAsia" w:cs="ＭＳ ゴシック" w:hint="eastAsia"/>
          <w:sz w:val="22"/>
          <w:szCs w:val="22"/>
        </w:rPr>
        <w:t>2010（</w:t>
      </w:r>
      <w:r w:rsidR="00F7307A" w:rsidRPr="001C415B">
        <w:rPr>
          <w:rFonts w:asciiTheme="minorEastAsia" w:eastAsiaTheme="minorEastAsia" w:hAnsiTheme="minorEastAsia" w:cs="ＭＳ ゴシック" w:hint="eastAsia"/>
          <w:sz w:val="22"/>
          <w:szCs w:val="22"/>
        </w:rPr>
        <w:t>平成22</w:t>
      </w:r>
      <w:r w:rsidR="00A92645">
        <w:rPr>
          <w:rFonts w:asciiTheme="minorEastAsia" w:eastAsiaTheme="minorEastAsia" w:hAnsiTheme="minorEastAsia" w:cs="ＭＳ ゴシック" w:hint="eastAsia"/>
          <w:sz w:val="22"/>
          <w:szCs w:val="22"/>
        </w:rPr>
        <w:t>）</w:t>
      </w:r>
      <w:r w:rsidR="00F7307A" w:rsidRPr="001C415B">
        <w:rPr>
          <w:rFonts w:asciiTheme="minorEastAsia" w:eastAsiaTheme="minorEastAsia" w:hAnsiTheme="minorEastAsia" w:cs="ＭＳ ゴシック" w:hint="eastAsia"/>
          <w:sz w:val="22"/>
          <w:szCs w:val="22"/>
        </w:rPr>
        <w:t>年度の耕作放棄地は</w:t>
      </w:r>
      <w:r w:rsidR="002E38AE">
        <w:rPr>
          <w:rFonts w:asciiTheme="minorEastAsia" w:eastAsiaTheme="minorEastAsia" w:hAnsiTheme="minorEastAsia" w:cs="ＭＳ ゴシック" w:hint="eastAsia"/>
          <w:sz w:val="22"/>
          <w:szCs w:val="22"/>
        </w:rPr>
        <w:t>913</w:t>
      </w:r>
      <w:r w:rsidR="006758E8">
        <w:rPr>
          <w:rFonts w:asciiTheme="minorEastAsia" w:eastAsiaTheme="minorEastAsia" w:hAnsiTheme="minorEastAsia" w:cs="ＭＳ ゴシック" w:hint="eastAsia"/>
          <w:sz w:val="22"/>
          <w:szCs w:val="22"/>
        </w:rPr>
        <w:t>ヘクタール</w:t>
      </w:r>
      <w:r w:rsidR="00325DCC">
        <w:rPr>
          <w:rFonts w:asciiTheme="minorEastAsia" w:eastAsiaTheme="minorEastAsia" w:hAnsiTheme="minorEastAsia" w:cs="ＭＳ ゴシック" w:hint="eastAsia"/>
          <w:sz w:val="22"/>
          <w:szCs w:val="22"/>
        </w:rPr>
        <w:t>であり</w:t>
      </w:r>
      <w:r w:rsidR="00FD050F">
        <w:rPr>
          <w:rFonts w:asciiTheme="minorEastAsia" w:eastAsiaTheme="minorEastAsia" w:hAnsiTheme="minorEastAsia" w:cs="ＭＳ ゴシック" w:hint="eastAsia"/>
          <w:sz w:val="22"/>
          <w:szCs w:val="22"/>
        </w:rPr>
        <w:t>，</w:t>
      </w:r>
      <w:r w:rsidR="001C415B" w:rsidRPr="001C415B">
        <w:rPr>
          <w:rFonts w:asciiTheme="minorEastAsia" w:eastAsiaTheme="minorEastAsia" w:hAnsiTheme="minorEastAsia" w:cs="ＭＳ ゴシック" w:hint="eastAsia"/>
          <w:sz w:val="22"/>
          <w:szCs w:val="22"/>
        </w:rPr>
        <w:t>耕地</w:t>
      </w:r>
      <w:r w:rsidR="00F440DE">
        <w:rPr>
          <w:rFonts w:asciiTheme="minorEastAsia" w:eastAsiaTheme="minorEastAsia" w:hAnsiTheme="minorEastAsia" w:cs="ＭＳ ゴシック" w:hint="eastAsia"/>
          <w:sz w:val="22"/>
          <w:szCs w:val="22"/>
        </w:rPr>
        <w:t>面積</w:t>
      </w:r>
      <w:r w:rsidR="00342940" w:rsidRPr="00342940">
        <w:rPr>
          <w:rFonts w:asciiTheme="minorEastAsia" w:eastAsiaTheme="minorEastAsia" w:hAnsiTheme="minorEastAsia" w:cs="ＭＳ ゴシック" w:hint="eastAsia"/>
          <w:sz w:val="22"/>
          <w:szCs w:val="22"/>
          <w:vertAlign w:val="superscript"/>
        </w:rPr>
        <w:t>*3</w:t>
      </w:r>
      <w:r w:rsidR="001C415B" w:rsidRPr="001C415B">
        <w:rPr>
          <w:rFonts w:asciiTheme="minorEastAsia" w:eastAsiaTheme="minorEastAsia" w:hAnsiTheme="minorEastAsia" w:cs="ＭＳ ゴシック" w:hint="eastAsia"/>
          <w:sz w:val="22"/>
          <w:szCs w:val="22"/>
        </w:rPr>
        <w:t>（</w:t>
      </w:r>
      <w:r w:rsidR="00F440DE">
        <w:rPr>
          <w:rFonts w:asciiTheme="minorEastAsia" w:eastAsiaTheme="minorEastAsia" w:hAnsiTheme="minorEastAsia" w:cs="ＭＳ ゴシック" w:hint="eastAsia"/>
          <w:sz w:val="22"/>
          <w:szCs w:val="22"/>
        </w:rPr>
        <w:t>7</w:t>
      </w:r>
      <w:r w:rsidR="001C415B" w:rsidRPr="001C415B">
        <w:rPr>
          <w:rFonts w:asciiTheme="minorEastAsia" w:eastAsiaTheme="minorEastAsia" w:hAnsiTheme="minorEastAsia" w:cs="ＭＳ ゴシック" w:hint="eastAsia"/>
          <w:sz w:val="22"/>
          <w:szCs w:val="22"/>
        </w:rPr>
        <w:t>,</w:t>
      </w:r>
      <w:r w:rsidR="00F440DE">
        <w:rPr>
          <w:rFonts w:asciiTheme="minorEastAsia" w:eastAsiaTheme="minorEastAsia" w:hAnsiTheme="minorEastAsia" w:cs="ＭＳ ゴシック" w:hint="eastAsia"/>
          <w:sz w:val="22"/>
          <w:szCs w:val="22"/>
        </w:rPr>
        <w:t>050</w:t>
      </w:r>
      <w:r w:rsidR="006758E8">
        <w:rPr>
          <w:rFonts w:asciiTheme="minorEastAsia" w:eastAsiaTheme="minorEastAsia" w:hAnsiTheme="minorEastAsia" w:cs="ＭＳ ゴシック" w:hint="eastAsia"/>
          <w:sz w:val="22"/>
          <w:szCs w:val="22"/>
        </w:rPr>
        <w:t>ヘクタール</w:t>
      </w:r>
      <w:r w:rsidR="001C415B" w:rsidRPr="001C415B">
        <w:rPr>
          <w:rFonts w:asciiTheme="minorEastAsia" w:eastAsiaTheme="minorEastAsia" w:hAnsiTheme="minorEastAsia" w:cs="ＭＳ ゴシック" w:hint="eastAsia"/>
          <w:sz w:val="22"/>
          <w:szCs w:val="22"/>
        </w:rPr>
        <w:t>）の約</w:t>
      </w:r>
      <w:r w:rsidR="00F440DE">
        <w:rPr>
          <w:rFonts w:asciiTheme="minorEastAsia" w:eastAsiaTheme="minorEastAsia" w:hAnsiTheme="minorEastAsia" w:cs="ＭＳ ゴシック" w:hint="eastAsia"/>
          <w:sz w:val="22"/>
          <w:szCs w:val="22"/>
        </w:rPr>
        <w:t>13</w:t>
      </w:r>
      <w:r w:rsidR="006758E8">
        <w:rPr>
          <w:rFonts w:asciiTheme="minorEastAsia" w:eastAsiaTheme="minorEastAsia" w:hAnsiTheme="minorEastAsia" w:cs="ＭＳ ゴシック" w:hint="eastAsia"/>
          <w:sz w:val="22"/>
          <w:szCs w:val="22"/>
        </w:rPr>
        <w:t>パーセント</w:t>
      </w:r>
      <w:r w:rsidR="0076608F">
        <w:rPr>
          <w:rFonts w:asciiTheme="minorEastAsia" w:eastAsiaTheme="minorEastAsia" w:hAnsiTheme="minorEastAsia" w:cs="ＭＳ ゴシック" w:hint="eastAsia"/>
          <w:sz w:val="22"/>
          <w:szCs w:val="22"/>
        </w:rPr>
        <w:t>を占めています</w:t>
      </w:r>
      <w:r w:rsidR="001C415B" w:rsidRPr="001C415B">
        <w:rPr>
          <w:rFonts w:asciiTheme="minorEastAsia" w:eastAsiaTheme="minorEastAsia" w:hAnsiTheme="minorEastAsia" w:cs="ＭＳ ゴシック" w:hint="eastAsia"/>
          <w:sz w:val="22"/>
          <w:szCs w:val="22"/>
        </w:rPr>
        <w:t>。</w:t>
      </w:r>
    </w:p>
    <w:p w:rsidR="00E802BE" w:rsidRDefault="001C415B" w:rsidP="00EB63F7">
      <w:pPr>
        <w:pStyle w:val="a4"/>
        <w:rPr>
          <w:rFonts w:asciiTheme="minorEastAsia" w:eastAsiaTheme="minorEastAsia" w:hAnsiTheme="minorEastAsia" w:cs="ＭＳ ゴシック"/>
          <w:sz w:val="22"/>
          <w:szCs w:val="22"/>
        </w:rPr>
      </w:pPr>
      <w:r w:rsidRPr="001C415B">
        <w:rPr>
          <w:rFonts w:asciiTheme="minorEastAsia" w:eastAsiaTheme="minorEastAsia" w:hAnsiTheme="minorEastAsia" w:cs="ＭＳ ゴシック" w:hint="eastAsia"/>
          <w:sz w:val="22"/>
          <w:szCs w:val="22"/>
        </w:rPr>
        <w:t xml:space="preserve">　</w:t>
      </w:r>
      <w:r>
        <w:rPr>
          <w:rFonts w:asciiTheme="minorEastAsia" w:eastAsiaTheme="minorEastAsia" w:hAnsiTheme="minorEastAsia" w:cs="ＭＳ ゴシック" w:hint="eastAsia"/>
          <w:sz w:val="22"/>
          <w:szCs w:val="22"/>
        </w:rPr>
        <w:t>耕作放棄地</w:t>
      </w:r>
      <w:r w:rsidRPr="001C415B">
        <w:rPr>
          <w:rFonts w:asciiTheme="minorEastAsia" w:eastAsiaTheme="minorEastAsia" w:hAnsiTheme="minorEastAsia" w:cs="ＭＳ ゴシック" w:hint="eastAsia"/>
          <w:sz w:val="22"/>
          <w:szCs w:val="22"/>
        </w:rPr>
        <w:t>の</w:t>
      </w:r>
      <w:r>
        <w:rPr>
          <w:rFonts w:asciiTheme="minorEastAsia" w:eastAsiaTheme="minorEastAsia" w:hAnsiTheme="minorEastAsia" w:cs="ＭＳ ゴシック" w:hint="eastAsia"/>
          <w:sz w:val="22"/>
          <w:szCs w:val="22"/>
        </w:rPr>
        <w:t>増加</w:t>
      </w:r>
      <w:r w:rsidR="002E38AE">
        <w:rPr>
          <w:rFonts w:asciiTheme="minorEastAsia" w:eastAsiaTheme="minorEastAsia" w:hAnsiTheme="minorEastAsia" w:cs="ＭＳ ゴシック" w:hint="eastAsia"/>
          <w:sz w:val="22"/>
          <w:szCs w:val="22"/>
        </w:rPr>
        <w:t>の原因</w:t>
      </w:r>
      <w:r w:rsidRPr="001C415B">
        <w:rPr>
          <w:rFonts w:asciiTheme="minorEastAsia" w:eastAsiaTheme="minorEastAsia" w:hAnsiTheme="minorEastAsia" w:cs="ＭＳ ゴシック" w:hint="eastAsia"/>
          <w:sz w:val="22"/>
          <w:szCs w:val="22"/>
        </w:rPr>
        <w:t>は</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w:t>
      </w:r>
      <w:r w:rsidRPr="001C415B">
        <w:rPr>
          <w:rFonts w:asciiTheme="minorEastAsia" w:eastAsiaTheme="minorEastAsia" w:hAnsiTheme="minorEastAsia" w:cs="ＭＳ ゴシック" w:hint="eastAsia"/>
          <w:sz w:val="22"/>
          <w:szCs w:val="22"/>
        </w:rPr>
        <w:t>高齢化・労働力不足</w:t>
      </w:r>
      <w:r>
        <w:rPr>
          <w:rFonts w:asciiTheme="minorEastAsia" w:eastAsiaTheme="minorEastAsia" w:hAnsiTheme="minorEastAsia" w:cs="ＭＳ ゴシック" w:hint="eastAsia"/>
          <w:sz w:val="22"/>
          <w:szCs w:val="22"/>
        </w:rPr>
        <w:t>」</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w:t>
      </w:r>
      <w:r w:rsidRPr="001C415B">
        <w:rPr>
          <w:rFonts w:asciiTheme="minorEastAsia" w:eastAsiaTheme="minorEastAsia" w:hAnsiTheme="minorEastAsia" w:cs="ＭＳ ゴシック" w:hint="eastAsia"/>
          <w:sz w:val="22"/>
          <w:szCs w:val="22"/>
        </w:rPr>
        <w:t>地域内に引き受け手がない</w:t>
      </w:r>
      <w:r>
        <w:rPr>
          <w:rFonts w:asciiTheme="minorEastAsia" w:eastAsiaTheme="minorEastAsia" w:hAnsiTheme="minorEastAsia" w:cs="ＭＳ ゴシック" w:hint="eastAsia"/>
          <w:sz w:val="22"/>
          <w:szCs w:val="22"/>
        </w:rPr>
        <w:t>」</w:t>
      </w:r>
      <w:r w:rsidRPr="001C415B">
        <w:rPr>
          <w:rFonts w:asciiTheme="minorEastAsia" w:eastAsiaTheme="minorEastAsia" w:hAnsiTheme="minorEastAsia" w:cs="ＭＳ ゴシック" w:hint="eastAsia"/>
          <w:sz w:val="22"/>
          <w:szCs w:val="22"/>
        </w:rPr>
        <w:t>といった</w:t>
      </w:r>
      <w:r>
        <w:rPr>
          <w:rFonts w:asciiTheme="minorEastAsia" w:eastAsiaTheme="minorEastAsia" w:hAnsiTheme="minorEastAsia" w:cs="ＭＳ ゴシック" w:hint="eastAsia"/>
          <w:sz w:val="22"/>
          <w:szCs w:val="22"/>
        </w:rPr>
        <w:t>従事者に係る要因</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w:t>
      </w:r>
      <w:r w:rsidRPr="001C415B">
        <w:rPr>
          <w:rFonts w:asciiTheme="minorEastAsia" w:eastAsiaTheme="minorEastAsia" w:hAnsiTheme="minorEastAsia" w:cs="ＭＳ ゴシック" w:hint="eastAsia"/>
          <w:sz w:val="22"/>
          <w:szCs w:val="22"/>
        </w:rPr>
        <w:t>農産物の価格低迷</w:t>
      </w:r>
      <w:r>
        <w:rPr>
          <w:rFonts w:asciiTheme="minorEastAsia" w:eastAsiaTheme="minorEastAsia" w:hAnsiTheme="minorEastAsia" w:cs="ＭＳ ゴシック" w:hint="eastAsia"/>
          <w:sz w:val="22"/>
          <w:szCs w:val="22"/>
        </w:rPr>
        <w:t>」</w:t>
      </w:r>
      <w:r w:rsidRPr="001C415B">
        <w:rPr>
          <w:rFonts w:asciiTheme="minorEastAsia" w:eastAsiaTheme="minorEastAsia" w:hAnsiTheme="minorEastAsia" w:cs="ＭＳ ゴシック" w:hint="eastAsia"/>
          <w:sz w:val="22"/>
          <w:szCs w:val="22"/>
        </w:rPr>
        <w:t>や</w:t>
      </w:r>
      <w:r>
        <w:rPr>
          <w:rFonts w:asciiTheme="minorEastAsia" w:eastAsiaTheme="minorEastAsia" w:hAnsiTheme="minorEastAsia" w:cs="ＭＳ ゴシック" w:hint="eastAsia"/>
          <w:sz w:val="22"/>
          <w:szCs w:val="22"/>
        </w:rPr>
        <w:t>「</w:t>
      </w:r>
      <w:r w:rsidRPr="001C415B">
        <w:rPr>
          <w:rFonts w:asciiTheme="minorEastAsia" w:eastAsiaTheme="minorEastAsia" w:hAnsiTheme="minorEastAsia" w:cs="ＭＳ ゴシック" w:hint="eastAsia"/>
          <w:sz w:val="22"/>
          <w:szCs w:val="22"/>
        </w:rPr>
        <w:t>収益の上がる作物がない</w:t>
      </w:r>
      <w:r>
        <w:rPr>
          <w:rFonts w:asciiTheme="minorEastAsia" w:eastAsiaTheme="minorEastAsia" w:hAnsiTheme="minorEastAsia" w:cs="ＭＳ ゴシック" w:hint="eastAsia"/>
          <w:sz w:val="22"/>
          <w:szCs w:val="22"/>
        </w:rPr>
        <w:t>」</w:t>
      </w:r>
      <w:r w:rsidR="002E38AE">
        <w:rPr>
          <w:rFonts w:asciiTheme="minorEastAsia" w:eastAsiaTheme="minorEastAsia" w:hAnsiTheme="minorEastAsia" w:cs="ＭＳ ゴシック" w:hint="eastAsia"/>
          <w:sz w:val="22"/>
          <w:szCs w:val="22"/>
        </w:rPr>
        <w:t>といった</w:t>
      </w:r>
      <w:r w:rsidRPr="001C415B">
        <w:rPr>
          <w:rFonts w:asciiTheme="minorEastAsia" w:eastAsiaTheme="minorEastAsia" w:hAnsiTheme="minorEastAsia" w:cs="ＭＳ ゴシック" w:hint="eastAsia"/>
          <w:sz w:val="22"/>
          <w:szCs w:val="22"/>
        </w:rPr>
        <w:t>経営</w:t>
      </w:r>
      <w:r>
        <w:rPr>
          <w:rFonts w:asciiTheme="minorEastAsia" w:eastAsiaTheme="minorEastAsia" w:hAnsiTheme="minorEastAsia" w:cs="ＭＳ ゴシック" w:hint="eastAsia"/>
          <w:sz w:val="22"/>
          <w:szCs w:val="22"/>
        </w:rPr>
        <w:t>に係る要因</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さらには「</w:t>
      </w:r>
      <w:r w:rsidRPr="001C415B">
        <w:rPr>
          <w:rFonts w:asciiTheme="minorEastAsia" w:eastAsiaTheme="minorEastAsia" w:hAnsiTheme="minorEastAsia" w:cs="ＭＳ ゴシック" w:hint="eastAsia"/>
          <w:sz w:val="22"/>
          <w:szCs w:val="22"/>
        </w:rPr>
        <w:t>有害鳥獣被害</w:t>
      </w:r>
      <w:r>
        <w:rPr>
          <w:rFonts w:asciiTheme="minorEastAsia" w:eastAsiaTheme="minorEastAsia" w:hAnsiTheme="minorEastAsia" w:cs="ＭＳ ゴシック" w:hint="eastAsia"/>
          <w:sz w:val="22"/>
          <w:szCs w:val="22"/>
        </w:rPr>
        <w:t>」</w:t>
      </w:r>
      <w:r w:rsidRPr="001C415B">
        <w:rPr>
          <w:rFonts w:asciiTheme="minorEastAsia" w:eastAsiaTheme="minorEastAsia" w:hAnsiTheme="minorEastAsia" w:cs="ＭＳ ゴシック" w:hint="eastAsia"/>
          <w:sz w:val="22"/>
          <w:szCs w:val="22"/>
        </w:rPr>
        <w:t>など</w:t>
      </w:r>
      <w:r w:rsidR="00FD050F">
        <w:rPr>
          <w:rFonts w:asciiTheme="minorEastAsia" w:eastAsiaTheme="minorEastAsia" w:hAnsiTheme="minorEastAsia" w:cs="ＭＳ ゴシック" w:hint="eastAsia"/>
          <w:sz w:val="22"/>
          <w:szCs w:val="22"/>
        </w:rPr>
        <w:t>，</w:t>
      </w:r>
      <w:r w:rsidR="002E38AE">
        <w:rPr>
          <w:rFonts w:asciiTheme="minorEastAsia" w:eastAsiaTheme="minorEastAsia" w:hAnsiTheme="minorEastAsia" w:cs="ＭＳ ゴシック" w:hint="eastAsia"/>
          <w:sz w:val="22"/>
          <w:szCs w:val="22"/>
        </w:rPr>
        <w:t>複合的なもの</w:t>
      </w:r>
      <w:r w:rsidR="00325DCC">
        <w:rPr>
          <w:rFonts w:asciiTheme="minorEastAsia" w:eastAsiaTheme="minorEastAsia" w:hAnsiTheme="minorEastAsia" w:cs="ＭＳ ゴシック" w:hint="eastAsia"/>
          <w:sz w:val="22"/>
          <w:szCs w:val="22"/>
        </w:rPr>
        <w:t>である</w:t>
      </w:r>
      <w:r w:rsidR="002E38AE">
        <w:rPr>
          <w:rFonts w:asciiTheme="minorEastAsia" w:eastAsiaTheme="minorEastAsia" w:hAnsiTheme="minorEastAsia" w:cs="ＭＳ ゴシック" w:hint="eastAsia"/>
          <w:sz w:val="22"/>
          <w:szCs w:val="22"/>
        </w:rPr>
        <w:t>と考えられます</w:t>
      </w:r>
      <w:r w:rsidRPr="001C415B">
        <w:rPr>
          <w:rFonts w:asciiTheme="minorEastAsia" w:eastAsiaTheme="minorEastAsia" w:hAnsiTheme="minorEastAsia" w:cs="ＭＳ ゴシック" w:hint="eastAsia"/>
          <w:sz w:val="22"/>
          <w:szCs w:val="22"/>
        </w:rPr>
        <w:t>。</w:t>
      </w:r>
    </w:p>
    <w:p w:rsidR="001C415B" w:rsidRDefault="001C415B"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耕作放棄地</w:t>
      </w:r>
      <w:r w:rsidR="005928B7">
        <w:rPr>
          <w:rFonts w:asciiTheme="minorEastAsia" w:eastAsiaTheme="minorEastAsia" w:hAnsiTheme="minorEastAsia" w:cs="ＭＳ ゴシック" w:hint="eastAsia"/>
          <w:sz w:val="22"/>
          <w:szCs w:val="22"/>
        </w:rPr>
        <w:t>が与える影響として</w:t>
      </w:r>
      <w:r>
        <w:rPr>
          <w:rFonts w:asciiTheme="minorEastAsia" w:eastAsiaTheme="minorEastAsia" w:hAnsiTheme="minorEastAsia" w:cs="ＭＳ ゴシック" w:hint="eastAsia"/>
          <w:sz w:val="22"/>
          <w:szCs w:val="22"/>
        </w:rPr>
        <w:t>は</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病害虫等の発生</w:t>
      </w:r>
      <w:r w:rsidR="00FD050F">
        <w:rPr>
          <w:rFonts w:asciiTheme="minorEastAsia" w:eastAsiaTheme="minorEastAsia" w:hAnsiTheme="minorEastAsia" w:cs="ＭＳ ゴシック" w:hint="eastAsia"/>
          <w:sz w:val="22"/>
          <w:szCs w:val="22"/>
        </w:rPr>
        <w:t>，</w:t>
      </w:r>
      <w:r>
        <w:rPr>
          <w:rFonts w:asciiTheme="minorEastAsia" w:eastAsiaTheme="minorEastAsia" w:hAnsiTheme="minorEastAsia" w:cs="ＭＳ ゴシック" w:hint="eastAsia"/>
          <w:sz w:val="22"/>
          <w:szCs w:val="22"/>
        </w:rPr>
        <w:t>雑草の繁茂など</w:t>
      </w:r>
      <w:r w:rsidR="00FD050F">
        <w:rPr>
          <w:rFonts w:asciiTheme="minorEastAsia" w:eastAsiaTheme="minorEastAsia" w:hAnsiTheme="minorEastAsia" w:cs="ＭＳ ゴシック" w:hint="eastAsia"/>
          <w:sz w:val="22"/>
          <w:szCs w:val="22"/>
        </w:rPr>
        <w:t>，</w:t>
      </w:r>
      <w:r w:rsidR="002E38AE">
        <w:rPr>
          <w:rFonts w:asciiTheme="minorEastAsia" w:eastAsiaTheme="minorEastAsia" w:hAnsiTheme="minorEastAsia" w:cs="ＭＳ ゴシック" w:hint="eastAsia"/>
          <w:sz w:val="22"/>
          <w:szCs w:val="22"/>
        </w:rPr>
        <w:t>周辺地域の営農環境の悪化や</w:t>
      </w:r>
      <w:r w:rsidR="00FD050F">
        <w:rPr>
          <w:rFonts w:asciiTheme="minorEastAsia" w:eastAsiaTheme="minorEastAsia" w:hAnsiTheme="minorEastAsia" w:cs="ＭＳ ゴシック" w:hint="eastAsia"/>
          <w:sz w:val="22"/>
          <w:szCs w:val="22"/>
        </w:rPr>
        <w:t>，</w:t>
      </w:r>
      <w:r w:rsidR="002E38AE">
        <w:rPr>
          <w:rFonts w:asciiTheme="minorEastAsia" w:eastAsiaTheme="minorEastAsia" w:hAnsiTheme="minorEastAsia" w:cs="ＭＳ ゴシック" w:hint="eastAsia"/>
          <w:sz w:val="22"/>
          <w:szCs w:val="22"/>
        </w:rPr>
        <w:t>地域の担い手への農地集積の阻害要因ともなります。さらに</w:t>
      </w:r>
      <w:r w:rsidR="00FD050F">
        <w:rPr>
          <w:rFonts w:asciiTheme="minorEastAsia" w:eastAsiaTheme="minorEastAsia" w:hAnsiTheme="minorEastAsia" w:cs="ＭＳ ゴシック" w:hint="eastAsia"/>
          <w:sz w:val="22"/>
          <w:szCs w:val="22"/>
        </w:rPr>
        <w:t>，</w:t>
      </w:r>
      <w:r w:rsidR="002E38AE">
        <w:rPr>
          <w:rFonts w:asciiTheme="minorEastAsia" w:eastAsiaTheme="minorEastAsia" w:hAnsiTheme="minorEastAsia" w:cs="ＭＳ ゴシック" w:hint="eastAsia"/>
          <w:sz w:val="22"/>
          <w:szCs w:val="22"/>
        </w:rPr>
        <w:t>ゴミの無断</w:t>
      </w:r>
      <w:r w:rsidR="004E2C56">
        <w:rPr>
          <w:rFonts w:asciiTheme="minorEastAsia" w:eastAsiaTheme="minorEastAsia" w:hAnsiTheme="minorEastAsia" w:cs="ＭＳ ゴシック" w:hint="eastAsia"/>
          <w:sz w:val="22"/>
          <w:szCs w:val="22"/>
        </w:rPr>
        <w:t>投棄</w:t>
      </w:r>
      <w:r w:rsidR="002E38AE">
        <w:rPr>
          <w:rFonts w:asciiTheme="minorEastAsia" w:eastAsiaTheme="minorEastAsia" w:hAnsiTheme="minorEastAsia" w:cs="ＭＳ ゴシック" w:hint="eastAsia"/>
          <w:sz w:val="22"/>
          <w:szCs w:val="22"/>
        </w:rPr>
        <w:t>や火災の発生など</w:t>
      </w:r>
      <w:r w:rsidR="00FD050F">
        <w:rPr>
          <w:rFonts w:asciiTheme="minorEastAsia" w:eastAsiaTheme="minorEastAsia" w:hAnsiTheme="minorEastAsia" w:cs="ＭＳ ゴシック" w:hint="eastAsia"/>
          <w:sz w:val="22"/>
          <w:szCs w:val="22"/>
        </w:rPr>
        <w:t>，</w:t>
      </w:r>
      <w:r w:rsidR="002E38AE">
        <w:rPr>
          <w:rFonts w:asciiTheme="minorEastAsia" w:eastAsiaTheme="minorEastAsia" w:hAnsiTheme="minorEastAsia" w:cs="ＭＳ ゴシック" w:hint="eastAsia"/>
          <w:sz w:val="22"/>
          <w:szCs w:val="22"/>
        </w:rPr>
        <w:t>地域住民の生活環境に悪影響を与えることも考えられます。</w:t>
      </w:r>
    </w:p>
    <w:p w:rsidR="001A3372" w:rsidRDefault="001A3372" w:rsidP="002C42FF">
      <w:pPr>
        <w:pStyle w:val="a4"/>
        <w:spacing w:before="240"/>
        <w:rPr>
          <w:rFonts w:asciiTheme="minorEastAsia" w:eastAsiaTheme="minorEastAsia" w:hAnsiTheme="minorEastAsia" w:cs="ＭＳ ゴシック"/>
          <w:sz w:val="22"/>
          <w:szCs w:val="22"/>
        </w:rPr>
      </w:pPr>
    </w:p>
    <w:bookmarkStart w:id="4" w:name="_MON_1479736608"/>
    <w:bookmarkEnd w:id="4"/>
    <w:p w:rsidR="003D14F2" w:rsidRDefault="004C0AC0"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sz w:val="22"/>
          <w:szCs w:val="22"/>
        </w:rPr>
        <w:object w:dxaOrig="6220" w:dyaOrig="2088">
          <v:shape id="_x0000_i1033" type="#_x0000_t75" style="width:286.75pt;height:97.2pt" o:ole="">
            <v:imagedata r:id="rId33" o:title=""/>
          </v:shape>
          <o:OLEObject Type="Embed" ProgID="Excel.Sheet.12" ShapeID="_x0000_i1033" DrawAspect="Content" ObjectID="_1494145466" r:id="rId34"/>
        </w:object>
      </w:r>
    </w:p>
    <w:p w:rsidR="00347077" w:rsidRDefault="00347077" w:rsidP="00EB63F7">
      <w:pPr>
        <w:rPr>
          <w:rFonts w:asciiTheme="minorEastAsia" w:hAnsiTheme="minorEastAsia" w:cs="ＭＳ ゴシック"/>
          <w:sz w:val="22"/>
          <w:szCs w:val="22"/>
        </w:rPr>
      </w:pPr>
    </w:p>
    <w:p w:rsidR="00537A0F" w:rsidRDefault="00537A0F" w:rsidP="00EB63F7">
      <w:pPr>
        <w:rPr>
          <w:rFonts w:asciiTheme="minorEastAsia" w:hAnsiTheme="minorEastAsia" w:cs="ＭＳ ゴシック"/>
          <w:sz w:val="22"/>
          <w:szCs w:val="22"/>
        </w:rPr>
      </w:pPr>
    </w:p>
    <w:p w:rsidR="0061709A" w:rsidRDefault="0061709A" w:rsidP="00EB63F7">
      <w:pPr>
        <w:rPr>
          <w:rFonts w:asciiTheme="minorEastAsia" w:hAnsiTheme="minorEastAsia" w:cs="ＭＳ ゴシック"/>
          <w:sz w:val="22"/>
          <w:szCs w:val="22"/>
        </w:rPr>
      </w:pPr>
    </w:p>
    <w:p w:rsidR="0061709A" w:rsidRDefault="0061709A" w:rsidP="00EB63F7">
      <w:pPr>
        <w:rPr>
          <w:rFonts w:asciiTheme="minorEastAsia" w:hAnsiTheme="minorEastAsia" w:cs="ＭＳ ゴシック"/>
          <w:sz w:val="22"/>
          <w:szCs w:val="22"/>
        </w:rPr>
      </w:pPr>
    </w:p>
    <w:p w:rsidR="00537A0F" w:rsidRDefault="00537A0F" w:rsidP="00EB63F7">
      <w:pPr>
        <w:pBdr>
          <w:bottom w:val="single" w:sz="6" w:space="1" w:color="auto"/>
        </w:pBdr>
        <w:rPr>
          <w:rFonts w:asciiTheme="minorEastAsia" w:hAnsiTheme="minorEastAsia" w:cs="ＭＳ ゴシック"/>
          <w:sz w:val="22"/>
          <w:szCs w:val="22"/>
        </w:rPr>
      </w:pPr>
    </w:p>
    <w:p w:rsidR="00537A0F" w:rsidRDefault="00537A0F" w:rsidP="00EB63F7">
      <w:pPr>
        <w:pBdr>
          <w:bottom w:val="single" w:sz="6" w:space="1" w:color="auto"/>
        </w:pBdr>
        <w:rPr>
          <w:rFonts w:asciiTheme="minorEastAsia" w:hAnsiTheme="minorEastAsia" w:cs="ＭＳ ゴシック"/>
          <w:sz w:val="22"/>
          <w:szCs w:val="22"/>
        </w:rPr>
      </w:pPr>
    </w:p>
    <w:p w:rsidR="00B84869" w:rsidRDefault="00C5537A" w:rsidP="008322BC">
      <w:pPr>
        <w:spacing w:line="240" w:lineRule="auto"/>
        <w:ind w:left="232" w:hangingChars="129" w:hanging="232"/>
        <w:rPr>
          <w:rFonts w:asciiTheme="minorEastAsia" w:hAnsiTheme="minorEastAsia" w:cs="MS-Mincho"/>
          <w:kern w:val="0"/>
          <w:sz w:val="18"/>
          <w:szCs w:val="22"/>
        </w:rPr>
        <w:sectPr w:rsidR="00B84869" w:rsidSect="00156644">
          <w:headerReference w:type="even" r:id="rId35"/>
          <w:headerReference w:type="default" r:id="rId36"/>
          <w:pgSz w:w="11906" w:h="16838"/>
          <w:pgMar w:top="1418" w:right="1418" w:bottom="1418" w:left="1418" w:header="851" w:footer="454" w:gutter="0"/>
          <w:cols w:space="425"/>
          <w:docGrid w:type="lines" w:linePitch="360"/>
        </w:sectPr>
      </w:pPr>
      <w:r w:rsidRPr="00F40C08">
        <w:rPr>
          <w:rFonts w:asciiTheme="minorEastAsia" w:hAnsiTheme="minorEastAsia" w:cs="MS-Mincho" w:hint="eastAsia"/>
          <w:kern w:val="0"/>
          <w:sz w:val="18"/>
          <w:szCs w:val="22"/>
        </w:rPr>
        <w:t>*</w:t>
      </w:r>
      <w:r w:rsidR="00342940" w:rsidRPr="00F40C08">
        <w:rPr>
          <w:rFonts w:asciiTheme="minorEastAsia" w:hAnsiTheme="minorEastAsia" w:cs="MS-Mincho" w:hint="eastAsia"/>
          <w:kern w:val="0"/>
          <w:sz w:val="18"/>
          <w:szCs w:val="22"/>
        </w:rPr>
        <w:t>3</w:t>
      </w:r>
      <w:r w:rsidRPr="00F40C08">
        <w:rPr>
          <w:rFonts w:asciiTheme="minorEastAsia" w:hAnsiTheme="minorEastAsia" w:cs="MS-Mincho" w:hint="eastAsia"/>
          <w:kern w:val="0"/>
          <w:sz w:val="18"/>
          <w:szCs w:val="22"/>
        </w:rPr>
        <w:t xml:space="preserve">　</w:t>
      </w:r>
      <w:r w:rsidR="00A438B8">
        <w:rPr>
          <w:rFonts w:asciiTheme="minorEastAsia" w:hAnsiTheme="minorEastAsia" w:cs="MS-Mincho" w:hint="eastAsia"/>
          <w:kern w:val="0"/>
          <w:sz w:val="18"/>
          <w:szCs w:val="22"/>
        </w:rPr>
        <w:t>農林水産省の</w:t>
      </w:r>
      <w:r w:rsidRPr="00F40C08">
        <w:rPr>
          <w:rFonts w:asciiTheme="minorEastAsia" w:hAnsiTheme="minorEastAsia" w:cs="MS-Mincho" w:hint="eastAsia"/>
          <w:kern w:val="0"/>
          <w:sz w:val="18"/>
          <w:szCs w:val="22"/>
        </w:rPr>
        <w:t>耕地面積</w:t>
      </w:r>
      <w:r w:rsidR="00342940" w:rsidRPr="00F40C08">
        <w:rPr>
          <w:rFonts w:asciiTheme="minorEastAsia" w:hAnsiTheme="minorEastAsia" w:cs="MS-Mincho" w:hint="eastAsia"/>
          <w:kern w:val="0"/>
          <w:sz w:val="18"/>
          <w:szCs w:val="22"/>
        </w:rPr>
        <w:t>調査による</w:t>
      </w:r>
      <w:r w:rsidR="00537A0F">
        <w:rPr>
          <w:rFonts w:asciiTheme="minorEastAsia" w:hAnsiTheme="minorEastAsia" w:cs="MS-Mincho" w:hint="eastAsia"/>
          <w:kern w:val="0"/>
          <w:sz w:val="18"/>
          <w:szCs w:val="22"/>
        </w:rPr>
        <w:t>面積。</w:t>
      </w:r>
      <w:r w:rsidRPr="00F40C08">
        <w:rPr>
          <w:rFonts w:asciiTheme="minorEastAsia" w:hAnsiTheme="minorEastAsia" w:cs="MS-Mincho" w:hint="eastAsia"/>
          <w:kern w:val="0"/>
          <w:sz w:val="18"/>
          <w:szCs w:val="22"/>
        </w:rPr>
        <w:t>経営耕地</w:t>
      </w:r>
      <w:r w:rsidR="00537A0F">
        <w:rPr>
          <w:rFonts w:asciiTheme="minorEastAsia" w:hAnsiTheme="minorEastAsia" w:cs="MS-Mincho" w:hint="eastAsia"/>
          <w:kern w:val="0"/>
          <w:sz w:val="18"/>
          <w:szCs w:val="22"/>
        </w:rPr>
        <w:t>，</w:t>
      </w:r>
      <w:r w:rsidRPr="00F40C08">
        <w:rPr>
          <w:rFonts w:asciiTheme="minorEastAsia" w:hAnsiTheme="minorEastAsia" w:cs="MS-Mincho" w:hint="eastAsia"/>
          <w:kern w:val="0"/>
          <w:sz w:val="18"/>
          <w:szCs w:val="22"/>
        </w:rPr>
        <w:t>自給的農家分</w:t>
      </w:r>
      <w:r w:rsidR="00537A0F">
        <w:rPr>
          <w:rFonts w:asciiTheme="minorEastAsia" w:hAnsiTheme="minorEastAsia" w:cs="MS-Mincho" w:hint="eastAsia"/>
          <w:kern w:val="0"/>
          <w:sz w:val="18"/>
          <w:szCs w:val="22"/>
        </w:rPr>
        <w:t>，</w:t>
      </w:r>
      <w:r w:rsidRPr="00F40C08">
        <w:rPr>
          <w:rFonts w:asciiTheme="minorEastAsia" w:hAnsiTheme="minorEastAsia" w:cs="MS-Mincho" w:hint="eastAsia"/>
          <w:kern w:val="0"/>
          <w:sz w:val="18"/>
          <w:szCs w:val="22"/>
        </w:rPr>
        <w:t>土地持ち非農家分</w:t>
      </w:r>
      <w:r w:rsidR="00537A0F">
        <w:rPr>
          <w:rFonts w:asciiTheme="minorEastAsia" w:hAnsiTheme="minorEastAsia" w:cs="MS-Mincho" w:hint="eastAsia"/>
          <w:kern w:val="0"/>
          <w:sz w:val="18"/>
          <w:szCs w:val="22"/>
        </w:rPr>
        <w:t>，</w:t>
      </w:r>
      <w:r w:rsidRPr="00F40C08">
        <w:rPr>
          <w:rFonts w:asciiTheme="minorEastAsia" w:hAnsiTheme="minorEastAsia" w:cs="MS-Mincho" w:hint="eastAsia"/>
          <w:kern w:val="0"/>
          <w:sz w:val="18"/>
          <w:szCs w:val="22"/>
        </w:rPr>
        <w:t>農業センサス対象外分</w:t>
      </w:r>
      <w:r w:rsidR="00537A0F">
        <w:rPr>
          <w:rFonts w:asciiTheme="minorEastAsia" w:hAnsiTheme="minorEastAsia" w:cs="MS-Mincho" w:hint="eastAsia"/>
          <w:kern w:val="0"/>
          <w:sz w:val="18"/>
          <w:szCs w:val="22"/>
        </w:rPr>
        <w:t>，</w:t>
      </w:r>
      <w:r w:rsidRPr="00F40C08">
        <w:rPr>
          <w:rFonts w:asciiTheme="minorEastAsia" w:hAnsiTheme="minorEastAsia" w:cs="MS-Mincho" w:hint="eastAsia"/>
          <w:kern w:val="0"/>
          <w:sz w:val="18"/>
          <w:szCs w:val="22"/>
        </w:rPr>
        <w:t>かい廃等による非耕地を除く耕作放棄地</w:t>
      </w:r>
      <w:r w:rsidR="00537A0F">
        <w:rPr>
          <w:rFonts w:asciiTheme="minorEastAsia" w:hAnsiTheme="minorEastAsia" w:cs="MS-Mincho" w:hint="eastAsia"/>
          <w:kern w:val="0"/>
          <w:sz w:val="18"/>
          <w:szCs w:val="22"/>
        </w:rPr>
        <w:t>の合計面積。</w:t>
      </w:r>
    </w:p>
    <w:p w:rsidR="00BD5015" w:rsidRDefault="00BD5015" w:rsidP="00BD5015">
      <w:pPr>
        <w:pStyle w:val="a4"/>
        <w:spacing w:before="240"/>
        <w:rPr>
          <w:rFonts w:asciiTheme="majorEastAsia" w:eastAsiaTheme="majorEastAsia" w:hAnsiTheme="majorEastAsia" w:cs="ＭＳ ゴシック"/>
          <w:b/>
          <w:sz w:val="28"/>
          <w:szCs w:val="28"/>
        </w:rPr>
      </w:pPr>
      <w:r>
        <w:rPr>
          <w:rFonts w:asciiTheme="majorEastAsia" w:eastAsiaTheme="majorEastAsia" w:hAnsiTheme="majorEastAsia" w:cs="ＭＳ ゴシック" w:hint="eastAsia"/>
          <w:b/>
          <w:noProof/>
          <w:color w:val="000000" w:themeColor="text1"/>
          <w:sz w:val="28"/>
          <w:szCs w:val="28"/>
        </w:rPr>
        <w:lastRenderedPageBreak/>
        <mc:AlternateContent>
          <mc:Choice Requires="wps">
            <w:drawing>
              <wp:anchor distT="0" distB="0" distL="114300" distR="114300" simplePos="0" relativeHeight="251665408" behindDoc="0" locked="0" layoutInCell="1" allowOverlap="1" wp14:anchorId="1A6B401C" wp14:editId="1F8732EA">
                <wp:simplePos x="0" y="0"/>
                <wp:positionH relativeFrom="column">
                  <wp:posOffset>-1905</wp:posOffset>
                </wp:positionH>
                <wp:positionV relativeFrom="paragraph">
                  <wp:posOffset>-13335</wp:posOffset>
                </wp:positionV>
                <wp:extent cx="5771515" cy="577850"/>
                <wp:effectExtent l="0" t="0" r="635" b="0"/>
                <wp:wrapNone/>
                <wp:docPr id="4" name="正方形/長方形 4"/>
                <wp:cNvGraphicFramePr/>
                <a:graphic xmlns:a="http://schemas.openxmlformats.org/drawingml/2006/main">
                  <a:graphicData uri="http://schemas.microsoft.com/office/word/2010/wordprocessingShape">
                    <wps:wsp>
                      <wps:cNvSpPr/>
                      <wps:spPr>
                        <a:xfrm>
                          <a:off x="0" y="0"/>
                          <a:ext cx="5771515" cy="577850"/>
                        </a:xfrm>
                        <a:prstGeom prst="rect">
                          <a:avLst/>
                        </a:prstGeom>
                        <a:solidFill>
                          <a:srgbClr val="16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33BE" w:rsidRPr="00710783" w:rsidRDefault="008033BE" w:rsidP="00BD5015">
                            <w:pPr>
                              <w:rPr>
                                <w:color w:val="FFFFFF" w:themeColor="background1"/>
                                <w:sz w:val="28"/>
                              </w:rPr>
                            </w:pPr>
                            <w:r w:rsidRPr="00710783">
                              <w:rPr>
                                <w:rFonts w:asciiTheme="majorEastAsia" w:eastAsiaTheme="majorEastAsia" w:hAnsiTheme="majorEastAsia" w:cs="ＭＳ ゴシック" w:hint="eastAsia"/>
                                <w:b/>
                                <w:color w:val="FFFFFF" w:themeColor="background1"/>
                                <w:sz w:val="32"/>
                                <w:szCs w:val="28"/>
                              </w:rPr>
                              <w:t xml:space="preserve">　</w:t>
                            </w:r>
                            <w:r w:rsidRPr="00710783">
                              <w:rPr>
                                <w:rFonts w:asciiTheme="majorEastAsia" w:eastAsiaTheme="majorEastAsia" w:hAnsiTheme="majorEastAsia" w:cs="ＭＳ ゴシック" w:hint="eastAsia"/>
                                <w:b/>
                                <w:color w:val="FFFFFF" w:themeColor="background1"/>
                                <w:sz w:val="32"/>
                                <w:szCs w:val="28"/>
                              </w:rPr>
                              <w:t>第３章　計画の基本的方向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34" style="position:absolute;margin-left:-.15pt;margin-top:-1.05pt;width:454.45pt;height: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TKuAIAAKIFAAAOAAAAZHJzL2Uyb0RvYy54bWysVM1uEzEQviPxDpbvdHejpClRN1XUqgip&#10;aitS1LPjtbMreT3GdrIJ7wEPAGfOiAOPQyXegrH3p6VUHBA5bDyeb7758cwcn+xqRbbCugp0TrOD&#10;lBKhORSVXuf07c35iyNKnGe6YAq0yOleOHoyf/7suDEzMYISVCEsQRLtZo3Jaem9mSWJ46WomTsA&#10;IzQqJdiaeRTtOiksa5C9VskoTQ+TBmxhLHDhHN6etUo6j/xSCu6vpHTCE5VTjM3Hr43fVfgm82M2&#10;W1tmyop3YbB/iKJmlUanA9UZ84xsbPUHVV1xCw6kP+BQJyBlxUXMAbPJ0kfZLEtmRMwFi+PMUCb3&#10;/2j55fbakqrI6ZgSzWp8orsvn+8+fvvx/VPy88PX9kTGoVCNcTPEL8217SSHx5D1Tto6/GM+ZBeL&#10;ux+KK3aecLycTKfZJJtQwlGHwtEkVj+5tzbW+VcCahIOObX4eLGmbHvhPHpEaA8JzhyoqjivlIqC&#10;Xa9OlSVbhg+dHabp9DCEjCa/wZQOYA3BrFWHmyRk1uYST36vRMAp/UZILA5GP4qRxLYUgx/GudA+&#10;a1UlK0TrfpLir/ceGjlYxFgiYWCW6H/g7gh6ZEvSc7dRdvhgKmJXD8bp3wJrjQeL6Bm0H4zrSoN9&#10;ikBhVp3nFt8XqS1NqJLfrXaxcbIIDVcrKPbYTRbaMXOGn1f4lBfM+Wtmca5wAnFX+Cv8SAVNTqE7&#10;UVKCff/UfcBju6OWkgbnNKfu3YZZQYl6rXEQXmbjcRjsKIwn0xEK9qFm9VCjN/UphA7BrWR4PAa8&#10;V/1RWqhvcaUsgldUMc3Rd065t71w6tv9gUuJi8UiwnCYDfMXeml4IA+FDq16s7tl1nT97HESLqGf&#10;aTZ71NYtNlhqWGw8yCr2/H1duyfARRB7qVtaYdM8lCPqfrXOfwEAAP//AwBQSwMEFAAGAAgAAAAh&#10;ADv1jk/eAAAABwEAAA8AAABkcnMvZG93bnJldi54bWxMjsFOg0AQhu8mvsNmTLw07dI2IZSyNNbI&#10;wagH0QfYslNA2FnCLi2+veNJT5M//59vvuww215ccPStIwXrVQQCqXKmpVrB50exTED4oMno3hEq&#10;+EYPh/z2JtOpcVd6x0sZasEQ8qlW0IQwpFL6qkGr/coNSNyd3Wh14DjW0oz6ynDby00UxdLqlvhD&#10;owd8bLDqyskqSOJ50W2/jm/PXfl0nF6HYoEvhVL3d/PDHkTAOfyN4Vef1SFnp5ObyHjRK1huechn&#10;swbB9S5KYhAnZic7kHkm//vnPwAAAP//AwBQSwECLQAUAAYACAAAACEAtoM4kv4AAADhAQAAEwAA&#10;AAAAAAAAAAAAAAAAAAAAW0NvbnRlbnRfVHlwZXNdLnhtbFBLAQItABQABgAIAAAAIQA4/SH/1gAA&#10;AJQBAAALAAAAAAAAAAAAAAAAAC8BAABfcmVscy8ucmVsc1BLAQItABQABgAIAAAAIQD5TMTKuAIA&#10;AKIFAAAOAAAAAAAAAAAAAAAAAC4CAABkcnMvZTJvRG9jLnhtbFBLAQItABQABgAIAAAAIQA79Y5P&#10;3gAAAAcBAAAPAAAAAAAAAAAAAAAAABIFAABkcnMvZG93bnJldi54bWxQSwUGAAAAAAQABADzAAAA&#10;HQYAAAAA&#10;" fillcolor="#160076" stroked="f" strokeweight="2pt">
                <v:textbox>
                  <w:txbxContent>
                    <w:p w:rsidR="008033BE" w:rsidRPr="00710783" w:rsidRDefault="008033BE" w:rsidP="00BD5015">
                      <w:pPr>
                        <w:rPr>
                          <w:color w:val="FFFFFF" w:themeColor="background1"/>
                          <w:sz w:val="28"/>
                        </w:rPr>
                      </w:pPr>
                      <w:r w:rsidRPr="00710783">
                        <w:rPr>
                          <w:rFonts w:asciiTheme="majorEastAsia" w:eastAsiaTheme="majorEastAsia" w:hAnsiTheme="majorEastAsia" w:cs="ＭＳ ゴシック" w:hint="eastAsia"/>
                          <w:b/>
                          <w:color w:val="FFFFFF" w:themeColor="background1"/>
                          <w:sz w:val="32"/>
                          <w:szCs w:val="28"/>
                        </w:rPr>
                        <w:t xml:space="preserve">　</w:t>
                      </w:r>
                      <w:r w:rsidRPr="00710783">
                        <w:rPr>
                          <w:rFonts w:asciiTheme="majorEastAsia" w:eastAsiaTheme="majorEastAsia" w:hAnsiTheme="majorEastAsia" w:cs="ＭＳ ゴシック" w:hint="eastAsia"/>
                          <w:b/>
                          <w:color w:val="FFFFFF" w:themeColor="background1"/>
                          <w:sz w:val="32"/>
                          <w:szCs w:val="28"/>
                        </w:rPr>
                        <w:t>第３章　計画の基本的方向</w:t>
                      </w:r>
                    </w:p>
                  </w:txbxContent>
                </v:textbox>
              </v:rect>
            </w:pict>
          </mc:Fallback>
        </mc:AlternateContent>
      </w:r>
    </w:p>
    <w:p w:rsidR="00BD5015" w:rsidRDefault="00BD5015" w:rsidP="00EB63F7">
      <w:pPr>
        <w:pStyle w:val="a4"/>
        <w:rPr>
          <w:rFonts w:asciiTheme="majorEastAsia" w:eastAsiaTheme="majorEastAsia" w:hAnsiTheme="majorEastAsia" w:cs="ＭＳ ゴシック"/>
          <w:b/>
          <w:sz w:val="24"/>
          <w:szCs w:val="22"/>
        </w:rPr>
      </w:pPr>
    </w:p>
    <w:p w:rsidR="00A52BBD" w:rsidRDefault="00A52BBD" w:rsidP="00EB63F7">
      <w:pPr>
        <w:pStyle w:val="a4"/>
        <w:rPr>
          <w:rFonts w:asciiTheme="majorEastAsia" w:eastAsiaTheme="majorEastAsia" w:hAnsiTheme="majorEastAsia" w:cs="ＭＳ ゴシック"/>
          <w:b/>
          <w:sz w:val="24"/>
          <w:szCs w:val="22"/>
        </w:rPr>
      </w:pPr>
    </w:p>
    <w:p w:rsidR="00BD5015" w:rsidRDefault="00BD5015" w:rsidP="00EB63F7">
      <w:pPr>
        <w:pStyle w:val="a4"/>
        <w:rPr>
          <w:rFonts w:asciiTheme="majorEastAsia" w:eastAsiaTheme="majorEastAsia" w:hAnsiTheme="majorEastAsia" w:cs="ＭＳ ゴシック"/>
          <w:b/>
          <w:sz w:val="24"/>
          <w:szCs w:val="22"/>
        </w:rPr>
      </w:pPr>
      <w:r w:rsidRPr="009165EA">
        <w:rPr>
          <w:rFonts w:asciiTheme="majorEastAsia" w:eastAsiaTheme="majorEastAsia" w:hAnsiTheme="majorEastAsia" w:cs="ＭＳ ゴシック" w:hint="eastAsia"/>
          <w:b/>
          <w:sz w:val="24"/>
          <w:szCs w:val="22"/>
        </w:rPr>
        <w:t>1　本市農業の目指す姿</w:t>
      </w:r>
    </w:p>
    <w:p w:rsidR="00BD5015" w:rsidRDefault="00BD5015" w:rsidP="00EB63F7">
      <w:pPr>
        <w:pStyle w:val="a4"/>
        <w:rPr>
          <w:rFonts w:asciiTheme="minorEastAsia" w:eastAsiaTheme="minorEastAsia" w:hAnsiTheme="minorEastAsia" w:cs="ＭＳ ゴシック"/>
          <w:sz w:val="24"/>
          <w:szCs w:val="22"/>
        </w:rPr>
      </w:pPr>
    </w:p>
    <w:tbl>
      <w:tblPr>
        <w:tblStyle w:val="ac"/>
        <w:tblW w:w="0" w:type="auto"/>
        <w:tblInd w:w="675" w:type="dxa"/>
        <w:tblLook w:val="04A0" w:firstRow="1" w:lastRow="0" w:firstColumn="1" w:lastColumn="0" w:noHBand="0" w:noVBand="1"/>
      </w:tblPr>
      <w:tblGrid>
        <w:gridCol w:w="7797"/>
      </w:tblGrid>
      <w:tr w:rsidR="00EA1376" w:rsidTr="0040275F">
        <w:trPr>
          <w:trHeight w:val="1339"/>
        </w:trPr>
        <w:tc>
          <w:tcPr>
            <w:tcW w:w="7797" w:type="dxa"/>
          </w:tcPr>
          <w:p w:rsidR="00EA1376" w:rsidRPr="0040275F" w:rsidRDefault="0040275F" w:rsidP="00034726">
            <w:pPr>
              <w:pStyle w:val="a4"/>
              <w:spacing w:before="120" w:line="240" w:lineRule="auto"/>
              <w:rPr>
                <w:rFonts w:ascii="HG丸ｺﾞｼｯｸM-PRO" w:eastAsia="HG丸ｺﾞｼｯｸM-PRO" w:hAnsi="HG丸ｺﾞｼｯｸM-PRO" w:cs="ＭＳ ゴシック"/>
                <w:sz w:val="28"/>
                <w:szCs w:val="22"/>
              </w:rPr>
            </w:pPr>
            <w:r w:rsidRPr="0040275F">
              <w:rPr>
                <w:rFonts w:ascii="HG丸ｺﾞｼｯｸM-PRO" w:eastAsia="HG丸ｺﾞｼｯｸM-PRO" w:hAnsi="HG丸ｺﾞｼｯｸM-PRO" w:cs="ＭＳ ゴシック" w:hint="eastAsia"/>
                <w:sz w:val="24"/>
                <w:szCs w:val="22"/>
              </w:rPr>
              <w:t>[本市農業の目指す姿]</w:t>
            </w:r>
          </w:p>
          <w:p w:rsidR="0040275F" w:rsidRDefault="0040275F" w:rsidP="00EA1376">
            <w:pPr>
              <w:pStyle w:val="a4"/>
              <w:spacing w:line="240" w:lineRule="auto"/>
              <w:rPr>
                <w:rFonts w:asciiTheme="minorEastAsia" w:eastAsiaTheme="minorEastAsia" w:hAnsiTheme="minorEastAsia" w:cs="ＭＳ ゴシック"/>
                <w:sz w:val="24"/>
                <w:szCs w:val="22"/>
              </w:rPr>
            </w:pPr>
          </w:p>
          <w:p w:rsidR="00EA1376" w:rsidRPr="0040275F" w:rsidRDefault="0040275F" w:rsidP="00B00F72">
            <w:pPr>
              <w:pStyle w:val="a4"/>
              <w:spacing w:line="240" w:lineRule="auto"/>
              <w:jc w:val="center"/>
              <w:rPr>
                <w:rFonts w:ascii="HG丸ｺﾞｼｯｸM-PRO" w:eastAsia="HG丸ｺﾞｼｯｸM-PRO" w:hAnsi="HG丸ｺﾞｼｯｸM-PRO" w:cs="ＭＳ ゴシック"/>
                <w:sz w:val="28"/>
                <w:szCs w:val="22"/>
              </w:rPr>
            </w:pPr>
            <w:r w:rsidRPr="00034726">
              <w:rPr>
                <w:rFonts w:ascii="HG丸ｺﾞｼｯｸM-PRO" w:eastAsia="HG丸ｺﾞｼｯｸM-PRO" w:hAnsi="HG丸ｺﾞｼｯｸM-PRO" w:cs="ＭＳ ゴシック" w:hint="eastAsia"/>
                <w:sz w:val="32"/>
                <w:szCs w:val="22"/>
              </w:rPr>
              <w:t>『</w:t>
            </w:r>
            <w:r w:rsidR="00EA1376" w:rsidRPr="00034726">
              <w:rPr>
                <w:rFonts w:ascii="HG丸ｺﾞｼｯｸM-PRO" w:eastAsia="HG丸ｺﾞｼｯｸM-PRO" w:hAnsi="HG丸ｺﾞｼｯｸM-PRO" w:cs="ＭＳ ゴシック" w:hint="eastAsia"/>
                <w:sz w:val="32"/>
                <w:szCs w:val="22"/>
              </w:rPr>
              <w:t>活力にあふれ市民に身近な農業</w:t>
            </w:r>
            <w:r w:rsidRPr="00034726">
              <w:rPr>
                <w:rFonts w:ascii="HG丸ｺﾞｼｯｸM-PRO" w:eastAsia="HG丸ｺﾞｼｯｸM-PRO" w:hAnsi="HG丸ｺﾞｼｯｸM-PRO" w:cs="ＭＳ ゴシック" w:hint="eastAsia"/>
                <w:sz w:val="32"/>
                <w:szCs w:val="22"/>
              </w:rPr>
              <w:t>』</w:t>
            </w:r>
          </w:p>
          <w:p w:rsidR="00EA1376" w:rsidRDefault="00EA1376" w:rsidP="0040275F">
            <w:pPr>
              <w:pStyle w:val="a4"/>
              <w:spacing w:before="120" w:line="240" w:lineRule="auto"/>
              <w:rPr>
                <w:rFonts w:asciiTheme="minorEastAsia" w:eastAsiaTheme="minorEastAsia" w:hAnsiTheme="minorEastAsia" w:cs="ＭＳ ゴシック"/>
                <w:sz w:val="24"/>
                <w:szCs w:val="22"/>
              </w:rPr>
            </w:pPr>
            <w:r>
              <w:rPr>
                <w:rFonts w:asciiTheme="minorEastAsia" w:eastAsiaTheme="minorEastAsia" w:hAnsiTheme="minorEastAsia" w:cs="ＭＳ ゴシック" w:hint="eastAsia"/>
                <w:sz w:val="24"/>
                <w:szCs w:val="22"/>
              </w:rPr>
              <w:t xml:space="preserve">　</w:t>
            </w:r>
          </w:p>
        </w:tc>
      </w:tr>
    </w:tbl>
    <w:p w:rsidR="00EA1376" w:rsidRDefault="00EA1376" w:rsidP="00EB63F7">
      <w:pPr>
        <w:pStyle w:val="a4"/>
        <w:rPr>
          <w:rFonts w:asciiTheme="minorEastAsia" w:eastAsiaTheme="minorEastAsia" w:hAnsiTheme="minorEastAsia" w:cs="ＭＳ ゴシック"/>
          <w:sz w:val="24"/>
          <w:szCs w:val="22"/>
        </w:rPr>
      </w:pPr>
      <w:r>
        <w:rPr>
          <w:rFonts w:asciiTheme="minorEastAsia" w:eastAsiaTheme="minorEastAsia" w:hAnsiTheme="minorEastAsia" w:cs="ＭＳ ゴシック" w:hint="eastAsia"/>
          <w:sz w:val="24"/>
          <w:szCs w:val="22"/>
        </w:rPr>
        <w:t xml:space="preserve">　</w:t>
      </w:r>
    </w:p>
    <w:p w:rsidR="00EA1376" w:rsidRPr="00B00F72" w:rsidRDefault="00EA1376" w:rsidP="00EB63F7">
      <w:pPr>
        <w:pStyle w:val="a4"/>
        <w:rPr>
          <w:rFonts w:asciiTheme="minorEastAsia" w:eastAsiaTheme="minorEastAsia" w:hAnsiTheme="minorEastAsia" w:cs="ＭＳ ゴシック"/>
          <w:sz w:val="24"/>
          <w:szCs w:val="22"/>
        </w:rPr>
      </w:pPr>
    </w:p>
    <w:p w:rsidR="00BD5015" w:rsidRPr="00404C72" w:rsidRDefault="00BD5015" w:rsidP="00404C72">
      <w:pPr>
        <w:pStyle w:val="a4"/>
        <w:spacing w:line="420" w:lineRule="exact"/>
        <w:rPr>
          <w:rFonts w:asciiTheme="minorEastAsia" w:eastAsiaTheme="minorEastAsia" w:hAnsiTheme="minorEastAsia" w:cs="ＭＳ ゴシック"/>
          <w:sz w:val="22"/>
          <w:szCs w:val="22"/>
        </w:rPr>
      </w:pPr>
      <w:r w:rsidRPr="00E03164">
        <w:rPr>
          <w:rFonts w:asciiTheme="minorEastAsia" w:eastAsiaTheme="minorEastAsia" w:hAnsiTheme="minorEastAsia" w:cs="ＭＳ ゴシック" w:hint="eastAsia"/>
          <w:sz w:val="24"/>
          <w:szCs w:val="22"/>
        </w:rPr>
        <w:t xml:space="preserve">　</w:t>
      </w:r>
      <w:r w:rsidRPr="00404C72">
        <w:rPr>
          <w:rFonts w:asciiTheme="minorEastAsia" w:eastAsiaTheme="minorEastAsia" w:hAnsiTheme="minorEastAsia" w:cs="ＭＳ ゴシック" w:hint="eastAsia"/>
          <w:sz w:val="22"/>
          <w:szCs w:val="22"/>
        </w:rPr>
        <w:t>本市では，</w:t>
      </w:r>
      <w:r w:rsidR="00A42864" w:rsidRPr="00404C72">
        <w:rPr>
          <w:rFonts w:asciiTheme="minorEastAsia" w:eastAsiaTheme="minorEastAsia" w:hAnsiTheme="minorEastAsia" w:cs="ＭＳ ゴシック" w:hint="eastAsia"/>
          <w:sz w:val="22"/>
          <w:szCs w:val="22"/>
        </w:rPr>
        <w:t>第6次総合計画において，</w:t>
      </w:r>
      <w:r w:rsidR="007D6FCF">
        <w:rPr>
          <w:rFonts w:asciiTheme="majorEastAsia" w:eastAsiaTheme="majorEastAsia" w:hAnsiTheme="majorEastAsia" w:cs="ＭＳ ゴシック" w:hint="eastAsia"/>
          <w:sz w:val="22"/>
          <w:szCs w:val="22"/>
        </w:rPr>
        <w:t>「笑顔</w:t>
      </w:r>
      <w:r w:rsidRPr="00404C72">
        <w:rPr>
          <w:rFonts w:asciiTheme="majorEastAsia" w:eastAsiaTheme="majorEastAsia" w:hAnsiTheme="majorEastAsia" w:cs="ＭＳ ゴシック" w:hint="eastAsia"/>
          <w:sz w:val="22"/>
          <w:szCs w:val="22"/>
        </w:rPr>
        <w:t>あふれる安心快適空間　未来に躍動する</w:t>
      </w:r>
      <w:r w:rsidRPr="00404C72">
        <w:rPr>
          <w:rFonts w:asciiTheme="majorEastAsia" w:eastAsiaTheme="majorEastAsia" w:hAnsiTheme="majorEastAsia" w:cs="ＭＳ ゴシック"/>
          <w:sz w:val="22"/>
          <w:szCs w:val="22"/>
        </w:rPr>
        <w:ruby>
          <w:rubyPr>
            <w:rubyAlign w:val="distributeSpace"/>
            <w:hps w:val="12"/>
            <w:hpsRaise w:val="22"/>
            <w:hpsBaseText w:val="22"/>
            <w:lid w:val="ja-JP"/>
          </w:rubyPr>
          <w:rt>
            <w:r w:rsidR="00BD5015" w:rsidRPr="00404C72">
              <w:rPr>
                <w:rFonts w:asciiTheme="majorEastAsia" w:eastAsiaTheme="majorEastAsia" w:hAnsiTheme="majorEastAsia" w:cs="ＭＳ ゴシック"/>
                <w:sz w:val="22"/>
                <w:szCs w:val="22"/>
              </w:rPr>
              <w:t>さきがけ</w:t>
            </w:r>
          </w:rt>
          <w:rubyBase>
            <w:r w:rsidR="00BD5015" w:rsidRPr="00404C72">
              <w:rPr>
                <w:rFonts w:asciiTheme="majorEastAsia" w:eastAsiaTheme="majorEastAsia" w:hAnsiTheme="majorEastAsia" w:cs="ＭＳ ゴシック"/>
                <w:sz w:val="22"/>
                <w:szCs w:val="22"/>
              </w:rPr>
              <w:t>魁</w:t>
            </w:r>
          </w:rubyBase>
        </w:ruby>
      </w:r>
      <w:r w:rsidRPr="00404C72">
        <w:rPr>
          <w:rFonts w:asciiTheme="majorEastAsia" w:eastAsiaTheme="majorEastAsia" w:hAnsiTheme="majorEastAsia" w:cs="ＭＳ ゴシック" w:hint="eastAsia"/>
          <w:sz w:val="22"/>
          <w:szCs w:val="22"/>
        </w:rPr>
        <w:t>のまち・水戸」</w:t>
      </w:r>
      <w:r w:rsidR="007A2DF3">
        <w:rPr>
          <w:rFonts w:asciiTheme="minorEastAsia" w:eastAsiaTheme="minorEastAsia" w:hAnsiTheme="minorEastAsia" w:cs="ＭＳ ゴシック" w:hint="eastAsia"/>
          <w:sz w:val="22"/>
          <w:szCs w:val="22"/>
        </w:rPr>
        <w:t>を将来像に，「笑顔</w:t>
      </w:r>
      <w:r w:rsidR="007D6FCF" w:rsidRPr="009A5658">
        <w:rPr>
          <w:rFonts w:asciiTheme="minorEastAsia" w:eastAsiaTheme="minorEastAsia" w:hAnsiTheme="minorEastAsia" w:cs="ＭＳ ゴシック" w:hint="eastAsia"/>
          <w:sz w:val="22"/>
          <w:szCs w:val="22"/>
        </w:rPr>
        <w:t>に</w:t>
      </w:r>
      <w:r w:rsidRPr="009A5658">
        <w:rPr>
          <w:rFonts w:asciiTheme="minorEastAsia" w:eastAsiaTheme="minorEastAsia" w:hAnsiTheme="minorEastAsia" w:cs="ＭＳ ゴシック" w:hint="eastAsia"/>
          <w:sz w:val="22"/>
          <w:szCs w:val="22"/>
        </w:rPr>
        <w:t>あふれ快適に暮らせる安心都市づくり」，「未来に躍動する活力ある先進都市づくり」，「水戸ならではの歴史，自然を</w:t>
      </w:r>
      <w:r w:rsidR="007A2DF3" w:rsidRPr="00013AFB">
        <w:rPr>
          <w:rFonts w:asciiTheme="minorEastAsia" w:eastAsiaTheme="minorEastAsia" w:hAnsiTheme="minorEastAsia" w:cs="ＭＳ ゴシック" w:hint="eastAsia"/>
          <w:sz w:val="22"/>
          <w:szCs w:val="22"/>
        </w:rPr>
        <w:t>生</w:t>
      </w:r>
      <w:r w:rsidR="007A2DF3" w:rsidRPr="009A5658">
        <w:rPr>
          <w:rFonts w:asciiTheme="minorEastAsia" w:eastAsiaTheme="minorEastAsia" w:hAnsiTheme="minorEastAsia" w:cs="ＭＳ ゴシック" w:hint="eastAsia"/>
          <w:sz w:val="22"/>
          <w:szCs w:val="22"/>
        </w:rPr>
        <w:t>かした</w:t>
      </w:r>
      <w:r w:rsidRPr="009A5658">
        <w:rPr>
          <w:rFonts w:asciiTheme="minorEastAsia" w:eastAsiaTheme="minorEastAsia" w:hAnsiTheme="minorEastAsia" w:cs="ＭＳ ゴシック" w:hint="eastAsia"/>
          <w:sz w:val="22"/>
          <w:szCs w:val="22"/>
        </w:rPr>
        <w:t>魅力あ</w:t>
      </w:r>
      <w:r w:rsidRPr="00404C72">
        <w:rPr>
          <w:rFonts w:asciiTheme="minorEastAsia" w:eastAsiaTheme="minorEastAsia" w:hAnsiTheme="minorEastAsia" w:cs="ＭＳ ゴシック" w:hint="eastAsia"/>
          <w:sz w:val="22"/>
          <w:szCs w:val="22"/>
        </w:rPr>
        <w:t>る交流都市づくり」の三つを基本理念とし，市民と行政との協働による質の高い都市づくりを進めるものとしています。</w:t>
      </w:r>
    </w:p>
    <w:p w:rsidR="00BD5015" w:rsidRPr="00404C72" w:rsidRDefault="00BD5015" w:rsidP="00EB63F7">
      <w:pPr>
        <w:pStyle w:val="a4"/>
        <w:rPr>
          <w:rFonts w:asciiTheme="minorEastAsia" w:eastAsiaTheme="minorEastAsia" w:hAnsiTheme="minorEastAsia" w:cs="ＭＳ ゴシック"/>
          <w:sz w:val="22"/>
          <w:szCs w:val="22"/>
        </w:rPr>
      </w:pPr>
      <w:r w:rsidRPr="00404C72">
        <w:rPr>
          <w:rFonts w:asciiTheme="minorEastAsia" w:eastAsiaTheme="minorEastAsia" w:hAnsiTheme="minorEastAsia" w:cs="ＭＳ ゴシック" w:hint="eastAsia"/>
          <w:sz w:val="22"/>
          <w:szCs w:val="22"/>
        </w:rPr>
        <w:t xml:space="preserve">　農業は，安全で安心な</w:t>
      </w:r>
      <w:r w:rsidR="009C1C1F">
        <w:rPr>
          <w:rFonts w:asciiTheme="minorEastAsia" w:eastAsiaTheme="minorEastAsia" w:hAnsiTheme="minorEastAsia" w:cs="ＭＳ ゴシック" w:hint="eastAsia"/>
          <w:sz w:val="22"/>
          <w:szCs w:val="22"/>
        </w:rPr>
        <w:t>農畜産物</w:t>
      </w:r>
      <w:r w:rsidRPr="00404C72">
        <w:rPr>
          <w:rFonts w:asciiTheme="minorEastAsia" w:eastAsiaTheme="minorEastAsia" w:hAnsiTheme="minorEastAsia" w:cs="ＭＳ ゴシック" w:hint="eastAsia"/>
          <w:sz w:val="22"/>
          <w:szCs w:val="22"/>
        </w:rPr>
        <w:t>を安定的に供給するとともに，良好な自然環境，水源のかん養等の多面的機能により，市民に安心で快適な環境を提供する役割を担っています。これらを維持するためには，農業が活力ある産業であるとともに，農業が身近にあることの豊かさについて，市民の理解を深めながら，これを育んでいくことが必要です。</w:t>
      </w:r>
    </w:p>
    <w:p w:rsidR="00BD5015" w:rsidRPr="00404C72" w:rsidRDefault="00BD5015" w:rsidP="00EB63F7">
      <w:pPr>
        <w:pStyle w:val="a4"/>
        <w:rPr>
          <w:rFonts w:asciiTheme="minorEastAsia" w:eastAsiaTheme="minorEastAsia" w:hAnsiTheme="minorEastAsia" w:cs="ＭＳ ゴシック"/>
          <w:sz w:val="22"/>
          <w:szCs w:val="22"/>
        </w:rPr>
      </w:pPr>
      <w:r w:rsidRPr="00404C72">
        <w:rPr>
          <w:rFonts w:asciiTheme="minorEastAsia" w:eastAsiaTheme="minorEastAsia" w:hAnsiTheme="minorEastAsia" w:cs="ＭＳ ゴシック" w:hint="eastAsia"/>
          <w:sz w:val="22"/>
          <w:szCs w:val="22"/>
        </w:rPr>
        <w:t xml:space="preserve">　</w:t>
      </w:r>
      <w:r w:rsidR="00C63A19" w:rsidRPr="00404C72">
        <w:rPr>
          <w:rFonts w:asciiTheme="minorEastAsia" w:eastAsiaTheme="minorEastAsia" w:hAnsiTheme="minorEastAsia" w:cs="ＭＳ ゴシック" w:hint="eastAsia"/>
          <w:sz w:val="22"/>
          <w:szCs w:val="22"/>
        </w:rPr>
        <w:t>その</w:t>
      </w:r>
      <w:r w:rsidRPr="00404C72">
        <w:rPr>
          <w:rFonts w:asciiTheme="minorEastAsia" w:eastAsiaTheme="minorEastAsia" w:hAnsiTheme="minorEastAsia" w:cs="ＭＳ ゴシック" w:hint="eastAsia"/>
          <w:sz w:val="22"/>
          <w:szCs w:val="22"/>
        </w:rPr>
        <w:t>ため，市民，事業者，行政等が共有す</w:t>
      </w:r>
      <w:r w:rsidR="00C63A19" w:rsidRPr="00404C72">
        <w:rPr>
          <w:rFonts w:asciiTheme="minorEastAsia" w:eastAsiaTheme="minorEastAsia" w:hAnsiTheme="minorEastAsia" w:cs="ＭＳ ゴシック" w:hint="eastAsia"/>
          <w:sz w:val="22"/>
          <w:szCs w:val="22"/>
        </w:rPr>
        <w:t>る</w:t>
      </w:r>
      <w:r w:rsidRPr="00404C72">
        <w:rPr>
          <w:rFonts w:asciiTheme="minorEastAsia" w:eastAsiaTheme="minorEastAsia" w:hAnsiTheme="minorEastAsia" w:cs="ＭＳ ゴシック" w:hint="eastAsia"/>
          <w:sz w:val="22"/>
          <w:szCs w:val="22"/>
        </w:rPr>
        <w:t>本市農業の目指す姿を</w:t>
      </w:r>
      <w:r w:rsidRPr="00341A1D">
        <w:rPr>
          <w:rFonts w:asciiTheme="majorEastAsia" w:eastAsiaTheme="majorEastAsia" w:hAnsiTheme="majorEastAsia" w:cs="ＭＳ ゴシック" w:hint="eastAsia"/>
          <w:sz w:val="22"/>
          <w:szCs w:val="22"/>
        </w:rPr>
        <w:t>「活力にあふれ市民に身近な農業」</w:t>
      </w:r>
      <w:r w:rsidRPr="00404C72">
        <w:rPr>
          <w:rFonts w:asciiTheme="minorEastAsia" w:eastAsiaTheme="minorEastAsia" w:hAnsiTheme="minorEastAsia" w:cs="ＭＳ ゴシック" w:hint="eastAsia"/>
          <w:sz w:val="22"/>
          <w:szCs w:val="22"/>
        </w:rPr>
        <w:t>とします。</w:t>
      </w:r>
    </w:p>
    <w:p w:rsidR="0097529D" w:rsidRDefault="0097529D" w:rsidP="00EB63F7">
      <w:pPr>
        <w:pStyle w:val="a4"/>
        <w:rPr>
          <w:rFonts w:asciiTheme="majorEastAsia" w:eastAsiaTheme="majorEastAsia" w:hAnsiTheme="majorEastAsia" w:cs="ＭＳ ゴシック"/>
          <w:b/>
          <w:sz w:val="24"/>
          <w:szCs w:val="22"/>
        </w:rPr>
      </w:pPr>
    </w:p>
    <w:p w:rsidR="00D91783" w:rsidRPr="00C63A19" w:rsidRDefault="00D91783" w:rsidP="00EB63F7">
      <w:pPr>
        <w:pStyle w:val="a4"/>
        <w:rPr>
          <w:rFonts w:asciiTheme="majorEastAsia" w:eastAsiaTheme="majorEastAsia" w:hAnsiTheme="majorEastAsia" w:cs="ＭＳ ゴシック"/>
          <w:b/>
          <w:sz w:val="24"/>
          <w:szCs w:val="22"/>
        </w:rPr>
      </w:pPr>
    </w:p>
    <w:p w:rsidR="00A52BBD" w:rsidRDefault="00A52BBD">
      <w:pPr>
        <w:rPr>
          <w:rFonts w:asciiTheme="majorEastAsia" w:eastAsiaTheme="majorEastAsia" w:hAnsiTheme="majorEastAsia" w:cs="ＭＳ ゴシック"/>
          <w:b/>
          <w:szCs w:val="22"/>
        </w:rPr>
      </w:pPr>
      <w:r>
        <w:rPr>
          <w:rFonts w:asciiTheme="majorEastAsia" w:eastAsiaTheme="majorEastAsia" w:hAnsiTheme="majorEastAsia" w:cs="ＭＳ ゴシック"/>
          <w:b/>
          <w:szCs w:val="22"/>
        </w:rPr>
        <w:br w:type="page"/>
      </w:r>
    </w:p>
    <w:p w:rsidR="00C63A19" w:rsidRDefault="00C63A19" w:rsidP="00EB63F7">
      <w:pPr>
        <w:pStyle w:val="a4"/>
        <w:rPr>
          <w:rFonts w:asciiTheme="majorEastAsia" w:eastAsiaTheme="majorEastAsia" w:hAnsiTheme="majorEastAsia" w:cs="ＭＳ ゴシック"/>
          <w:b/>
          <w:sz w:val="24"/>
          <w:szCs w:val="22"/>
        </w:rPr>
      </w:pPr>
      <w:r>
        <w:rPr>
          <w:rFonts w:asciiTheme="majorEastAsia" w:eastAsiaTheme="majorEastAsia" w:hAnsiTheme="majorEastAsia" w:cs="ＭＳ ゴシック" w:hint="eastAsia"/>
          <w:b/>
          <w:sz w:val="24"/>
          <w:szCs w:val="22"/>
        </w:rPr>
        <w:lastRenderedPageBreak/>
        <w:t>2</w:t>
      </w:r>
      <w:r w:rsidRPr="009165EA">
        <w:rPr>
          <w:rFonts w:asciiTheme="majorEastAsia" w:eastAsiaTheme="majorEastAsia" w:hAnsiTheme="majorEastAsia" w:cs="ＭＳ ゴシック" w:hint="eastAsia"/>
          <w:b/>
          <w:sz w:val="24"/>
          <w:szCs w:val="22"/>
        </w:rPr>
        <w:t xml:space="preserve">　</w:t>
      </w:r>
      <w:r>
        <w:rPr>
          <w:rFonts w:asciiTheme="majorEastAsia" w:eastAsiaTheme="majorEastAsia" w:hAnsiTheme="majorEastAsia" w:cs="ＭＳ ゴシック" w:hint="eastAsia"/>
          <w:b/>
          <w:sz w:val="24"/>
          <w:szCs w:val="22"/>
        </w:rPr>
        <w:t>項目別の目指す</w:t>
      </w:r>
      <w:r w:rsidRPr="009165EA">
        <w:rPr>
          <w:rFonts w:asciiTheme="majorEastAsia" w:eastAsiaTheme="majorEastAsia" w:hAnsiTheme="majorEastAsia" w:cs="ＭＳ ゴシック" w:hint="eastAsia"/>
          <w:b/>
          <w:sz w:val="24"/>
          <w:szCs w:val="22"/>
        </w:rPr>
        <w:t>姿</w:t>
      </w:r>
    </w:p>
    <w:p w:rsidR="00C63A19" w:rsidRDefault="00C63A19" w:rsidP="00EB63F7">
      <w:pPr>
        <w:pStyle w:val="a4"/>
        <w:rPr>
          <w:rFonts w:asciiTheme="minorEastAsia" w:eastAsiaTheme="minorEastAsia" w:hAnsiTheme="minorEastAsia" w:cs="ＭＳ ゴシック"/>
          <w:sz w:val="24"/>
          <w:szCs w:val="22"/>
        </w:rPr>
      </w:pPr>
    </w:p>
    <w:p w:rsidR="00C63A19" w:rsidRPr="00404C72" w:rsidRDefault="00C63A19" w:rsidP="00EB63F7">
      <w:pPr>
        <w:pStyle w:val="a4"/>
        <w:rPr>
          <w:rFonts w:asciiTheme="minorEastAsia" w:eastAsiaTheme="minorEastAsia" w:hAnsiTheme="minorEastAsia" w:cs="ＭＳ ゴシック"/>
          <w:sz w:val="22"/>
          <w:szCs w:val="22"/>
        </w:rPr>
      </w:pPr>
      <w:r w:rsidRPr="00404C72">
        <w:rPr>
          <w:rFonts w:asciiTheme="minorEastAsia" w:eastAsiaTheme="minorEastAsia" w:hAnsiTheme="minorEastAsia" w:cs="ＭＳ ゴシック" w:hint="eastAsia"/>
          <w:sz w:val="22"/>
          <w:szCs w:val="22"/>
        </w:rPr>
        <w:t xml:space="preserve">　</w:t>
      </w:r>
      <w:r w:rsidRPr="00341A1D">
        <w:rPr>
          <w:rFonts w:asciiTheme="majorEastAsia" w:eastAsiaTheme="majorEastAsia" w:hAnsiTheme="majorEastAsia" w:cs="ＭＳ ゴシック" w:hint="eastAsia"/>
          <w:sz w:val="22"/>
          <w:szCs w:val="22"/>
        </w:rPr>
        <w:t>「活力にあふれ市民に身近な農業」</w:t>
      </w:r>
      <w:r w:rsidRPr="00404C72">
        <w:rPr>
          <w:rFonts w:asciiTheme="minorEastAsia" w:eastAsiaTheme="minorEastAsia" w:hAnsiTheme="minorEastAsia" w:cs="ＭＳ ゴシック" w:hint="eastAsia"/>
          <w:sz w:val="22"/>
          <w:szCs w:val="22"/>
        </w:rPr>
        <w:t>を実現していくために，農業に携わる人，農業経営の種類等の項目別に目指す姿を次のとおり掲げます。</w:t>
      </w:r>
    </w:p>
    <w:p w:rsidR="00C63A19" w:rsidRPr="00C63A19" w:rsidRDefault="00C63A19" w:rsidP="00EB63F7">
      <w:pPr>
        <w:pStyle w:val="a4"/>
        <w:rPr>
          <w:rFonts w:asciiTheme="minorEastAsia" w:eastAsiaTheme="minorEastAsia" w:hAnsiTheme="minorEastAsia" w:cs="ＭＳ ゴシック"/>
          <w:sz w:val="24"/>
          <w:szCs w:val="22"/>
        </w:rPr>
      </w:pPr>
    </w:p>
    <w:p w:rsidR="0040275F" w:rsidRPr="00396421" w:rsidRDefault="0040275F" w:rsidP="0040275F">
      <w:pPr>
        <w:spacing w:before="240"/>
        <w:rPr>
          <w:rFonts w:asciiTheme="minorEastAsia" w:hAnsiTheme="minorEastAsia" w:cs="ＭＳ ゴシック"/>
          <w:szCs w:val="22"/>
        </w:rPr>
      </w:pPr>
    </w:p>
    <w:tbl>
      <w:tblPr>
        <w:tblStyle w:val="ac"/>
        <w:tblW w:w="0" w:type="auto"/>
        <w:tblInd w:w="250" w:type="dxa"/>
        <w:tblLook w:val="04A0" w:firstRow="1" w:lastRow="0" w:firstColumn="1" w:lastColumn="0" w:noHBand="0" w:noVBand="1"/>
      </w:tblPr>
      <w:tblGrid>
        <w:gridCol w:w="8930"/>
      </w:tblGrid>
      <w:tr w:rsidR="0040275F" w:rsidTr="0040275F">
        <w:trPr>
          <w:trHeight w:val="7438"/>
        </w:trPr>
        <w:tc>
          <w:tcPr>
            <w:tcW w:w="8930" w:type="dxa"/>
          </w:tcPr>
          <w:p w:rsidR="0040275F" w:rsidRPr="00341A1D" w:rsidRDefault="0040275F" w:rsidP="0040275F">
            <w:pPr>
              <w:pStyle w:val="a4"/>
              <w:spacing w:before="240"/>
              <w:rPr>
                <w:rFonts w:ascii="HG丸ｺﾞｼｯｸM-PRO" w:eastAsia="HG丸ｺﾞｼｯｸM-PRO" w:hAnsi="HG丸ｺﾞｼｯｸM-PRO" w:cs="ＭＳ ゴシック"/>
                <w:sz w:val="24"/>
                <w:szCs w:val="8"/>
              </w:rPr>
            </w:pPr>
            <w:r>
              <w:rPr>
                <w:rFonts w:ascii="HG丸ｺﾞｼｯｸM-PRO" w:eastAsia="HG丸ｺﾞｼｯｸM-PRO" w:hAnsi="HG丸ｺﾞｼｯｸM-PRO" w:cs="ＭＳ ゴシック" w:hint="eastAsia"/>
                <w:sz w:val="24"/>
                <w:szCs w:val="8"/>
              </w:rPr>
              <w:t>[</w:t>
            </w:r>
            <w:r w:rsidRPr="00341A1D">
              <w:rPr>
                <w:rFonts w:ascii="HG丸ｺﾞｼｯｸM-PRO" w:eastAsia="HG丸ｺﾞｼｯｸM-PRO" w:hAnsi="HG丸ｺﾞｼｯｸM-PRO" w:cs="ＭＳ ゴシック" w:hint="eastAsia"/>
                <w:sz w:val="24"/>
                <w:szCs w:val="8"/>
              </w:rPr>
              <w:t>項目別の目指す姿</w:t>
            </w:r>
            <w:r>
              <w:rPr>
                <w:rFonts w:ascii="HG丸ｺﾞｼｯｸM-PRO" w:eastAsia="HG丸ｺﾞｼｯｸM-PRO" w:hAnsi="HG丸ｺﾞｼｯｸM-PRO" w:cs="ＭＳ ゴシック" w:hint="eastAsia"/>
                <w:sz w:val="24"/>
                <w:szCs w:val="8"/>
              </w:rPr>
              <w:t>]</w:t>
            </w:r>
          </w:p>
          <w:tbl>
            <w:tblPr>
              <w:tblStyle w:val="ac"/>
              <w:tblpPr w:leftFromText="142" w:rightFromText="142" w:vertAnchor="page" w:horzAnchor="margin" w:tblpX="137" w:tblpY="877"/>
              <w:tblOverlap w:val="never"/>
              <w:tblW w:w="0" w:type="auto"/>
              <w:tblLook w:val="04A0" w:firstRow="1" w:lastRow="0" w:firstColumn="1" w:lastColumn="0" w:noHBand="0" w:noVBand="1"/>
            </w:tblPr>
            <w:tblGrid>
              <w:gridCol w:w="456"/>
              <w:gridCol w:w="1666"/>
              <w:gridCol w:w="6272"/>
            </w:tblGrid>
            <w:tr w:rsidR="0040275F" w:rsidRPr="00BA3609" w:rsidTr="00334018">
              <w:trPr>
                <w:trHeight w:val="1165"/>
              </w:trPr>
              <w:tc>
                <w:tcPr>
                  <w:tcW w:w="2122" w:type="dxa"/>
                  <w:gridSpan w:val="2"/>
                  <w:vAlign w:val="center"/>
                </w:tcPr>
                <w:p w:rsidR="0040275F" w:rsidRPr="00341A1D" w:rsidRDefault="0040275F" w:rsidP="0040275F">
                  <w:pPr>
                    <w:pStyle w:val="a4"/>
                    <w:jc w:val="center"/>
                    <w:rPr>
                      <w:rFonts w:ascii="HG丸ｺﾞｼｯｸM-PRO" w:eastAsia="HG丸ｺﾞｼｯｸM-PRO" w:hAnsi="HG丸ｺﾞｼｯｸM-PRO" w:cs="ＭＳ ゴシック"/>
                      <w:sz w:val="24"/>
                      <w:szCs w:val="22"/>
                    </w:rPr>
                  </w:pPr>
                  <w:r w:rsidRPr="00341A1D">
                    <w:rPr>
                      <w:rFonts w:ascii="HG丸ｺﾞｼｯｸM-PRO" w:eastAsia="HG丸ｺﾞｼｯｸM-PRO" w:hAnsi="HG丸ｺﾞｼｯｸM-PRO" w:cs="ＭＳ ゴシック" w:hint="eastAsia"/>
                      <w:sz w:val="24"/>
                      <w:szCs w:val="22"/>
                    </w:rPr>
                    <w:t>担 い 手</w:t>
                  </w:r>
                </w:p>
              </w:tc>
              <w:tc>
                <w:tcPr>
                  <w:tcW w:w="6272" w:type="dxa"/>
                  <w:vAlign w:val="center"/>
                </w:tcPr>
                <w:p w:rsidR="0040275F" w:rsidRPr="0080442E" w:rsidRDefault="0040275F" w:rsidP="0040275F">
                  <w:pPr>
                    <w:pStyle w:val="a4"/>
                    <w:jc w:val="both"/>
                    <w:rPr>
                      <w:rFonts w:ascii="HG丸ｺﾞｼｯｸM-PRO" w:eastAsia="HG丸ｺﾞｼｯｸM-PRO" w:hAnsi="HG丸ｺﾞｼｯｸM-PRO" w:cs="ＭＳ ゴシック"/>
                      <w:sz w:val="24"/>
                      <w:szCs w:val="22"/>
                    </w:rPr>
                  </w:pPr>
                  <w:r w:rsidRPr="0080442E">
                    <w:rPr>
                      <w:rFonts w:ascii="HG丸ｺﾞｼｯｸM-PRO" w:eastAsia="HG丸ｺﾞｼｯｸM-PRO" w:hAnsi="HG丸ｺﾞｼｯｸM-PRO" w:hint="eastAsia"/>
                      <w:sz w:val="24"/>
                      <w:szCs w:val="22"/>
                    </w:rPr>
                    <w:t>多様な担い手の積極的な確保・育成と定着化</w:t>
                  </w:r>
                </w:p>
              </w:tc>
            </w:tr>
            <w:tr w:rsidR="0040275F" w:rsidRPr="00BA3609" w:rsidTr="00334018">
              <w:trPr>
                <w:trHeight w:val="1110"/>
              </w:trPr>
              <w:tc>
                <w:tcPr>
                  <w:tcW w:w="456" w:type="dxa"/>
                  <w:vMerge w:val="restart"/>
                  <w:vAlign w:val="center"/>
                </w:tcPr>
                <w:p w:rsidR="0040275F" w:rsidRPr="00BA3609" w:rsidRDefault="0040275F" w:rsidP="0040275F">
                  <w:pPr>
                    <w:pStyle w:val="a4"/>
                    <w:jc w:val="center"/>
                    <w:rPr>
                      <w:rFonts w:ascii="HG丸ｺﾞｼｯｸM-PRO" w:eastAsia="HG丸ｺﾞｼｯｸM-PRO" w:hAnsi="HG丸ｺﾞｼｯｸM-PRO" w:cs="ＭＳ ゴシック"/>
                      <w:sz w:val="24"/>
                      <w:szCs w:val="22"/>
                    </w:rPr>
                  </w:pPr>
                  <w:r w:rsidRPr="00BA3609">
                    <w:rPr>
                      <w:rFonts w:ascii="HG丸ｺﾞｼｯｸM-PRO" w:eastAsia="HG丸ｺﾞｼｯｸM-PRO" w:hAnsi="HG丸ｺﾞｼｯｸM-PRO" w:cs="ＭＳ ゴシック" w:hint="eastAsia"/>
                      <w:sz w:val="24"/>
                      <w:szCs w:val="22"/>
                    </w:rPr>
                    <w:t>経営類型</w:t>
                  </w:r>
                </w:p>
              </w:tc>
              <w:tc>
                <w:tcPr>
                  <w:tcW w:w="1666" w:type="dxa"/>
                  <w:vAlign w:val="center"/>
                </w:tcPr>
                <w:p w:rsidR="0040275F" w:rsidRPr="00BA3609" w:rsidRDefault="0040275F" w:rsidP="0040275F">
                  <w:pPr>
                    <w:pStyle w:val="a4"/>
                    <w:ind w:left="5"/>
                    <w:jc w:val="center"/>
                    <w:rPr>
                      <w:rFonts w:ascii="HG丸ｺﾞｼｯｸM-PRO" w:eastAsia="HG丸ｺﾞｼｯｸM-PRO" w:hAnsi="HG丸ｺﾞｼｯｸM-PRO" w:cs="ＭＳ ゴシック"/>
                      <w:sz w:val="24"/>
                      <w:szCs w:val="22"/>
                    </w:rPr>
                  </w:pPr>
                  <w:r w:rsidRPr="00BA3609">
                    <w:rPr>
                      <w:rFonts w:ascii="HG丸ｺﾞｼｯｸM-PRO" w:eastAsia="HG丸ｺﾞｼｯｸM-PRO" w:hAnsi="HG丸ｺﾞｼｯｸM-PRO" w:cs="ＭＳ ゴシック" w:hint="eastAsia"/>
                      <w:sz w:val="24"/>
                      <w:szCs w:val="22"/>
                    </w:rPr>
                    <w:t>水田農業</w:t>
                  </w:r>
                </w:p>
              </w:tc>
              <w:tc>
                <w:tcPr>
                  <w:tcW w:w="6272" w:type="dxa"/>
                  <w:vAlign w:val="center"/>
                </w:tcPr>
                <w:p w:rsidR="0040275F" w:rsidRPr="00BA3609" w:rsidRDefault="0040275F" w:rsidP="0040275F">
                  <w:pPr>
                    <w:pStyle w:val="a4"/>
                    <w:jc w:val="both"/>
                    <w:rPr>
                      <w:rFonts w:ascii="HG丸ｺﾞｼｯｸM-PRO" w:eastAsia="HG丸ｺﾞｼｯｸM-PRO" w:hAnsi="HG丸ｺﾞｼｯｸM-PRO" w:cs="ＭＳ ゴシック"/>
                      <w:sz w:val="24"/>
                      <w:szCs w:val="22"/>
                    </w:rPr>
                  </w:pPr>
                  <w:r w:rsidRPr="00BA3609">
                    <w:rPr>
                      <w:rFonts w:ascii="HG丸ｺﾞｼｯｸM-PRO" w:eastAsia="HG丸ｺﾞｼｯｸM-PRO" w:hAnsi="HG丸ｺﾞｼｯｸM-PRO" w:hint="eastAsia"/>
                      <w:sz w:val="24"/>
                      <w:szCs w:val="22"/>
                    </w:rPr>
                    <w:t>農地の集積による大規模化</w:t>
                  </w:r>
                </w:p>
              </w:tc>
            </w:tr>
            <w:tr w:rsidR="0040275F" w:rsidRPr="00BA3609" w:rsidTr="00334018">
              <w:trPr>
                <w:trHeight w:val="1096"/>
              </w:trPr>
              <w:tc>
                <w:tcPr>
                  <w:tcW w:w="456" w:type="dxa"/>
                  <w:vMerge/>
                  <w:vAlign w:val="center"/>
                </w:tcPr>
                <w:p w:rsidR="0040275F" w:rsidRPr="00BA3609" w:rsidRDefault="0040275F" w:rsidP="0040275F">
                  <w:pPr>
                    <w:pStyle w:val="a4"/>
                    <w:jc w:val="center"/>
                    <w:rPr>
                      <w:rFonts w:ascii="HG丸ｺﾞｼｯｸM-PRO" w:eastAsia="HG丸ｺﾞｼｯｸM-PRO" w:hAnsi="HG丸ｺﾞｼｯｸM-PRO" w:cs="ＭＳ ゴシック"/>
                      <w:sz w:val="24"/>
                      <w:szCs w:val="22"/>
                    </w:rPr>
                  </w:pPr>
                </w:p>
              </w:tc>
              <w:tc>
                <w:tcPr>
                  <w:tcW w:w="1666" w:type="dxa"/>
                  <w:vAlign w:val="center"/>
                </w:tcPr>
                <w:p w:rsidR="0040275F" w:rsidRPr="00BA3609" w:rsidRDefault="0040275F" w:rsidP="0040275F">
                  <w:pPr>
                    <w:pStyle w:val="a4"/>
                    <w:ind w:left="5"/>
                    <w:jc w:val="center"/>
                    <w:rPr>
                      <w:rFonts w:ascii="HG丸ｺﾞｼｯｸM-PRO" w:eastAsia="HG丸ｺﾞｼｯｸM-PRO" w:hAnsi="HG丸ｺﾞｼｯｸM-PRO" w:cs="ＭＳ ゴシック"/>
                      <w:sz w:val="24"/>
                      <w:szCs w:val="22"/>
                    </w:rPr>
                  </w:pPr>
                  <w:r w:rsidRPr="00BA3609">
                    <w:rPr>
                      <w:rFonts w:ascii="HG丸ｺﾞｼｯｸM-PRO" w:eastAsia="HG丸ｺﾞｼｯｸM-PRO" w:hAnsi="HG丸ｺﾞｼｯｸM-PRO" w:cs="ＭＳ ゴシック" w:hint="eastAsia"/>
                      <w:sz w:val="24"/>
                      <w:szCs w:val="22"/>
                    </w:rPr>
                    <w:t>畑作農業</w:t>
                  </w:r>
                </w:p>
              </w:tc>
              <w:tc>
                <w:tcPr>
                  <w:tcW w:w="6272" w:type="dxa"/>
                  <w:vAlign w:val="center"/>
                </w:tcPr>
                <w:p w:rsidR="0040275F" w:rsidRPr="00BA3609" w:rsidRDefault="0040275F" w:rsidP="0040275F">
                  <w:pPr>
                    <w:pStyle w:val="a4"/>
                    <w:jc w:val="both"/>
                    <w:rPr>
                      <w:rFonts w:ascii="HG丸ｺﾞｼｯｸM-PRO" w:eastAsia="HG丸ｺﾞｼｯｸM-PRO" w:hAnsi="HG丸ｺﾞｼｯｸM-PRO"/>
                      <w:sz w:val="24"/>
                      <w:szCs w:val="22"/>
                    </w:rPr>
                  </w:pPr>
                  <w:r w:rsidRPr="00BA3609">
                    <w:rPr>
                      <w:rFonts w:ascii="HG丸ｺﾞｼｯｸM-PRO" w:eastAsia="HG丸ｺﾞｼｯｸM-PRO" w:hAnsi="HG丸ｺﾞｼｯｸM-PRO" w:hint="eastAsia"/>
                      <w:sz w:val="24"/>
                      <w:szCs w:val="22"/>
                    </w:rPr>
                    <w:t>大量生産品目，及び少量多品目</w:t>
                  </w:r>
                  <w:r>
                    <w:rPr>
                      <w:rFonts w:ascii="HG丸ｺﾞｼｯｸM-PRO" w:eastAsia="HG丸ｺﾞｼｯｸM-PRO" w:hAnsi="HG丸ｺﾞｼｯｸM-PRO" w:hint="eastAsia"/>
                      <w:sz w:val="24"/>
                      <w:szCs w:val="22"/>
                    </w:rPr>
                    <w:t>の</w:t>
                  </w:r>
                  <w:r w:rsidRPr="00BA3609">
                    <w:rPr>
                      <w:rFonts w:ascii="HG丸ｺﾞｼｯｸM-PRO" w:eastAsia="HG丸ｺﾞｼｯｸM-PRO" w:hAnsi="HG丸ｺﾞｼｯｸM-PRO" w:hint="eastAsia"/>
                      <w:sz w:val="24"/>
                      <w:szCs w:val="22"/>
                    </w:rPr>
                    <w:t>生産を両輪とする，</w:t>
                  </w:r>
                </w:p>
                <w:p w:rsidR="0040275F" w:rsidRPr="00BA3609" w:rsidRDefault="0040275F" w:rsidP="0040275F">
                  <w:pPr>
                    <w:pStyle w:val="a4"/>
                    <w:jc w:val="both"/>
                    <w:rPr>
                      <w:rFonts w:ascii="HG丸ｺﾞｼｯｸM-PRO" w:eastAsia="HG丸ｺﾞｼｯｸM-PRO" w:hAnsi="HG丸ｺﾞｼｯｸM-PRO" w:cs="ＭＳ ゴシック"/>
                      <w:sz w:val="24"/>
                      <w:szCs w:val="22"/>
                    </w:rPr>
                  </w:pPr>
                  <w:r w:rsidRPr="00BA3609">
                    <w:rPr>
                      <w:rFonts w:ascii="HG丸ｺﾞｼｯｸM-PRO" w:eastAsia="HG丸ｺﾞｼｯｸM-PRO" w:hAnsi="HG丸ｺﾞｼｯｸM-PRO" w:hint="eastAsia"/>
                      <w:sz w:val="24"/>
                      <w:szCs w:val="22"/>
                    </w:rPr>
                    <w:t>大規模化・施設園芸化などによる生産力の強化</w:t>
                  </w:r>
                </w:p>
              </w:tc>
            </w:tr>
            <w:tr w:rsidR="0040275F" w:rsidRPr="00BA3609" w:rsidTr="00334018">
              <w:trPr>
                <w:trHeight w:val="1110"/>
              </w:trPr>
              <w:tc>
                <w:tcPr>
                  <w:tcW w:w="456" w:type="dxa"/>
                  <w:vMerge/>
                  <w:vAlign w:val="center"/>
                </w:tcPr>
                <w:p w:rsidR="0040275F" w:rsidRPr="00BA3609" w:rsidRDefault="0040275F" w:rsidP="0040275F">
                  <w:pPr>
                    <w:pStyle w:val="a4"/>
                    <w:jc w:val="center"/>
                    <w:rPr>
                      <w:rFonts w:ascii="HG丸ｺﾞｼｯｸM-PRO" w:eastAsia="HG丸ｺﾞｼｯｸM-PRO" w:hAnsi="HG丸ｺﾞｼｯｸM-PRO" w:cs="ＭＳ ゴシック"/>
                      <w:sz w:val="24"/>
                      <w:szCs w:val="22"/>
                    </w:rPr>
                  </w:pPr>
                </w:p>
              </w:tc>
              <w:tc>
                <w:tcPr>
                  <w:tcW w:w="1666" w:type="dxa"/>
                  <w:vAlign w:val="center"/>
                </w:tcPr>
                <w:p w:rsidR="0040275F" w:rsidRPr="00BA3609" w:rsidRDefault="0040275F" w:rsidP="0040275F">
                  <w:pPr>
                    <w:pStyle w:val="a4"/>
                    <w:jc w:val="center"/>
                    <w:rPr>
                      <w:rFonts w:ascii="HG丸ｺﾞｼｯｸM-PRO" w:eastAsia="HG丸ｺﾞｼｯｸM-PRO" w:hAnsi="HG丸ｺﾞｼｯｸM-PRO" w:cs="ＭＳ ゴシック"/>
                      <w:sz w:val="24"/>
                      <w:szCs w:val="22"/>
                    </w:rPr>
                  </w:pPr>
                  <w:r w:rsidRPr="00BA3609">
                    <w:rPr>
                      <w:rFonts w:ascii="HG丸ｺﾞｼｯｸM-PRO" w:eastAsia="HG丸ｺﾞｼｯｸM-PRO" w:hAnsi="HG丸ｺﾞｼｯｸM-PRO" w:cs="ＭＳ ゴシック" w:hint="eastAsia"/>
                      <w:sz w:val="24"/>
                      <w:szCs w:val="22"/>
                    </w:rPr>
                    <w:t>畜</w:t>
                  </w:r>
                  <w:r w:rsidR="006F2B5D">
                    <w:rPr>
                      <w:rFonts w:ascii="HG丸ｺﾞｼｯｸM-PRO" w:eastAsia="HG丸ｺﾞｼｯｸM-PRO" w:hAnsi="HG丸ｺﾞｼｯｸM-PRO" w:cs="ＭＳ ゴシック" w:hint="eastAsia"/>
                      <w:sz w:val="24"/>
                      <w:szCs w:val="22"/>
                    </w:rPr>
                    <w:t xml:space="preserve">　</w:t>
                  </w:r>
                  <w:r w:rsidR="0053712D">
                    <w:rPr>
                      <w:rFonts w:ascii="HG丸ｺﾞｼｯｸM-PRO" w:eastAsia="HG丸ｺﾞｼｯｸM-PRO" w:hAnsi="HG丸ｺﾞｼｯｸM-PRO" w:cs="ＭＳ ゴシック" w:hint="eastAsia"/>
                      <w:sz w:val="24"/>
                      <w:szCs w:val="22"/>
                    </w:rPr>
                    <w:t xml:space="preserve">　</w:t>
                  </w:r>
                  <w:r w:rsidRPr="00BA3609">
                    <w:rPr>
                      <w:rFonts w:ascii="HG丸ｺﾞｼｯｸM-PRO" w:eastAsia="HG丸ｺﾞｼｯｸM-PRO" w:hAnsi="HG丸ｺﾞｼｯｸM-PRO" w:cs="ＭＳ ゴシック" w:hint="eastAsia"/>
                      <w:sz w:val="24"/>
                      <w:szCs w:val="22"/>
                    </w:rPr>
                    <w:t>産</w:t>
                  </w:r>
                </w:p>
              </w:tc>
              <w:tc>
                <w:tcPr>
                  <w:tcW w:w="6272" w:type="dxa"/>
                  <w:vAlign w:val="center"/>
                </w:tcPr>
                <w:p w:rsidR="0040275F" w:rsidRPr="00BA3609" w:rsidRDefault="0040275F" w:rsidP="0040275F">
                  <w:pPr>
                    <w:pStyle w:val="a4"/>
                    <w:jc w:val="both"/>
                    <w:rPr>
                      <w:rFonts w:ascii="HG丸ｺﾞｼｯｸM-PRO" w:eastAsia="HG丸ｺﾞｼｯｸM-PRO" w:hAnsi="HG丸ｺﾞｼｯｸM-PRO"/>
                      <w:sz w:val="24"/>
                      <w:szCs w:val="22"/>
                    </w:rPr>
                  </w:pPr>
                  <w:r w:rsidRPr="00BA3609">
                    <w:rPr>
                      <w:rFonts w:ascii="HG丸ｺﾞｼｯｸM-PRO" w:eastAsia="HG丸ｺﾞｼｯｸM-PRO" w:hAnsi="HG丸ｺﾞｼｯｸM-PRO" w:cs="ＭＳ ゴシック" w:hint="eastAsia"/>
                      <w:sz w:val="24"/>
                      <w:szCs w:val="22"/>
                    </w:rPr>
                    <w:t>高品質な畜産物の生産力と資源循環機能の強化</w:t>
                  </w:r>
                </w:p>
              </w:tc>
            </w:tr>
            <w:tr w:rsidR="0040275F" w:rsidRPr="00BA3609" w:rsidTr="00334018">
              <w:trPr>
                <w:trHeight w:val="1237"/>
              </w:trPr>
              <w:tc>
                <w:tcPr>
                  <w:tcW w:w="2122" w:type="dxa"/>
                  <w:gridSpan w:val="2"/>
                  <w:vAlign w:val="center"/>
                </w:tcPr>
                <w:p w:rsidR="0040275F" w:rsidRPr="00BA3609" w:rsidRDefault="00334018" w:rsidP="0040275F">
                  <w:pPr>
                    <w:pStyle w:val="a4"/>
                    <w:jc w:val="center"/>
                    <w:rPr>
                      <w:rFonts w:ascii="HG丸ｺﾞｼｯｸM-PRO" w:eastAsia="HG丸ｺﾞｼｯｸM-PRO" w:hAnsi="HG丸ｺﾞｼｯｸM-PRO" w:cs="ＭＳ ゴシック"/>
                      <w:kern w:val="0"/>
                      <w:sz w:val="24"/>
                      <w:szCs w:val="22"/>
                    </w:rPr>
                  </w:pPr>
                  <w:r>
                    <w:rPr>
                      <w:rFonts w:ascii="HG丸ｺﾞｼｯｸM-PRO" w:eastAsia="HG丸ｺﾞｼｯｸM-PRO" w:hAnsi="HG丸ｺﾞｼｯｸM-PRO" w:cs="ＭＳ ゴシック" w:hint="eastAsia"/>
                      <w:kern w:val="0"/>
                      <w:sz w:val="24"/>
                      <w:szCs w:val="22"/>
                    </w:rPr>
                    <w:t>加工・</w:t>
                  </w:r>
                  <w:r w:rsidR="0040275F" w:rsidRPr="00BA3609">
                    <w:rPr>
                      <w:rFonts w:ascii="HG丸ｺﾞｼｯｸM-PRO" w:eastAsia="HG丸ｺﾞｼｯｸM-PRO" w:hAnsi="HG丸ｺﾞｼｯｸM-PRO" w:cs="ＭＳ ゴシック" w:hint="eastAsia"/>
                      <w:kern w:val="0"/>
                      <w:sz w:val="24"/>
                      <w:szCs w:val="22"/>
                    </w:rPr>
                    <w:t>販売・流通</w:t>
                  </w:r>
                </w:p>
              </w:tc>
              <w:tc>
                <w:tcPr>
                  <w:tcW w:w="6272" w:type="dxa"/>
                  <w:vAlign w:val="center"/>
                </w:tcPr>
                <w:p w:rsidR="0040275F" w:rsidRPr="00BA3609" w:rsidRDefault="0040275F" w:rsidP="0040275F">
                  <w:pPr>
                    <w:pStyle w:val="a4"/>
                    <w:jc w:val="both"/>
                    <w:rPr>
                      <w:rFonts w:ascii="HG丸ｺﾞｼｯｸM-PRO" w:eastAsia="HG丸ｺﾞｼｯｸM-PRO" w:hAnsi="HG丸ｺﾞｼｯｸM-PRO" w:cs="ＭＳ ゴシック"/>
                      <w:sz w:val="24"/>
                      <w:szCs w:val="22"/>
                    </w:rPr>
                  </w:pPr>
                  <w:r w:rsidRPr="00BA3609">
                    <w:rPr>
                      <w:rFonts w:ascii="HG丸ｺﾞｼｯｸM-PRO" w:eastAsia="HG丸ｺﾞｼｯｸM-PRO" w:hAnsi="HG丸ｺﾞｼｯｸM-PRO" w:cs="ＭＳ ゴシック" w:hint="eastAsia"/>
                      <w:sz w:val="24"/>
                      <w:szCs w:val="22"/>
                    </w:rPr>
                    <w:t>大量生産品目の市場出荷，及び少量多品目の直売を両輪とする，販売・</w:t>
                  </w:r>
                  <w:r w:rsidRPr="00BA3609">
                    <w:rPr>
                      <w:rFonts w:ascii="HG丸ｺﾞｼｯｸM-PRO" w:eastAsia="HG丸ｺﾞｼｯｸM-PRO" w:hAnsi="HG丸ｺﾞｼｯｸM-PRO" w:hint="eastAsia"/>
                      <w:sz w:val="24"/>
                      <w:szCs w:val="22"/>
                    </w:rPr>
                    <w:t>価格形成力の強化</w:t>
                  </w:r>
                </w:p>
              </w:tc>
            </w:tr>
          </w:tbl>
          <w:p w:rsidR="0040275F" w:rsidRPr="00BA3609" w:rsidRDefault="0040275F" w:rsidP="0040275F">
            <w:pPr>
              <w:pStyle w:val="a4"/>
              <w:jc w:val="center"/>
              <w:rPr>
                <w:rFonts w:ascii="HG丸ｺﾞｼｯｸM-PRO" w:eastAsia="HG丸ｺﾞｼｯｸM-PRO" w:hAnsi="HG丸ｺﾞｼｯｸM-PRO" w:cs="ＭＳ ゴシック"/>
                <w:b/>
                <w:sz w:val="28"/>
                <w:szCs w:val="28"/>
              </w:rPr>
            </w:pPr>
          </w:p>
        </w:tc>
      </w:tr>
    </w:tbl>
    <w:p w:rsidR="0040275F" w:rsidRDefault="0040275F" w:rsidP="0040275F">
      <w:pPr>
        <w:pStyle w:val="Web"/>
        <w:ind w:left="1218" w:hangingChars="580" w:hanging="1218"/>
        <w:rPr>
          <w:rFonts w:asciiTheme="minorEastAsia" w:eastAsiaTheme="minorEastAsia" w:hAnsiTheme="minorEastAsia" w:cs="ＭＳ ゴシック"/>
          <w:sz w:val="21"/>
          <w:szCs w:val="22"/>
        </w:rPr>
      </w:pPr>
    </w:p>
    <w:p w:rsidR="0040275F" w:rsidRDefault="0040275F">
      <w:pPr>
        <w:rPr>
          <w:rFonts w:asciiTheme="minorEastAsia" w:hAnsiTheme="minorEastAsia" w:cs="ＭＳ ゴシック"/>
          <w:kern w:val="0"/>
          <w:sz w:val="21"/>
          <w:szCs w:val="22"/>
        </w:rPr>
      </w:pPr>
      <w:r>
        <w:rPr>
          <w:rFonts w:asciiTheme="minorEastAsia" w:hAnsiTheme="minorEastAsia" w:cs="ＭＳ ゴシック"/>
          <w:sz w:val="21"/>
          <w:szCs w:val="22"/>
        </w:rPr>
        <w:br w:type="page"/>
      </w:r>
    </w:p>
    <w:p w:rsidR="00BD5015" w:rsidRDefault="00BD5015" w:rsidP="00EB63F7">
      <w:pPr>
        <w:pStyle w:val="a4"/>
        <w:rPr>
          <w:rFonts w:asciiTheme="majorEastAsia" w:eastAsiaTheme="majorEastAsia" w:hAnsiTheme="majorEastAsia" w:cs="ＭＳ ゴシック"/>
          <w:b/>
          <w:sz w:val="24"/>
          <w:szCs w:val="22"/>
        </w:rPr>
      </w:pPr>
      <w:r>
        <w:rPr>
          <w:rFonts w:asciiTheme="majorEastAsia" w:eastAsiaTheme="majorEastAsia" w:hAnsiTheme="majorEastAsia" w:cs="ＭＳ ゴシック" w:hint="eastAsia"/>
          <w:b/>
          <w:sz w:val="24"/>
          <w:szCs w:val="22"/>
        </w:rPr>
        <w:lastRenderedPageBreak/>
        <w:t>（１）担い手の姿</w:t>
      </w:r>
    </w:p>
    <w:p w:rsidR="00404C72" w:rsidRDefault="00404C72" w:rsidP="00EB63F7">
      <w:pPr>
        <w:pStyle w:val="a4"/>
        <w:rPr>
          <w:rFonts w:asciiTheme="majorEastAsia" w:eastAsiaTheme="majorEastAsia" w:hAnsiTheme="majorEastAsia" w:cs="ＭＳ ゴシック"/>
          <w:b/>
          <w:sz w:val="24"/>
          <w:szCs w:val="22"/>
        </w:rPr>
      </w:pPr>
    </w:p>
    <w:p w:rsidR="00BD5015" w:rsidRPr="00404C72" w:rsidRDefault="00BD5015" w:rsidP="00EB63F7">
      <w:pPr>
        <w:rPr>
          <w:rFonts w:ascii="ＭＳ 明朝" w:hAnsi="ＭＳ 明朝"/>
          <w:sz w:val="22"/>
          <w:szCs w:val="22"/>
        </w:rPr>
      </w:pPr>
      <w:r w:rsidRPr="00404C72">
        <w:rPr>
          <w:rFonts w:ascii="ＭＳ 明朝" w:hAnsi="ＭＳ 明朝" w:hint="eastAsia"/>
          <w:sz w:val="22"/>
          <w:szCs w:val="22"/>
        </w:rPr>
        <w:t xml:space="preserve">　農家は，所得に占める農業所得の割合により主業農家</w:t>
      </w:r>
      <w:r w:rsidRPr="00404C72">
        <w:rPr>
          <w:rFonts w:ascii="ＭＳ 明朝" w:hAnsi="ＭＳ 明朝" w:hint="eastAsia"/>
          <w:sz w:val="22"/>
          <w:szCs w:val="22"/>
          <w:vertAlign w:val="superscript"/>
        </w:rPr>
        <w:t>*1</w:t>
      </w:r>
      <w:r w:rsidRPr="00404C72">
        <w:rPr>
          <w:rFonts w:ascii="ＭＳ 明朝" w:hAnsi="ＭＳ 明朝" w:hint="eastAsia"/>
          <w:sz w:val="22"/>
          <w:szCs w:val="22"/>
        </w:rPr>
        <w:t>，準主業農家</w:t>
      </w:r>
      <w:r w:rsidRPr="00404C72">
        <w:rPr>
          <w:rFonts w:ascii="ＭＳ 明朝" w:hAnsi="ＭＳ 明朝" w:hint="eastAsia"/>
          <w:sz w:val="22"/>
          <w:szCs w:val="22"/>
          <w:vertAlign w:val="superscript"/>
        </w:rPr>
        <w:t>*2</w:t>
      </w:r>
      <w:r w:rsidRPr="00404C72">
        <w:rPr>
          <w:rFonts w:ascii="ＭＳ 明朝" w:hAnsi="ＭＳ 明朝" w:hint="eastAsia"/>
          <w:sz w:val="22"/>
          <w:szCs w:val="22"/>
        </w:rPr>
        <w:t>，副業的農家</w:t>
      </w:r>
      <w:r w:rsidRPr="00404C72">
        <w:rPr>
          <w:rFonts w:ascii="ＭＳ 明朝" w:hAnsi="ＭＳ 明朝" w:hint="eastAsia"/>
          <w:sz w:val="22"/>
          <w:szCs w:val="22"/>
          <w:vertAlign w:val="superscript"/>
        </w:rPr>
        <w:t>*3</w:t>
      </w:r>
      <w:r w:rsidRPr="00404C72">
        <w:rPr>
          <w:rFonts w:ascii="ＭＳ 明朝" w:hAnsi="ＭＳ 明朝" w:hint="eastAsia"/>
          <w:sz w:val="22"/>
          <w:szCs w:val="22"/>
        </w:rPr>
        <w:t>，自給的農家</w:t>
      </w:r>
      <w:r w:rsidRPr="00404C72">
        <w:rPr>
          <w:rFonts w:ascii="ＭＳ 明朝" w:hAnsi="ＭＳ 明朝" w:hint="eastAsia"/>
          <w:sz w:val="22"/>
          <w:szCs w:val="22"/>
          <w:vertAlign w:val="superscript"/>
        </w:rPr>
        <w:t>*4</w:t>
      </w:r>
      <w:r w:rsidRPr="00404C72">
        <w:rPr>
          <w:rFonts w:ascii="ＭＳ 明朝" w:hAnsi="ＭＳ 明朝" w:hint="eastAsia"/>
          <w:sz w:val="22"/>
          <w:szCs w:val="22"/>
        </w:rPr>
        <w:t>に分類され，本市におけるそれぞれの役割については，</w:t>
      </w:r>
      <w:r w:rsidR="009D27E5" w:rsidRPr="00404C72">
        <w:rPr>
          <w:rFonts w:ascii="ＭＳ 明朝" w:hAnsi="ＭＳ 明朝" w:hint="eastAsia"/>
          <w:sz w:val="22"/>
          <w:szCs w:val="22"/>
        </w:rPr>
        <w:t>表</w:t>
      </w:r>
      <w:r w:rsidRPr="00404C72">
        <w:rPr>
          <w:rFonts w:ascii="ＭＳ 明朝" w:hAnsi="ＭＳ 明朝" w:hint="eastAsia"/>
          <w:sz w:val="22"/>
          <w:szCs w:val="22"/>
        </w:rPr>
        <w:t>-</w:t>
      </w:r>
      <w:r w:rsidR="009D27E5" w:rsidRPr="00404C72">
        <w:rPr>
          <w:rFonts w:ascii="ＭＳ 明朝" w:hAnsi="ＭＳ 明朝" w:hint="eastAsia"/>
          <w:sz w:val="22"/>
          <w:szCs w:val="22"/>
        </w:rPr>
        <w:t>6</w:t>
      </w:r>
      <w:r w:rsidRPr="00404C72">
        <w:rPr>
          <w:rFonts w:ascii="ＭＳ 明朝" w:hAnsi="ＭＳ 明朝" w:hint="eastAsia"/>
          <w:sz w:val="22"/>
          <w:szCs w:val="22"/>
        </w:rPr>
        <w:t>のような構造として示すことができます。</w:t>
      </w:r>
    </w:p>
    <w:p w:rsidR="0053738D" w:rsidRDefault="00BD5015" w:rsidP="00EB63F7">
      <w:pPr>
        <w:rPr>
          <w:rFonts w:ascii="ＭＳ 明朝" w:hAnsi="ＭＳ 明朝"/>
          <w:sz w:val="22"/>
          <w:szCs w:val="22"/>
        </w:rPr>
      </w:pPr>
      <w:r w:rsidRPr="00404C72">
        <w:rPr>
          <w:rFonts w:ascii="ＭＳ 明朝" w:hAnsi="ＭＳ 明朝" w:hint="eastAsia"/>
          <w:sz w:val="22"/>
          <w:szCs w:val="22"/>
        </w:rPr>
        <w:t xml:space="preserve">　販売農家の減少が進む本市においては，農家の後継者以外にも，新たに就農を希望する幅広い年齢層の担い手を確保し，</w:t>
      </w:r>
      <w:r w:rsidR="00A42864" w:rsidRPr="00404C72">
        <w:rPr>
          <w:rFonts w:ascii="ＭＳ 明朝" w:hAnsi="ＭＳ 明朝" w:hint="eastAsia"/>
          <w:sz w:val="22"/>
          <w:szCs w:val="22"/>
        </w:rPr>
        <w:t>プロフェッショナル</w:t>
      </w:r>
      <w:r w:rsidRPr="00404C72">
        <w:rPr>
          <w:rFonts w:ascii="ＭＳ 明朝" w:hAnsi="ＭＳ 明朝" w:hint="eastAsia"/>
          <w:sz w:val="22"/>
          <w:szCs w:val="22"/>
        </w:rPr>
        <w:t>農家として育成して</w:t>
      </w:r>
      <w:r w:rsidR="00FD3335" w:rsidRPr="00404C72">
        <w:rPr>
          <w:rFonts w:ascii="ＭＳ 明朝" w:hAnsi="ＭＳ 明朝" w:hint="eastAsia"/>
          <w:sz w:val="22"/>
          <w:szCs w:val="22"/>
        </w:rPr>
        <w:t>いく</w:t>
      </w:r>
      <w:r w:rsidRPr="00404C72">
        <w:rPr>
          <w:rFonts w:ascii="ＭＳ 明朝" w:hAnsi="ＭＳ 明朝" w:hint="eastAsia"/>
          <w:sz w:val="22"/>
          <w:szCs w:val="22"/>
        </w:rPr>
        <w:t>ことが必要です。市内農家アンケートによると，農地を貸す場合には，地域の担い手となる個人農家や集落営農組織に貸したいとする回答が多く，農地を集積する際の大規模経営の主体としては，市外からの企業参入などではなく，地域に根差した農業者等が望まれています。</w:t>
      </w:r>
    </w:p>
    <w:p w:rsidR="00BD5015" w:rsidRPr="009A5658" w:rsidRDefault="0053738D" w:rsidP="00EB63F7">
      <w:pPr>
        <w:rPr>
          <w:rFonts w:ascii="ＭＳ 明朝" w:hAnsi="ＭＳ 明朝"/>
          <w:sz w:val="22"/>
          <w:szCs w:val="22"/>
        </w:rPr>
      </w:pPr>
      <w:r>
        <w:rPr>
          <w:rFonts w:ascii="ＭＳ 明朝" w:hAnsi="ＭＳ 明朝" w:hint="eastAsia"/>
          <w:sz w:val="22"/>
          <w:szCs w:val="22"/>
        </w:rPr>
        <w:t xml:space="preserve">　</w:t>
      </w:r>
      <w:r w:rsidR="00BD5015" w:rsidRPr="00404C72">
        <w:rPr>
          <w:rFonts w:ascii="ＭＳ 明朝" w:hAnsi="ＭＳ 明朝" w:hint="eastAsia"/>
          <w:sz w:val="22"/>
          <w:szCs w:val="22"/>
        </w:rPr>
        <w:t>これらのことから，本市農業の担い手</w:t>
      </w:r>
      <w:r w:rsidRPr="0080442E">
        <w:rPr>
          <w:rFonts w:ascii="ＭＳ 明朝" w:hAnsi="ＭＳ 明朝" w:hint="eastAsia"/>
          <w:sz w:val="22"/>
          <w:szCs w:val="22"/>
        </w:rPr>
        <w:t>については，</w:t>
      </w:r>
      <w:r w:rsidR="00BD5015" w:rsidRPr="0080442E">
        <w:rPr>
          <w:rFonts w:asciiTheme="majorEastAsia" w:eastAsiaTheme="majorEastAsia" w:hAnsiTheme="majorEastAsia" w:hint="eastAsia"/>
          <w:sz w:val="22"/>
          <w:szCs w:val="22"/>
        </w:rPr>
        <w:t>「</w:t>
      </w:r>
      <w:r w:rsidR="000277E3" w:rsidRPr="0080442E">
        <w:rPr>
          <w:rFonts w:asciiTheme="majorEastAsia" w:eastAsiaTheme="majorEastAsia" w:hAnsiTheme="majorEastAsia" w:hint="eastAsia"/>
          <w:sz w:val="22"/>
          <w:szCs w:val="22"/>
        </w:rPr>
        <w:t>多様な担い手の</w:t>
      </w:r>
      <w:r w:rsidR="00BD5015" w:rsidRPr="0080442E">
        <w:rPr>
          <w:rFonts w:asciiTheme="majorEastAsia" w:eastAsiaTheme="majorEastAsia" w:hAnsiTheme="majorEastAsia" w:hint="eastAsia"/>
          <w:sz w:val="22"/>
          <w:szCs w:val="22"/>
        </w:rPr>
        <w:t>積極的</w:t>
      </w:r>
      <w:r w:rsidR="000277E3" w:rsidRPr="0080442E">
        <w:rPr>
          <w:rFonts w:asciiTheme="majorEastAsia" w:eastAsiaTheme="majorEastAsia" w:hAnsiTheme="majorEastAsia" w:hint="eastAsia"/>
          <w:sz w:val="22"/>
          <w:szCs w:val="22"/>
        </w:rPr>
        <w:t>な</w:t>
      </w:r>
      <w:r w:rsidR="00BD5015" w:rsidRPr="0080442E">
        <w:rPr>
          <w:rFonts w:asciiTheme="majorEastAsia" w:eastAsiaTheme="majorEastAsia" w:hAnsiTheme="majorEastAsia" w:hint="eastAsia"/>
          <w:sz w:val="22"/>
          <w:szCs w:val="22"/>
        </w:rPr>
        <w:t>確保・育成</w:t>
      </w:r>
      <w:r w:rsidR="000277E3" w:rsidRPr="0080442E">
        <w:rPr>
          <w:rFonts w:asciiTheme="majorEastAsia" w:eastAsiaTheme="majorEastAsia" w:hAnsiTheme="majorEastAsia" w:hint="eastAsia"/>
          <w:sz w:val="22"/>
          <w:szCs w:val="22"/>
        </w:rPr>
        <w:t>と</w:t>
      </w:r>
      <w:r w:rsidR="0047293E" w:rsidRPr="0080442E">
        <w:rPr>
          <w:rFonts w:asciiTheme="majorEastAsia" w:eastAsiaTheme="majorEastAsia" w:hAnsiTheme="majorEastAsia" w:hint="eastAsia"/>
          <w:sz w:val="22"/>
          <w:szCs w:val="22"/>
        </w:rPr>
        <w:t>定着</w:t>
      </w:r>
      <w:r w:rsidR="000277E3" w:rsidRPr="0080442E">
        <w:rPr>
          <w:rFonts w:asciiTheme="majorEastAsia" w:eastAsiaTheme="majorEastAsia" w:hAnsiTheme="majorEastAsia" w:hint="eastAsia"/>
          <w:sz w:val="22"/>
          <w:szCs w:val="22"/>
        </w:rPr>
        <w:t>化</w:t>
      </w:r>
      <w:r w:rsidR="00BD5015" w:rsidRPr="0080442E">
        <w:rPr>
          <w:rFonts w:asciiTheme="majorEastAsia" w:eastAsiaTheme="majorEastAsia" w:hAnsiTheme="majorEastAsia" w:hint="eastAsia"/>
          <w:sz w:val="22"/>
          <w:szCs w:val="22"/>
        </w:rPr>
        <w:t>」</w:t>
      </w:r>
      <w:r w:rsidRPr="0080442E">
        <w:rPr>
          <w:rFonts w:asciiTheme="minorEastAsia" w:hAnsiTheme="minorEastAsia" w:hint="eastAsia"/>
          <w:sz w:val="22"/>
          <w:szCs w:val="22"/>
        </w:rPr>
        <w:t>を目指します</w:t>
      </w:r>
      <w:r w:rsidR="00BD5015" w:rsidRPr="0080442E">
        <w:rPr>
          <w:rFonts w:asciiTheme="minorEastAsia" w:hAnsiTheme="minorEastAsia" w:hint="eastAsia"/>
          <w:sz w:val="22"/>
          <w:szCs w:val="22"/>
        </w:rPr>
        <w:t>。</w:t>
      </w:r>
    </w:p>
    <w:p w:rsidR="00BD5015" w:rsidRPr="0053738D" w:rsidRDefault="00BD5015" w:rsidP="00BD5015">
      <w:pPr>
        <w:rPr>
          <w:rFonts w:ascii="ＭＳ 明朝" w:hAnsi="ＭＳ 明朝"/>
          <w:sz w:val="22"/>
          <w:szCs w:val="22"/>
        </w:rPr>
      </w:pPr>
    </w:p>
    <w:p w:rsidR="00BD5015" w:rsidRPr="0091321C" w:rsidRDefault="00BD5015" w:rsidP="00BD5015">
      <w:pPr>
        <w:rPr>
          <w:rFonts w:asciiTheme="majorEastAsia" w:eastAsiaTheme="majorEastAsia" w:hAnsiTheme="majorEastAsia"/>
          <w:sz w:val="21"/>
          <w:szCs w:val="21"/>
        </w:rPr>
      </w:pPr>
      <w:r w:rsidRPr="0091321C">
        <w:rPr>
          <w:rFonts w:asciiTheme="majorEastAsia" w:eastAsiaTheme="majorEastAsia" w:hAnsiTheme="majorEastAsia" w:hint="eastAsia"/>
          <w:sz w:val="21"/>
          <w:szCs w:val="21"/>
        </w:rPr>
        <w:t>表-</w:t>
      </w:r>
      <w:r w:rsidR="001325AB" w:rsidRPr="0091321C">
        <w:rPr>
          <w:rFonts w:asciiTheme="majorEastAsia" w:eastAsiaTheme="majorEastAsia" w:hAnsiTheme="majorEastAsia" w:hint="eastAsia"/>
          <w:sz w:val="21"/>
          <w:szCs w:val="21"/>
        </w:rPr>
        <w:t>6</w:t>
      </w:r>
      <w:r w:rsidRPr="0091321C">
        <w:rPr>
          <w:rFonts w:asciiTheme="majorEastAsia" w:eastAsiaTheme="majorEastAsia" w:hAnsiTheme="majorEastAsia" w:hint="eastAsia"/>
          <w:sz w:val="21"/>
          <w:szCs w:val="21"/>
        </w:rPr>
        <w:t xml:space="preserve">　本市の農家数（主副業別）とその役割</w:t>
      </w:r>
    </w:p>
    <w:tbl>
      <w:tblPr>
        <w:tblStyle w:val="ac"/>
        <w:tblW w:w="0" w:type="auto"/>
        <w:tblInd w:w="108" w:type="dxa"/>
        <w:tblLook w:val="04A0" w:firstRow="1" w:lastRow="0" w:firstColumn="1" w:lastColumn="0" w:noHBand="0" w:noVBand="1"/>
      </w:tblPr>
      <w:tblGrid>
        <w:gridCol w:w="2410"/>
        <w:gridCol w:w="1276"/>
        <w:gridCol w:w="5171"/>
      </w:tblGrid>
      <w:tr w:rsidR="00BD5015" w:rsidRPr="0091321C" w:rsidTr="00B86662">
        <w:trPr>
          <w:trHeight w:val="502"/>
        </w:trPr>
        <w:tc>
          <w:tcPr>
            <w:tcW w:w="2410" w:type="dxa"/>
            <w:vAlign w:val="center"/>
          </w:tcPr>
          <w:p w:rsidR="00BD5015" w:rsidRPr="0091321C" w:rsidRDefault="00BD5015" w:rsidP="00B86662">
            <w:pPr>
              <w:jc w:val="both"/>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認定農業者</w:t>
            </w:r>
          </w:p>
        </w:tc>
        <w:tc>
          <w:tcPr>
            <w:tcW w:w="1276" w:type="dxa"/>
            <w:vAlign w:val="center"/>
          </w:tcPr>
          <w:p w:rsidR="00BD5015" w:rsidRPr="0091321C" w:rsidRDefault="00BD5015" w:rsidP="00B86662">
            <w:pPr>
              <w:jc w:val="right"/>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184経営体</w:t>
            </w:r>
          </w:p>
        </w:tc>
        <w:tc>
          <w:tcPr>
            <w:tcW w:w="5171" w:type="dxa"/>
            <w:vMerge w:val="restart"/>
            <w:vAlign w:val="center"/>
          </w:tcPr>
          <w:p w:rsidR="00BD5015" w:rsidRPr="0091321C" w:rsidRDefault="00BD5015" w:rsidP="00B86662">
            <w:pPr>
              <w:jc w:val="center"/>
              <w:rPr>
                <w:rFonts w:asciiTheme="majorEastAsia" w:eastAsiaTheme="majorEastAsia" w:hAnsiTheme="majorEastAsia"/>
                <w:sz w:val="20"/>
                <w:szCs w:val="20"/>
              </w:rPr>
            </w:pPr>
            <w:r w:rsidRPr="0091321C">
              <w:rPr>
                <w:rFonts w:asciiTheme="majorEastAsia" w:eastAsiaTheme="majorEastAsia" w:hAnsiTheme="majorEastAsia" w:hint="eastAsia"/>
                <w:noProof/>
                <w:sz w:val="20"/>
                <w:szCs w:val="20"/>
              </w:rPr>
              <mc:AlternateContent>
                <mc:Choice Requires="wps">
                  <w:drawing>
                    <wp:anchor distT="0" distB="0" distL="114300" distR="114300" simplePos="0" relativeHeight="251664384" behindDoc="1" locked="0" layoutInCell="1" allowOverlap="1" wp14:anchorId="0F7AA6E9" wp14:editId="6F61E347">
                      <wp:simplePos x="0" y="0"/>
                      <wp:positionH relativeFrom="column">
                        <wp:posOffset>-33683</wp:posOffset>
                      </wp:positionH>
                      <wp:positionV relativeFrom="paragraph">
                        <wp:posOffset>43787</wp:posOffset>
                      </wp:positionV>
                      <wp:extent cx="3148717" cy="1502797"/>
                      <wp:effectExtent l="0" t="0" r="13970" b="21590"/>
                      <wp:wrapNone/>
                      <wp:docPr id="20" name="二等辺三角形 20"/>
                      <wp:cNvGraphicFramePr/>
                      <a:graphic xmlns:a="http://schemas.openxmlformats.org/drawingml/2006/main">
                        <a:graphicData uri="http://schemas.microsoft.com/office/word/2010/wordprocessingShape">
                          <wps:wsp>
                            <wps:cNvSpPr/>
                            <wps:spPr>
                              <a:xfrm>
                                <a:off x="0" y="0"/>
                                <a:ext cx="3148717" cy="1502797"/>
                              </a:xfrm>
                              <a:prstGeom prst="triangle">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0" o:spid="_x0000_s1026" type="#_x0000_t5" style="position:absolute;left:0;text-align:left;margin-left:-2.65pt;margin-top:3.45pt;width:247.95pt;height:118.3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LAzwIAAOkFAAAOAAAAZHJzL2Uyb0RvYy54bWysVM1uEzEQviPxDpbvdHfTpGmjbqqoVRFS&#10;aSta1LPj9WZX8h+2k014AyROPAIXTtxRJXiaIvoYjO3NNqURB8TF6/HMfDPz7cwcHi0FRwtmbK1k&#10;jrOdFCMmqSpqOcvx2+vTF/sYWUdkQbiSLMcrZvHR+Pmzw0aPWE9VihfMIACRdtToHFfO6VGSWFox&#10;QeyO0kyCslRGEAeimSWFIQ2gC5700nQvaZQptFGUWQuvJ1GJxwG/LBl1F2VpmUM8x5CbC6cJ59Sf&#10;yfiQjGaG6KqmbRrkH7IQpJYQtIM6IY6guamfQImaGmVV6XaoEokqy5qyUANUk6V/VHNVEc1CLUCO&#10;1R1N9v/B0vPFpUF1keMe0COJgH90d/vx19cP9z9u7759uP/y6ef3zwiUwFSj7QgcrvSlaSULV1/2&#10;sjTCf6EgtAzsrjp22dIhCo+7WX9/mA0xoqDLBmlveDD0qMmDuzbWvWRKIH/JsTM1kTPuKSAjsjiz&#10;LpqvzfyzVbwuTmvOg+Dbhh1zgxYEfvh0lgVXPhevVRHf9gdpGoqBsKHLvHlI4hESl6jJ8d7uIA0I&#10;j3SdW0R0y6wtY8MK0LkEWE9ZJCnc3IoznyiXb1gJtAMtvRjgceaEUiZdzN5WpGAxlM99e/IB0COX&#10;QEWH3QJsx45ctvbelYV56Zzbyv/m3HmEyEq6zlnUUpltlXGoqo0c7dckRWo8S1NVrKApjYrTajU9&#10;raEfzoh1l8TAeEKnwspxF3CUXMF/Uu0No0qZ99vevT1MDWgxamDcc2zfzYlhGPFXEubpIOv3/X4I&#10;Qn8w9NNgNjXTTY2ci2MFDZbBctM0XL294+traZS4gc008VFBRSSF2DmmzqyFYxfXEOw2yiaTYAY7&#10;QRN3Jq809eCeVd/r18sbYvR6KGCeztV6NTyZi2jrPaWazJ0q6zA0D7y2fMM+CV3f7j6/sDblYPWw&#10;oce/AQAA//8DAFBLAwQUAAYACAAAACEA2aNRB+AAAAAIAQAADwAAAGRycy9kb3ducmV2LnhtbEyP&#10;P0/DMBTEdyS+g/WQWFDr0D9Rk+alQpHKwoBIWdhc2yRp4+fIdtPw7TETHU93uvtdsZtMz0btfGcJ&#10;4XmeANMkreqoQfg87GcbYD4IUqK3pBF+tIddeX9XiFzZK33osQ4NiyXkc4HQhjDknHvZaiP83A6a&#10;ovdtnREhStdw5cQ1lpueL5Ik5UZ0FBdaMeiq1fJcXwxC9bWW7/XTvhp5Jt3pdNi8vjmJ+PgwvWyB&#10;BT2F/zD84Ud0KCPT0V5IedYjzNbLmERIM2DRXmVJCuyIsFgtU+BlwW8PlL8AAAD//wMAUEsBAi0A&#10;FAAGAAgAAAAhALaDOJL+AAAA4QEAABMAAAAAAAAAAAAAAAAAAAAAAFtDb250ZW50X1R5cGVzXS54&#10;bWxQSwECLQAUAAYACAAAACEAOP0h/9YAAACUAQAACwAAAAAAAAAAAAAAAAAvAQAAX3JlbHMvLnJl&#10;bHNQSwECLQAUAAYACAAAACEAM1OywM8CAADpBQAADgAAAAAAAAAAAAAAAAAuAgAAZHJzL2Uyb0Rv&#10;Yy54bWxQSwECLQAUAAYACAAAACEA2aNRB+AAAAAIAQAADwAAAAAAAAAAAAAAAAApBQAAZHJzL2Rv&#10;d25yZXYueG1sUEsFBgAAAAAEAAQA8wAAADYGAAAAAA==&#10;" fillcolor="#d8d8d8 [2732]" strokecolor="black [3213]" strokeweight=".5pt"/>
                  </w:pict>
                </mc:Fallback>
              </mc:AlternateContent>
            </w:r>
          </w:p>
          <w:p w:rsidR="00BD5015" w:rsidRPr="0091321C" w:rsidRDefault="00BD5015" w:rsidP="00B86662">
            <w:pPr>
              <w:jc w:val="center"/>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産業としての農業の主力となるプロ農家</w:t>
            </w:r>
          </w:p>
          <w:p w:rsidR="00BD5015" w:rsidRPr="0091321C" w:rsidRDefault="00BD5015" w:rsidP="00B86662">
            <w:pPr>
              <w:jc w:val="center"/>
              <w:rPr>
                <w:rFonts w:asciiTheme="majorEastAsia" w:eastAsiaTheme="majorEastAsia" w:hAnsiTheme="majorEastAsia"/>
                <w:sz w:val="20"/>
                <w:szCs w:val="20"/>
              </w:rPr>
            </w:pPr>
          </w:p>
          <w:p w:rsidR="00BD5015" w:rsidRPr="0091321C" w:rsidRDefault="00BD5015" w:rsidP="00B86662">
            <w:pPr>
              <w:jc w:val="center"/>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プロ農家と共に，地域農業を支える</w:t>
            </w:r>
            <w:r w:rsidR="004D0860">
              <w:rPr>
                <w:rFonts w:asciiTheme="majorEastAsia" w:eastAsiaTheme="majorEastAsia" w:hAnsiTheme="majorEastAsia" w:hint="eastAsia"/>
                <w:sz w:val="20"/>
                <w:szCs w:val="20"/>
              </w:rPr>
              <w:t>中堅</w:t>
            </w:r>
            <w:r w:rsidRPr="0091321C">
              <w:rPr>
                <w:rFonts w:asciiTheme="majorEastAsia" w:eastAsiaTheme="majorEastAsia" w:hAnsiTheme="majorEastAsia" w:hint="eastAsia"/>
                <w:sz w:val="20"/>
                <w:szCs w:val="20"/>
              </w:rPr>
              <w:t>農家</w:t>
            </w:r>
          </w:p>
          <w:p w:rsidR="00BD5015" w:rsidRPr="0091321C" w:rsidRDefault="00BD5015" w:rsidP="00B86662">
            <w:pPr>
              <w:jc w:val="center"/>
              <w:rPr>
                <w:rFonts w:asciiTheme="majorEastAsia" w:eastAsiaTheme="majorEastAsia" w:hAnsiTheme="majorEastAsia"/>
                <w:sz w:val="20"/>
                <w:szCs w:val="20"/>
              </w:rPr>
            </w:pPr>
          </w:p>
          <w:p w:rsidR="00BD5015" w:rsidRPr="0091321C" w:rsidRDefault="00BD5015" w:rsidP="00B86662">
            <w:pPr>
              <w:jc w:val="center"/>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自給的生産により農業の魅力を伝える農家</w:t>
            </w:r>
          </w:p>
          <w:p w:rsidR="00BD5015" w:rsidRPr="0091321C" w:rsidRDefault="00BD5015" w:rsidP="00B86662">
            <w:pPr>
              <w:jc w:val="center"/>
              <w:rPr>
                <w:rFonts w:asciiTheme="majorEastAsia" w:eastAsiaTheme="majorEastAsia" w:hAnsiTheme="majorEastAsia"/>
                <w:sz w:val="20"/>
                <w:szCs w:val="20"/>
              </w:rPr>
            </w:pPr>
          </w:p>
        </w:tc>
      </w:tr>
      <w:tr w:rsidR="00BD5015" w:rsidRPr="0091321C" w:rsidTr="00B86662">
        <w:tc>
          <w:tcPr>
            <w:tcW w:w="2410" w:type="dxa"/>
            <w:vAlign w:val="center"/>
          </w:tcPr>
          <w:p w:rsidR="00BD5015" w:rsidRPr="0091321C" w:rsidRDefault="00BD5015" w:rsidP="00B86662">
            <w:pPr>
              <w:jc w:val="both"/>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販売農家（主業農家）</w:t>
            </w:r>
          </w:p>
          <w:p w:rsidR="00BD5015" w:rsidRPr="0091321C" w:rsidRDefault="00BD5015" w:rsidP="00B86662">
            <w:pPr>
              <w:jc w:val="both"/>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（認定農業者を含む）</w:t>
            </w:r>
          </w:p>
        </w:tc>
        <w:tc>
          <w:tcPr>
            <w:tcW w:w="1276" w:type="dxa"/>
            <w:vAlign w:val="center"/>
          </w:tcPr>
          <w:p w:rsidR="00BD5015" w:rsidRPr="0091321C" w:rsidRDefault="00BD5015" w:rsidP="00B86662">
            <w:pPr>
              <w:jc w:val="right"/>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466戸</w:t>
            </w:r>
          </w:p>
        </w:tc>
        <w:tc>
          <w:tcPr>
            <w:tcW w:w="5171" w:type="dxa"/>
            <w:vMerge/>
          </w:tcPr>
          <w:p w:rsidR="00BD5015" w:rsidRPr="0091321C" w:rsidRDefault="00BD5015" w:rsidP="00B86662">
            <w:pPr>
              <w:jc w:val="center"/>
              <w:rPr>
                <w:rFonts w:asciiTheme="majorEastAsia" w:eastAsiaTheme="majorEastAsia" w:hAnsiTheme="majorEastAsia"/>
                <w:sz w:val="20"/>
                <w:szCs w:val="20"/>
              </w:rPr>
            </w:pPr>
          </w:p>
        </w:tc>
      </w:tr>
      <w:tr w:rsidR="00BD5015" w:rsidRPr="0091321C" w:rsidTr="00B86662">
        <w:tc>
          <w:tcPr>
            <w:tcW w:w="2410" w:type="dxa"/>
            <w:vAlign w:val="center"/>
          </w:tcPr>
          <w:p w:rsidR="00BD5015" w:rsidRPr="0091321C" w:rsidRDefault="00BD5015" w:rsidP="00B86662">
            <w:pPr>
              <w:jc w:val="both"/>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販売農家（準主業農家）</w:t>
            </w:r>
          </w:p>
        </w:tc>
        <w:tc>
          <w:tcPr>
            <w:tcW w:w="1276" w:type="dxa"/>
            <w:vAlign w:val="center"/>
          </w:tcPr>
          <w:p w:rsidR="00BD5015" w:rsidRPr="0091321C" w:rsidRDefault="00BD5015" w:rsidP="00B86662">
            <w:pPr>
              <w:jc w:val="right"/>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866戸</w:t>
            </w:r>
          </w:p>
        </w:tc>
        <w:tc>
          <w:tcPr>
            <w:tcW w:w="5171" w:type="dxa"/>
            <w:vMerge/>
          </w:tcPr>
          <w:p w:rsidR="00BD5015" w:rsidRPr="0091321C" w:rsidRDefault="00BD5015" w:rsidP="00B86662">
            <w:pPr>
              <w:jc w:val="center"/>
              <w:rPr>
                <w:rFonts w:asciiTheme="majorEastAsia" w:eastAsiaTheme="majorEastAsia" w:hAnsiTheme="majorEastAsia"/>
                <w:sz w:val="20"/>
                <w:szCs w:val="20"/>
              </w:rPr>
            </w:pPr>
          </w:p>
        </w:tc>
      </w:tr>
      <w:tr w:rsidR="00BD5015" w:rsidRPr="0091321C" w:rsidTr="00B86662">
        <w:tc>
          <w:tcPr>
            <w:tcW w:w="2410" w:type="dxa"/>
            <w:vAlign w:val="center"/>
          </w:tcPr>
          <w:p w:rsidR="00BD5015" w:rsidRPr="0091321C" w:rsidRDefault="00BD5015" w:rsidP="00B86662">
            <w:pPr>
              <w:jc w:val="both"/>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販売農家（副業農家）</w:t>
            </w:r>
          </w:p>
        </w:tc>
        <w:tc>
          <w:tcPr>
            <w:tcW w:w="1276" w:type="dxa"/>
            <w:vAlign w:val="center"/>
          </w:tcPr>
          <w:p w:rsidR="00BD5015" w:rsidRPr="0091321C" w:rsidRDefault="00BD5015" w:rsidP="00B86662">
            <w:pPr>
              <w:jc w:val="right"/>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1,913戸</w:t>
            </w:r>
          </w:p>
        </w:tc>
        <w:tc>
          <w:tcPr>
            <w:tcW w:w="5171" w:type="dxa"/>
            <w:vMerge/>
          </w:tcPr>
          <w:p w:rsidR="00BD5015" w:rsidRPr="0091321C" w:rsidRDefault="00BD5015" w:rsidP="00B86662">
            <w:pPr>
              <w:rPr>
                <w:rFonts w:asciiTheme="majorEastAsia" w:eastAsiaTheme="majorEastAsia" w:hAnsiTheme="majorEastAsia"/>
                <w:sz w:val="20"/>
                <w:szCs w:val="20"/>
              </w:rPr>
            </w:pPr>
          </w:p>
        </w:tc>
      </w:tr>
      <w:tr w:rsidR="00BD5015" w:rsidRPr="0091321C" w:rsidTr="00B86662">
        <w:tc>
          <w:tcPr>
            <w:tcW w:w="2410" w:type="dxa"/>
            <w:vAlign w:val="center"/>
          </w:tcPr>
          <w:p w:rsidR="00BD5015" w:rsidRPr="0091321C" w:rsidRDefault="00BD5015" w:rsidP="00B86662">
            <w:pPr>
              <w:jc w:val="both"/>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自給的農家</w:t>
            </w:r>
          </w:p>
        </w:tc>
        <w:tc>
          <w:tcPr>
            <w:tcW w:w="1276" w:type="dxa"/>
            <w:vAlign w:val="center"/>
          </w:tcPr>
          <w:p w:rsidR="00BD5015" w:rsidRPr="0091321C" w:rsidRDefault="00BD5015" w:rsidP="00B86662">
            <w:pPr>
              <w:jc w:val="right"/>
              <w:rPr>
                <w:rFonts w:asciiTheme="majorEastAsia" w:eastAsiaTheme="majorEastAsia" w:hAnsiTheme="majorEastAsia"/>
                <w:sz w:val="20"/>
                <w:szCs w:val="20"/>
              </w:rPr>
            </w:pPr>
            <w:r w:rsidRPr="0091321C">
              <w:rPr>
                <w:rFonts w:asciiTheme="majorEastAsia" w:eastAsiaTheme="majorEastAsia" w:hAnsiTheme="majorEastAsia" w:hint="eastAsia"/>
                <w:sz w:val="20"/>
                <w:szCs w:val="20"/>
              </w:rPr>
              <w:t>1,575戸</w:t>
            </w:r>
          </w:p>
        </w:tc>
        <w:tc>
          <w:tcPr>
            <w:tcW w:w="5171" w:type="dxa"/>
            <w:vMerge/>
          </w:tcPr>
          <w:p w:rsidR="00BD5015" w:rsidRPr="0091321C" w:rsidRDefault="00BD5015" w:rsidP="00B86662">
            <w:pPr>
              <w:rPr>
                <w:rFonts w:asciiTheme="majorEastAsia" w:eastAsiaTheme="majorEastAsia" w:hAnsiTheme="majorEastAsia"/>
                <w:sz w:val="20"/>
                <w:szCs w:val="20"/>
              </w:rPr>
            </w:pPr>
          </w:p>
        </w:tc>
      </w:tr>
    </w:tbl>
    <w:p w:rsidR="00BD5015" w:rsidRPr="00341D66" w:rsidRDefault="00341D66" w:rsidP="00BD5015">
      <w:pPr>
        <w:pStyle w:val="a4"/>
        <w:rPr>
          <w:rFonts w:asciiTheme="minorEastAsia" w:eastAsiaTheme="minorEastAsia" w:hAnsiTheme="minorEastAsia" w:cs="ＭＳ ゴシック"/>
          <w:sz w:val="22"/>
          <w:szCs w:val="22"/>
        </w:rPr>
      </w:pPr>
      <w:r w:rsidRPr="00341D66">
        <w:rPr>
          <w:rFonts w:asciiTheme="minorEastAsia" w:eastAsiaTheme="minorEastAsia" w:hAnsiTheme="minorEastAsia" w:cs="ＭＳ ゴシック" w:hint="eastAsia"/>
          <w:szCs w:val="22"/>
        </w:rPr>
        <w:t>（認定農業者数は201</w:t>
      </w:r>
      <w:r w:rsidR="00F93456">
        <w:rPr>
          <w:rFonts w:asciiTheme="minorEastAsia" w:eastAsiaTheme="minorEastAsia" w:hAnsiTheme="minorEastAsia" w:cs="ＭＳ ゴシック" w:hint="eastAsia"/>
          <w:szCs w:val="22"/>
        </w:rPr>
        <w:t>3</w:t>
      </w:r>
      <w:r w:rsidRPr="00341D66">
        <w:rPr>
          <w:rFonts w:asciiTheme="minorEastAsia" w:eastAsiaTheme="minorEastAsia" w:hAnsiTheme="minorEastAsia" w:cs="ＭＳ ゴシック" w:hint="eastAsia"/>
          <w:szCs w:val="22"/>
        </w:rPr>
        <w:t>（平成2</w:t>
      </w:r>
      <w:r w:rsidR="00F93456">
        <w:rPr>
          <w:rFonts w:asciiTheme="minorEastAsia" w:eastAsiaTheme="minorEastAsia" w:hAnsiTheme="minorEastAsia" w:cs="ＭＳ ゴシック" w:hint="eastAsia"/>
          <w:szCs w:val="22"/>
        </w:rPr>
        <w:t>5</w:t>
      </w:r>
      <w:r w:rsidRPr="00341D66">
        <w:rPr>
          <w:rFonts w:asciiTheme="minorEastAsia" w:eastAsiaTheme="minorEastAsia" w:hAnsiTheme="minorEastAsia" w:cs="ＭＳ ゴシック" w:hint="eastAsia"/>
          <w:szCs w:val="22"/>
        </w:rPr>
        <w:t>）年値。その他は2010（平成22）年値。）</w:t>
      </w:r>
    </w:p>
    <w:p w:rsidR="001A587A" w:rsidRDefault="001A587A" w:rsidP="00BD5015">
      <w:pPr>
        <w:pStyle w:val="a4"/>
        <w:rPr>
          <w:rFonts w:asciiTheme="majorEastAsia" w:eastAsiaTheme="majorEastAsia" w:hAnsiTheme="majorEastAsia" w:cs="ＭＳ ゴシック"/>
          <w:b/>
          <w:sz w:val="24"/>
          <w:szCs w:val="22"/>
        </w:rPr>
      </w:pPr>
    </w:p>
    <w:p w:rsidR="00344A0B" w:rsidRDefault="00344A0B" w:rsidP="00BD5015">
      <w:pPr>
        <w:pStyle w:val="a4"/>
        <w:rPr>
          <w:rFonts w:asciiTheme="majorEastAsia" w:eastAsiaTheme="majorEastAsia" w:hAnsiTheme="majorEastAsia" w:cs="ＭＳ ゴシック"/>
          <w:b/>
          <w:sz w:val="24"/>
          <w:szCs w:val="22"/>
        </w:rPr>
      </w:pPr>
    </w:p>
    <w:p w:rsidR="00293C35" w:rsidRDefault="00293C35" w:rsidP="00BD5015">
      <w:pPr>
        <w:pStyle w:val="a4"/>
        <w:pBdr>
          <w:bottom w:val="single" w:sz="6" w:space="1" w:color="auto"/>
        </w:pBdr>
        <w:rPr>
          <w:rFonts w:asciiTheme="majorEastAsia" w:eastAsiaTheme="majorEastAsia" w:hAnsiTheme="majorEastAsia" w:cs="ＭＳ ゴシック"/>
          <w:b/>
          <w:sz w:val="24"/>
          <w:szCs w:val="22"/>
        </w:rPr>
      </w:pPr>
    </w:p>
    <w:p w:rsidR="00034726" w:rsidRDefault="00034726" w:rsidP="00BD5015">
      <w:pPr>
        <w:pStyle w:val="a4"/>
        <w:pBdr>
          <w:bottom w:val="single" w:sz="6" w:space="1" w:color="auto"/>
        </w:pBdr>
        <w:rPr>
          <w:rFonts w:asciiTheme="majorEastAsia" w:eastAsiaTheme="majorEastAsia" w:hAnsiTheme="majorEastAsia" w:cs="ＭＳ ゴシック"/>
          <w:b/>
          <w:sz w:val="24"/>
          <w:szCs w:val="22"/>
        </w:rPr>
      </w:pPr>
    </w:p>
    <w:p w:rsidR="00034726" w:rsidRDefault="00034726" w:rsidP="00BD5015">
      <w:pPr>
        <w:pStyle w:val="a4"/>
        <w:pBdr>
          <w:bottom w:val="single" w:sz="6" w:space="1" w:color="auto"/>
        </w:pBdr>
        <w:rPr>
          <w:rFonts w:asciiTheme="majorEastAsia" w:eastAsiaTheme="majorEastAsia" w:hAnsiTheme="majorEastAsia" w:cs="ＭＳ ゴシック"/>
          <w:b/>
          <w:sz w:val="24"/>
          <w:szCs w:val="22"/>
        </w:rPr>
      </w:pPr>
    </w:p>
    <w:p w:rsidR="00034726" w:rsidRDefault="00034726" w:rsidP="00BD5015">
      <w:pPr>
        <w:pStyle w:val="a4"/>
        <w:pBdr>
          <w:bottom w:val="single" w:sz="6" w:space="1" w:color="auto"/>
        </w:pBdr>
        <w:rPr>
          <w:rFonts w:asciiTheme="majorEastAsia" w:eastAsiaTheme="majorEastAsia" w:hAnsiTheme="majorEastAsia" w:cs="ＭＳ ゴシック"/>
          <w:b/>
          <w:sz w:val="24"/>
          <w:szCs w:val="22"/>
        </w:rPr>
      </w:pPr>
    </w:p>
    <w:p w:rsidR="00034726" w:rsidRDefault="00034726" w:rsidP="00BD5015">
      <w:pPr>
        <w:pStyle w:val="a4"/>
        <w:pBdr>
          <w:bottom w:val="single" w:sz="6" w:space="1" w:color="auto"/>
        </w:pBdr>
        <w:rPr>
          <w:rFonts w:asciiTheme="majorEastAsia" w:eastAsiaTheme="majorEastAsia" w:hAnsiTheme="majorEastAsia" w:cs="ＭＳ ゴシック"/>
          <w:b/>
          <w:sz w:val="24"/>
          <w:szCs w:val="22"/>
        </w:rPr>
      </w:pPr>
    </w:p>
    <w:p w:rsidR="00034726" w:rsidRDefault="00034726" w:rsidP="00BD5015">
      <w:pPr>
        <w:pStyle w:val="a4"/>
        <w:pBdr>
          <w:bottom w:val="single" w:sz="6" w:space="1" w:color="auto"/>
        </w:pBdr>
        <w:rPr>
          <w:rFonts w:asciiTheme="majorEastAsia" w:eastAsiaTheme="majorEastAsia" w:hAnsiTheme="majorEastAsia" w:cs="ＭＳ ゴシック"/>
          <w:b/>
          <w:sz w:val="24"/>
          <w:szCs w:val="22"/>
        </w:rPr>
      </w:pPr>
    </w:p>
    <w:p w:rsidR="00293C35" w:rsidRPr="008322BC" w:rsidRDefault="00293C35" w:rsidP="00344A0B">
      <w:pPr>
        <w:pStyle w:val="Web"/>
        <w:spacing w:before="0" w:beforeAutospacing="0" w:after="0" w:afterAutospacing="0" w:line="240" w:lineRule="auto"/>
        <w:ind w:left="1044" w:hangingChars="580" w:hanging="1044"/>
        <w:rPr>
          <w:rFonts w:asciiTheme="minorEastAsia" w:eastAsiaTheme="minorEastAsia" w:hAnsiTheme="minorEastAsia"/>
          <w:sz w:val="18"/>
          <w:szCs w:val="21"/>
        </w:rPr>
      </w:pPr>
      <w:r w:rsidRPr="008322BC">
        <w:rPr>
          <w:rFonts w:asciiTheme="minorEastAsia" w:eastAsiaTheme="minorEastAsia" w:hAnsiTheme="minorEastAsia" w:cs="ＭＳ ゴシック" w:hint="eastAsia"/>
          <w:sz w:val="18"/>
          <w:szCs w:val="21"/>
        </w:rPr>
        <w:t xml:space="preserve">*1　</w:t>
      </w:r>
      <w:r w:rsidRPr="008322BC">
        <w:rPr>
          <w:rFonts w:asciiTheme="minorEastAsia" w:eastAsiaTheme="minorEastAsia" w:hAnsiTheme="minorEastAsia" w:hint="eastAsia"/>
          <w:sz w:val="18"/>
          <w:szCs w:val="21"/>
        </w:rPr>
        <w:t>農業所得が主で，1年間に自営農業に60日以上従事している65歳未満の世帯員がいる農家。</w:t>
      </w:r>
    </w:p>
    <w:p w:rsidR="00293C35" w:rsidRPr="008322BC" w:rsidRDefault="00293C35" w:rsidP="00344A0B">
      <w:pPr>
        <w:pStyle w:val="Web"/>
        <w:spacing w:before="0" w:beforeAutospacing="0" w:after="0" w:afterAutospacing="0" w:line="240" w:lineRule="auto"/>
        <w:ind w:left="1276" w:hangingChars="709" w:hanging="1276"/>
        <w:rPr>
          <w:rFonts w:asciiTheme="minorEastAsia" w:eastAsiaTheme="minorEastAsia" w:hAnsiTheme="minorEastAsia"/>
          <w:sz w:val="18"/>
          <w:szCs w:val="21"/>
        </w:rPr>
      </w:pPr>
      <w:r w:rsidRPr="008322BC">
        <w:rPr>
          <w:rFonts w:asciiTheme="minorEastAsia" w:eastAsiaTheme="minorEastAsia" w:hAnsiTheme="minorEastAsia" w:hint="eastAsia"/>
          <w:sz w:val="18"/>
          <w:szCs w:val="21"/>
        </w:rPr>
        <w:t>*2　農外所得が主で，1年間に自営農業に60日以上従事している65歳未満の世帯員がいる農家。</w:t>
      </w:r>
    </w:p>
    <w:p w:rsidR="00293C35" w:rsidRPr="008322BC" w:rsidRDefault="00293C35" w:rsidP="00344A0B">
      <w:pPr>
        <w:pStyle w:val="Web"/>
        <w:spacing w:before="0" w:beforeAutospacing="0" w:after="0" w:afterAutospacing="0" w:line="240" w:lineRule="auto"/>
        <w:ind w:left="1404" w:hangingChars="780" w:hanging="1404"/>
        <w:rPr>
          <w:rFonts w:asciiTheme="minorEastAsia" w:eastAsiaTheme="minorEastAsia" w:hAnsiTheme="minorEastAsia"/>
          <w:sz w:val="18"/>
          <w:szCs w:val="21"/>
        </w:rPr>
      </w:pPr>
      <w:r w:rsidRPr="008322BC">
        <w:rPr>
          <w:rFonts w:asciiTheme="minorEastAsia" w:eastAsiaTheme="minorEastAsia" w:hAnsiTheme="minorEastAsia" w:hint="eastAsia"/>
          <w:sz w:val="18"/>
          <w:szCs w:val="21"/>
        </w:rPr>
        <w:t>*3　1年間に自営農業に60日以上従事している65歳未満の世帯員がいない農家。</w:t>
      </w:r>
    </w:p>
    <w:p w:rsidR="00293C35" w:rsidRPr="008322BC" w:rsidRDefault="00293C35" w:rsidP="00344A0B">
      <w:pPr>
        <w:pStyle w:val="Web"/>
        <w:spacing w:before="0" w:beforeAutospacing="0" w:after="0" w:afterAutospacing="0" w:line="240" w:lineRule="auto"/>
        <w:rPr>
          <w:rFonts w:asciiTheme="minorEastAsia" w:eastAsiaTheme="minorEastAsia" w:hAnsiTheme="minorEastAsia"/>
          <w:sz w:val="18"/>
          <w:szCs w:val="21"/>
        </w:rPr>
      </w:pPr>
      <w:r w:rsidRPr="008322BC">
        <w:rPr>
          <w:rFonts w:asciiTheme="minorEastAsia" w:eastAsiaTheme="minorEastAsia" w:hAnsiTheme="minorEastAsia" w:hint="eastAsia"/>
          <w:sz w:val="18"/>
          <w:szCs w:val="21"/>
        </w:rPr>
        <w:t>*4　経営耕地面積30a未満かつ農産物販売金額が年間50万円未満の農家。</w:t>
      </w:r>
    </w:p>
    <w:p w:rsidR="00BD5015" w:rsidRDefault="00BD5015" w:rsidP="00EB63F7">
      <w:pPr>
        <w:pStyle w:val="a4"/>
        <w:rPr>
          <w:rFonts w:asciiTheme="majorEastAsia" w:eastAsiaTheme="majorEastAsia" w:hAnsiTheme="majorEastAsia" w:cs="ＭＳ ゴシック"/>
          <w:b/>
          <w:sz w:val="24"/>
          <w:szCs w:val="22"/>
        </w:rPr>
      </w:pPr>
      <w:r>
        <w:rPr>
          <w:rFonts w:asciiTheme="majorEastAsia" w:eastAsiaTheme="majorEastAsia" w:hAnsiTheme="majorEastAsia" w:cs="ＭＳ ゴシック" w:hint="eastAsia"/>
          <w:b/>
          <w:sz w:val="24"/>
          <w:szCs w:val="22"/>
        </w:rPr>
        <w:lastRenderedPageBreak/>
        <w:t>（２）経営類型別の姿</w:t>
      </w:r>
    </w:p>
    <w:p w:rsidR="00404C72" w:rsidRDefault="00404C72" w:rsidP="00EB63F7">
      <w:pPr>
        <w:pStyle w:val="a4"/>
        <w:rPr>
          <w:rFonts w:asciiTheme="majorEastAsia" w:eastAsiaTheme="majorEastAsia" w:hAnsiTheme="majorEastAsia" w:cs="ＭＳ ゴシック"/>
          <w:b/>
          <w:sz w:val="24"/>
          <w:szCs w:val="22"/>
        </w:rPr>
      </w:pPr>
    </w:p>
    <w:p w:rsidR="00BD5015" w:rsidRDefault="00D91783" w:rsidP="00EB63F7">
      <w:pPr>
        <w:pStyle w:val="a4"/>
        <w:rPr>
          <w:rFonts w:asciiTheme="majorEastAsia" w:eastAsiaTheme="majorEastAsia" w:hAnsiTheme="majorEastAsia" w:cs="ＭＳ ゴシック"/>
          <w:b/>
          <w:sz w:val="24"/>
          <w:szCs w:val="22"/>
        </w:rPr>
      </w:pPr>
      <w:r>
        <w:rPr>
          <w:rFonts w:asciiTheme="majorEastAsia" w:eastAsiaTheme="majorEastAsia" w:hAnsiTheme="majorEastAsia" w:cs="ＭＳ ゴシック" w:hint="eastAsia"/>
          <w:b/>
          <w:sz w:val="24"/>
          <w:szCs w:val="22"/>
        </w:rPr>
        <w:t xml:space="preserve">　</w:t>
      </w:r>
      <w:r w:rsidR="00BD5015">
        <w:rPr>
          <w:rFonts w:asciiTheme="majorEastAsia" w:eastAsiaTheme="majorEastAsia" w:hAnsiTheme="majorEastAsia" w:cs="ＭＳ ゴシック" w:hint="eastAsia"/>
          <w:b/>
          <w:sz w:val="24"/>
          <w:szCs w:val="22"/>
        </w:rPr>
        <w:t>ア　水田農業</w:t>
      </w:r>
    </w:p>
    <w:p w:rsidR="0053738D" w:rsidRPr="0080442E" w:rsidRDefault="00BD5015" w:rsidP="00EB63F7">
      <w:pPr>
        <w:spacing w:before="240"/>
        <w:rPr>
          <w:rFonts w:ascii="ＭＳ 明朝" w:hAnsi="ＭＳ 明朝"/>
          <w:sz w:val="22"/>
          <w:szCs w:val="22"/>
        </w:rPr>
      </w:pPr>
      <w:r w:rsidRPr="00404C72">
        <w:rPr>
          <w:rFonts w:ascii="ＭＳ 明朝" w:hAnsi="ＭＳ 明朝" w:hint="eastAsia"/>
          <w:sz w:val="22"/>
          <w:szCs w:val="22"/>
        </w:rPr>
        <w:t xml:space="preserve">　本市の農業は稲作が主体であり，農家数の減少が進むなか，安定した食料生産と農地の維持のためには，少数の担い手が大きな面積で経営を行う大規模経営が</w:t>
      </w:r>
      <w:r w:rsidR="0047293E" w:rsidRPr="0080442E">
        <w:rPr>
          <w:rFonts w:ascii="ＭＳ 明朝" w:hAnsi="ＭＳ 明朝" w:hint="eastAsia"/>
          <w:sz w:val="22"/>
          <w:szCs w:val="22"/>
        </w:rPr>
        <w:t>必要となります</w:t>
      </w:r>
      <w:r w:rsidRPr="0080442E">
        <w:rPr>
          <w:rFonts w:ascii="ＭＳ 明朝" w:hAnsi="ＭＳ 明朝" w:hint="eastAsia"/>
          <w:sz w:val="22"/>
          <w:szCs w:val="22"/>
        </w:rPr>
        <w:t>。水田農業は，単位面積当たりの所得は低いものの</w:t>
      </w:r>
      <w:r w:rsidR="0047293E" w:rsidRPr="0080442E">
        <w:rPr>
          <w:rFonts w:ascii="ＭＳ 明朝" w:hAnsi="ＭＳ 明朝" w:hint="eastAsia"/>
          <w:sz w:val="22"/>
          <w:szCs w:val="22"/>
        </w:rPr>
        <w:t>，</w:t>
      </w:r>
      <w:r w:rsidRPr="0080442E">
        <w:rPr>
          <w:rFonts w:ascii="ＭＳ 明朝" w:hAnsi="ＭＳ 明朝" w:hint="eastAsia"/>
          <w:sz w:val="22"/>
          <w:szCs w:val="22"/>
        </w:rPr>
        <w:t>収支を予測し易く，また年間の労働時間が他の作物に比べ短いため，国の米政策に基づく支援策を活用しながら，ほ場の大規模区画化と経営規模の拡大により，所得の増加が見込めます。</w:t>
      </w:r>
    </w:p>
    <w:p w:rsidR="00BD5015" w:rsidRPr="0080442E" w:rsidRDefault="0053738D" w:rsidP="0053738D">
      <w:pPr>
        <w:rPr>
          <w:rFonts w:ascii="ＭＳ 明朝" w:hAnsi="ＭＳ 明朝"/>
          <w:sz w:val="22"/>
          <w:szCs w:val="22"/>
        </w:rPr>
      </w:pPr>
      <w:r w:rsidRPr="0080442E">
        <w:rPr>
          <w:rFonts w:ascii="ＭＳ 明朝" w:hAnsi="ＭＳ 明朝" w:hint="eastAsia"/>
          <w:sz w:val="22"/>
          <w:szCs w:val="22"/>
        </w:rPr>
        <w:t xml:space="preserve">　</w:t>
      </w:r>
      <w:r w:rsidR="00BD5015" w:rsidRPr="0080442E">
        <w:rPr>
          <w:rFonts w:ascii="ＭＳ 明朝" w:hAnsi="ＭＳ 明朝" w:hint="eastAsia"/>
          <w:sz w:val="22"/>
          <w:szCs w:val="22"/>
        </w:rPr>
        <w:t>これらのことから，</w:t>
      </w:r>
      <w:r w:rsidR="00BD5015" w:rsidRPr="0080442E">
        <w:rPr>
          <w:rFonts w:asciiTheme="minorEastAsia" w:hAnsiTheme="minorEastAsia" w:hint="eastAsia"/>
          <w:sz w:val="22"/>
          <w:szCs w:val="22"/>
        </w:rPr>
        <w:t>本市の</w:t>
      </w:r>
      <w:r w:rsidR="00BD5015" w:rsidRPr="0080442E">
        <w:rPr>
          <w:rFonts w:ascii="ＭＳ 明朝" w:hAnsi="ＭＳ 明朝" w:hint="eastAsia"/>
          <w:sz w:val="22"/>
          <w:szCs w:val="22"/>
        </w:rPr>
        <w:t>水田農業</w:t>
      </w:r>
      <w:r w:rsidR="0047293E" w:rsidRPr="0080442E">
        <w:rPr>
          <w:rFonts w:ascii="ＭＳ 明朝" w:hAnsi="ＭＳ 明朝" w:hint="eastAsia"/>
          <w:sz w:val="22"/>
          <w:szCs w:val="22"/>
        </w:rPr>
        <w:t>については</w:t>
      </w:r>
      <w:r w:rsidR="00A26E13" w:rsidRPr="0080442E">
        <w:rPr>
          <w:rFonts w:ascii="ＭＳ 明朝" w:hAnsi="ＭＳ 明朝" w:hint="eastAsia"/>
          <w:sz w:val="22"/>
          <w:szCs w:val="22"/>
        </w:rPr>
        <w:t>，</w:t>
      </w:r>
      <w:r w:rsidR="00BD5015" w:rsidRPr="0080442E">
        <w:rPr>
          <w:rFonts w:asciiTheme="majorEastAsia" w:eastAsiaTheme="majorEastAsia" w:hAnsiTheme="majorEastAsia" w:hint="eastAsia"/>
          <w:sz w:val="22"/>
          <w:szCs w:val="22"/>
        </w:rPr>
        <w:t>「農地の集積による大規模化」</w:t>
      </w:r>
      <w:r w:rsidR="0047293E" w:rsidRPr="0080442E">
        <w:rPr>
          <w:rFonts w:ascii="ＭＳ 明朝" w:hAnsi="ＭＳ 明朝" w:hint="eastAsia"/>
          <w:sz w:val="22"/>
          <w:szCs w:val="22"/>
        </w:rPr>
        <w:t>を目指し</w:t>
      </w:r>
      <w:r w:rsidR="00BD5015" w:rsidRPr="0080442E">
        <w:rPr>
          <w:rFonts w:ascii="ＭＳ 明朝" w:hAnsi="ＭＳ 明朝" w:hint="eastAsia"/>
          <w:sz w:val="22"/>
          <w:szCs w:val="22"/>
        </w:rPr>
        <w:t>ます。</w:t>
      </w:r>
    </w:p>
    <w:bookmarkStart w:id="5" w:name="_MON_1473059264"/>
    <w:bookmarkEnd w:id="5"/>
    <w:p w:rsidR="00BD5015" w:rsidRPr="00396421" w:rsidRDefault="00CE770C" w:rsidP="00BD5015">
      <w:pPr>
        <w:spacing w:before="240"/>
        <w:rPr>
          <w:rFonts w:ascii="ＭＳ 明朝" w:hAnsi="ＭＳ 明朝"/>
          <w:szCs w:val="22"/>
        </w:rPr>
      </w:pPr>
      <w:r>
        <w:rPr>
          <w:rFonts w:ascii="ＭＳ 明朝" w:hAnsi="ＭＳ 明朝"/>
          <w:szCs w:val="22"/>
        </w:rPr>
        <w:object w:dxaOrig="6318" w:dyaOrig="3442">
          <v:shape id="_x0000_i1034" type="#_x0000_t75" style="width:316.55pt;height:172.6pt" o:ole="">
            <v:imagedata r:id="rId37" o:title=""/>
          </v:shape>
          <o:OLEObject Type="Embed" ProgID="Excel.Sheet.12" ShapeID="_x0000_i1034" DrawAspect="Content" ObjectID="_1494145467" r:id="rId38"/>
        </w:object>
      </w:r>
    </w:p>
    <w:p w:rsidR="00404C72" w:rsidRDefault="00404C72" w:rsidP="00EB63F7">
      <w:pPr>
        <w:pStyle w:val="a4"/>
        <w:rPr>
          <w:rFonts w:asciiTheme="majorEastAsia" w:eastAsiaTheme="majorEastAsia" w:hAnsiTheme="majorEastAsia" w:cs="ＭＳ ゴシック"/>
          <w:b/>
          <w:sz w:val="24"/>
          <w:szCs w:val="22"/>
        </w:rPr>
      </w:pPr>
    </w:p>
    <w:p w:rsidR="00404C72" w:rsidRDefault="00404C72" w:rsidP="00EB63F7">
      <w:pPr>
        <w:pStyle w:val="a4"/>
        <w:rPr>
          <w:rFonts w:asciiTheme="majorEastAsia" w:eastAsiaTheme="majorEastAsia" w:hAnsiTheme="majorEastAsia" w:cs="ＭＳ ゴシック"/>
          <w:b/>
          <w:sz w:val="24"/>
          <w:szCs w:val="22"/>
        </w:rPr>
      </w:pPr>
    </w:p>
    <w:p w:rsidR="00BD5015" w:rsidRDefault="00D91783" w:rsidP="00EB63F7">
      <w:pPr>
        <w:pStyle w:val="a4"/>
        <w:rPr>
          <w:rFonts w:asciiTheme="majorEastAsia" w:eastAsiaTheme="majorEastAsia" w:hAnsiTheme="majorEastAsia" w:cs="ＭＳ ゴシック"/>
          <w:b/>
          <w:sz w:val="24"/>
          <w:szCs w:val="22"/>
        </w:rPr>
      </w:pPr>
      <w:r>
        <w:rPr>
          <w:rFonts w:asciiTheme="majorEastAsia" w:eastAsiaTheme="majorEastAsia" w:hAnsiTheme="majorEastAsia" w:cs="ＭＳ ゴシック" w:hint="eastAsia"/>
          <w:b/>
          <w:sz w:val="24"/>
          <w:szCs w:val="22"/>
        </w:rPr>
        <w:t xml:space="preserve">　</w:t>
      </w:r>
      <w:r w:rsidR="00BD5015">
        <w:rPr>
          <w:rFonts w:asciiTheme="majorEastAsia" w:eastAsiaTheme="majorEastAsia" w:hAnsiTheme="majorEastAsia" w:cs="ＭＳ ゴシック" w:hint="eastAsia"/>
          <w:b/>
          <w:sz w:val="24"/>
          <w:szCs w:val="22"/>
        </w:rPr>
        <w:t>イ　畑作農業</w:t>
      </w:r>
    </w:p>
    <w:p w:rsidR="00404C72" w:rsidRDefault="00404C72" w:rsidP="00EB63F7">
      <w:pPr>
        <w:pStyle w:val="a4"/>
        <w:rPr>
          <w:rFonts w:asciiTheme="majorEastAsia" w:eastAsiaTheme="majorEastAsia" w:hAnsiTheme="majorEastAsia" w:cs="ＭＳ ゴシック"/>
          <w:b/>
          <w:sz w:val="24"/>
          <w:szCs w:val="22"/>
        </w:rPr>
      </w:pPr>
    </w:p>
    <w:p w:rsidR="0047293E" w:rsidRDefault="00BD5015" w:rsidP="00EB63F7">
      <w:pPr>
        <w:rPr>
          <w:sz w:val="22"/>
          <w:szCs w:val="22"/>
        </w:rPr>
      </w:pPr>
      <w:r w:rsidRPr="00404C72">
        <w:rPr>
          <w:rFonts w:ascii="ＭＳ 明朝" w:hAnsi="ＭＳ 明朝" w:hint="eastAsia"/>
          <w:sz w:val="22"/>
          <w:szCs w:val="22"/>
        </w:rPr>
        <w:t xml:space="preserve">　本市の畑作農業は，農業産出額の32</w:t>
      </w:r>
      <w:r w:rsidR="006758E8" w:rsidRPr="00404C72">
        <w:rPr>
          <w:rFonts w:ascii="ＭＳ 明朝" w:hAnsi="ＭＳ 明朝" w:hint="eastAsia"/>
          <w:sz w:val="22"/>
          <w:szCs w:val="22"/>
        </w:rPr>
        <w:t>パーセント</w:t>
      </w:r>
      <w:r w:rsidRPr="00404C72">
        <w:rPr>
          <w:rFonts w:ascii="ＭＳ 明朝" w:hAnsi="ＭＳ 明朝" w:hint="eastAsia"/>
          <w:sz w:val="22"/>
          <w:szCs w:val="22"/>
        </w:rPr>
        <w:t>を占める野菜や，かんしょをはじめとするいも類等が栽培されており，</w:t>
      </w:r>
      <w:r w:rsidR="000B35DC">
        <w:rPr>
          <w:rFonts w:asciiTheme="minorEastAsia" w:hAnsiTheme="minorEastAsia" w:hint="eastAsia"/>
          <w:sz w:val="22"/>
          <w:szCs w:val="22"/>
        </w:rPr>
        <w:t>ＪＡ</w:t>
      </w:r>
      <w:r w:rsidRPr="00404C72">
        <w:rPr>
          <w:rFonts w:hint="eastAsia"/>
          <w:sz w:val="22"/>
          <w:szCs w:val="22"/>
        </w:rPr>
        <w:t>水戸の生産部会，公設卸売市場に出荷する任意組合，大規模施設園芸を行う農業法人など，多様な生産者により多数の品目の生産が行われています。本市においては，現在，銘柄産地に指定されている品目はなく，市場や直売などの需要に応じた少量多品目の生産を継続する必要がありますが，一方で畑地基盤整備によるほ場の大区画化を進めるなか，今後は特定の品目の生産力の強化が必要になると考えられます。また</w:t>
      </w:r>
      <w:r w:rsidR="00C63A19" w:rsidRPr="00404C72">
        <w:rPr>
          <w:rFonts w:hint="eastAsia"/>
          <w:sz w:val="22"/>
          <w:szCs w:val="22"/>
        </w:rPr>
        <w:t>，</w:t>
      </w:r>
      <w:r w:rsidRPr="00404C72">
        <w:rPr>
          <w:rFonts w:hint="eastAsia"/>
          <w:sz w:val="22"/>
          <w:szCs w:val="22"/>
        </w:rPr>
        <w:t>パイプハウス等の施設園芸化を継続して推進しています。</w:t>
      </w:r>
    </w:p>
    <w:p w:rsidR="00BD5015" w:rsidRPr="009A5658" w:rsidRDefault="0047293E" w:rsidP="00EB63F7">
      <w:pPr>
        <w:rPr>
          <w:sz w:val="22"/>
          <w:szCs w:val="22"/>
        </w:rPr>
      </w:pPr>
      <w:r>
        <w:rPr>
          <w:rFonts w:hint="eastAsia"/>
          <w:sz w:val="22"/>
          <w:szCs w:val="22"/>
        </w:rPr>
        <w:t xml:space="preserve">　</w:t>
      </w:r>
      <w:r w:rsidR="00BD5015" w:rsidRPr="00404C72">
        <w:rPr>
          <w:rFonts w:hint="eastAsia"/>
          <w:sz w:val="22"/>
          <w:szCs w:val="22"/>
        </w:rPr>
        <w:t>これらのことから，本市の畑作農業</w:t>
      </w:r>
      <w:r w:rsidRPr="0080442E">
        <w:rPr>
          <w:rFonts w:hint="eastAsia"/>
          <w:sz w:val="22"/>
          <w:szCs w:val="22"/>
        </w:rPr>
        <w:t>については</w:t>
      </w:r>
      <w:r w:rsidR="0053738D" w:rsidRPr="0080442E">
        <w:rPr>
          <w:rFonts w:hint="eastAsia"/>
          <w:sz w:val="22"/>
          <w:szCs w:val="22"/>
        </w:rPr>
        <w:t>，</w:t>
      </w:r>
      <w:r w:rsidR="00BD5015" w:rsidRPr="0080442E">
        <w:rPr>
          <w:rFonts w:asciiTheme="majorEastAsia" w:eastAsiaTheme="majorEastAsia" w:hAnsiTheme="majorEastAsia" w:hint="eastAsia"/>
          <w:sz w:val="22"/>
          <w:szCs w:val="22"/>
        </w:rPr>
        <w:t>「大量生産品目，及び少量多品目</w:t>
      </w:r>
      <w:r w:rsidR="00A42864" w:rsidRPr="0080442E">
        <w:rPr>
          <w:rFonts w:asciiTheme="majorEastAsia" w:eastAsiaTheme="majorEastAsia" w:hAnsiTheme="majorEastAsia" w:hint="eastAsia"/>
          <w:sz w:val="22"/>
          <w:szCs w:val="22"/>
        </w:rPr>
        <w:t>の</w:t>
      </w:r>
      <w:r w:rsidR="00BD5015" w:rsidRPr="0080442E">
        <w:rPr>
          <w:rFonts w:asciiTheme="majorEastAsia" w:eastAsiaTheme="majorEastAsia" w:hAnsiTheme="majorEastAsia" w:hint="eastAsia"/>
          <w:sz w:val="22"/>
          <w:szCs w:val="22"/>
        </w:rPr>
        <w:t>生産を両輪とする，大規模化・施設園芸化などによる生産力の強化」</w:t>
      </w:r>
      <w:r w:rsidRPr="0080442E">
        <w:rPr>
          <w:rFonts w:asciiTheme="minorEastAsia" w:hAnsiTheme="minorEastAsia" w:hint="eastAsia"/>
          <w:sz w:val="22"/>
          <w:szCs w:val="22"/>
        </w:rPr>
        <w:t>を目指し</w:t>
      </w:r>
      <w:r w:rsidR="00BD5015" w:rsidRPr="0080442E">
        <w:rPr>
          <w:rFonts w:asciiTheme="minorEastAsia" w:hAnsiTheme="minorEastAsia" w:hint="eastAsia"/>
          <w:sz w:val="22"/>
          <w:szCs w:val="22"/>
        </w:rPr>
        <w:t>ます</w:t>
      </w:r>
      <w:r w:rsidR="00BD5015" w:rsidRPr="0080442E">
        <w:rPr>
          <w:rFonts w:ascii="ＭＳ 明朝" w:hAnsi="ＭＳ 明朝" w:hint="eastAsia"/>
          <w:sz w:val="22"/>
          <w:szCs w:val="22"/>
        </w:rPr>
        <w:t>。</w:t>
      </w:r>
    </w:p>
    <w:p w:rsidR="000C24C8" w:rsidRDefault="000C24C8" w:rsidP="00EB63F7">
      <w:pPr>
        <w:pStyle w:val="a4"/>
        <w:rPr>
          <w:rFonts w:asciiTheme="majorEastAsia" w:eastAsiaTheme="majorEastAsia" w:hAnsiTheme="majorEastAsia" w:cs="ＭＳ ゴシック"/>
          <w:b/>
          <w:sz w:val="24"/>
          <w:szCs w:val="22"/>
        </w:rPr>
      </w:pPr>
    </w:p>
    <w:p w:rsidR="00BD5015" w:rsidRDefault="00D91783" w:rsidP="00EB63F7">
      <w:pPr>
        <w:pStyle w:val="a4"/>
        <w:rPr>
          <w:rFonts w:asciiTheme="majorEastAsia" w:eastAsiaTheme="majorEastAsia" w:hAnsiTheme="majorEastAsia" w:cs="ＭＳ ゴシック"/>
          <w:b/>
          <w:sz w:val="24"/>
          <w:szCs w:val="22"/>
        </w:rPr>
      </w:pPr>
      <w:r>
        <w:rPr>
          <w:rFonts w:asciiTheme="majorEastAsia" w:eastAsiaTheme="majorEastAsia" w:hAnsiTheme="majorEastAsia" w:cs="ＭＳ ゴシック" w:hint="eastAsia"/>
          <w:b/>
          <w:sz w:val="24"/>
          <w:szCs w:val="22"/>
        </w:rPr>
        <w:lastRenderedPageBreak/>
        <w:t xml:space="preserve">　</w:t>
      </w:r>
      <w:r w:rsidR="00BD5015">
        <w:rPr>
          <w:rFonts w:asciiTheme="majorEastAsia" w:eastAsiaTheme="majorEastAsia" w:hAnsiTheme="majorEastAsia" w:cs="ＭＳ ゴシック" w:hint="eastAsia"/>
          <w:b/>
          <w:sz w:val="24"/>
          <w:szCs w:val="22"/>
        </w:rPr>
        <w:t>ウ　畜産</w:t>
      </w:r>
    </w:p>
    <w:p w:rsidR="00D91783" w:rsidRDefault="00D91783" w:rsidP="00EB63F7">
      <w:pPr>
        <w:pStyle w:val="a4"/>
        <w:rPr>
          <w:rFonts w:asciiTheme="majorEastAsia" w:eastAsiaTheme="majorEastAsia" w:hAnsiTheme="majorEastAsia" w:cs="ＭＳ ゴシック"/>
          <w:b/>
          <w:sz w:val="24"/>
          <w:szCs w:val="22"/>
        </w:rPr>
      </w:pPr>
    </w:p>
    <w:p w:rsidR="0047293E" w:rsidRDefault="00BD5015" w:rsidP="00EB63F7">
      <w:pPr>
        <w:pStyle w:val="a4"/>
        <w:rPr>
          <w:rFonts w:asciiTheme="minorEastAsia" w:eastAsiaTheme="minorEastAsia" w:hAnsiTheme="minorEastAsia" w:cs="ＭＳ ゴシック"/>
          <w:sz w:val="22"/>
          <w:szCs w:val="22"/>
        </w:rPr>
      </w:pPr>
      <w:r w:rsidRPr="00404C72">
        <w:rPr>
          <w:rFonts w:asciiTheme="majorEastAsia" w:eastAsiaTheme="majorEastAsia" w:hAnsiTheme="majorEastAsia" w:cs="ＭＳ ゴシック" w:hint="eastAsia"/>
          <w:b/>
          <w:sz w:val="22"/>
          <w:szCs w:val="22"/>
        </w:rPr>
        <w:t xml:space="preserve">　</w:t>
      </w:r>
      <w:r w:rsidRPr="00404C72">
        <w:rPr>
          <w:rFonts w:asciiTheme="minorEastAsia" w:eastAsiaTheme="minorEastAsia" w:hAnsiTheme="minorEastAsia" w:cs="ＭＳ ゴシック" w:hint="eastAsia"/>
          <w:sz w:val="22"/>
          <w:szCs w:val="22"/>
        </w:rPr>
        <w:t>本市の畜産は，農業産出額の24</w:t>
      </w:r>
      <w:r w:rsidR="006758E8" w:rsidRPr="00404C72">
        <w:rPr>
          <w:rFonts w:asciiTheme="minorEastAsia" w:eastAsiaTheme="minorEastAsia" w:hAnsiTheme="minorEastAsia" w:cs="ＭＳ ゴシック" w:hint="eastAsia"/>
          <w:sz w:val="22"/>
          <w:szCs w:val="22"/>
        </w:rPr>
        <w:t>パーセント</w:t>
      </w:r>
      <w:r w:rsidRPr="00404C72">
        <w:rPr>
          <w:rFonts w:asciiTheme="minorEastAsia" w:eastAsiaTheme="minorEastAsia" w:hAnsiTheme="minorEastAsia" w:cs="ＭＳ ゴシック" w:hint="eastAsia"/>
          <w:sz w:val="22"/>
          <w:szCs w:val="22"/>
        </w:rPr>
        <w:t>を占めており，県の銘柄畜産物である「ローズポーク」，「常陸牛」や，大規模経営による鶏卵の生産が行われています。畜産を取り巻く情勢は，安価な輸入畜産物との競争激化，輸入飼料の価格上昇，畜産環境問題など</w:t>
      </w:r>
      <w:r w:rsidR="0047293E">
        <w:rPr>
          <w:rFonts w:asciiTheme="minorEastAsia" w:eastAsiaTheme="minorEastAsia" w:hAnsiTheme="minorEastAsia" w:cs="ＭＳ ゴシック" w:hint="eastAsia"/>
          <w:sz w:val="22"/>
          <w:szCs w:val="22"/>
        </w:rPr>
        <w:t>，</w:t>
      </w:r>
      <w:r w:rsidRPr="00404C72">
        <w:rPr>
          <w:rFonts w:asciiTheme="minorEastAsia" w:eastAsiaTheme="minorEastAsia" w:hAnsiTheme="minorEastAsia" w:cs="ＭＳ ゴシック" w:hint="eastAsia"/>
          <w:sz w:val="22"/>
          <w:szCs w:val="22"/>
        </w:rPr>
        <w:t>厳しい状況が続いています。このようななか，都市化が進む本市においては，銘柄畜産物の推進，国産の飼料用</w:t>
      </w:r>
      <w:r w:rsidR="00E05807">
        <w:rPr>
          <w:rFonts w:asciiTheme="minorEastAsia" w:eastAsiaTheme="minorEastAsia" w:hAnsiTheme="minorEastAsia" w:cs="ＭＳ ゴシック" w:hint="eastAsia"/>
          <w:sz w:val="22"/>
          <w:szCs w:val="22"/>
        </w:rPr>
        <w:t>米</w:t>
      </w:r>
      <w:r w:rsidRPr="00404C72">
        <w:rPr>
          <w:rFonts w:asciiTheme="minorEastAsia" w:eastAsiaTheme="minorEastAsia" w:hAnsiTheme="minorEastAsia" w:cs="ＭＳ ゴシック" w:hint="eastAsia"/>
          <w:sz w:val="22"/>
          <w:szCs w:val="22"/>
        </w:rPr>
        <w:t>・飼料用</w:t>
      </w:r>
      <w:r w:rsidR="00E05807">
        <w:rPr>
          <w:rFonts w:asciiTheme="minorEastAsia" w:eastAsiaTheme="minorEastAsia" w:hAnsiTheme="minorEastAsia" w:cs="ＭＳ ゴシック" w:hint="eastAsia"/>
          <w:sz w:val="22"/>
          <w:szCs w:val="22"/>
        </w:rPr>
        <w:t>稲</w:t>
      </w:r>
      <w:r w:rsidRPr="00404C72">
        <w:rPr>
          <w:rFonts w:asciiTheme="minorEastAsia" w:eastAsiaTheme="minorEastAsia" w:hAnsiTheme="minorEastAsia" w:cs="ＭＳ ゴシック" w:hint="eastAsia"/>
          <w:sz w:val="22"/>
          <w:szCs w:val="22"/>
        </w:rPr>
        <w:t>の利用促進，良質な堆肥の利用促進，臭気対策などの施策の重要性が増すと考えられます。</w:t>
      </w:r>
    </w:p>
    <w:p w:rsidR="00BD5015" w:rsidRPr="0080442E" w:rsidRDefault="0047293E"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w:t>
      </w:r>
      <w:r w:rsidR="00BD5015" w:rsidRPr="00404C72">
        <w:rPr>
          <w:rFonts w:asciiTheme="minorEastAsia" w:eastAsiaTheme="minorEastAsia" w:hAnsiTheme="minorEastAsia" w:cs="ＭＳ ゴシック" w:hint="eastAsia"/>
          <w:sz w:val="22"/>
          <w:szCs w:val="22"/>
        </w:rPr>
        <w:t>これらのことから，本市の畜産</w:t>
      </w:r>
      <w:r w:rsidRPr="0080442E">
        <w:rPr>
          <w:rFonts w:asciiTheme="minorEastAsia" w:eastAsiaTheme="minorEastAsia" w:hAnsiTheme="minorEastAsia" w:cs="ＭＳ ゴシック" w:hint="eastAsia"/>
          <w:sz w:val="22"/>
          <w:szCs w:val="22"/>
        </w:rPr>
        <w:t>については</w:t>
      </w:r>
      <w:r w:rsidR="00A26E13" w:rsidRPr="0080442E">
        <w:rPr>
          <w:rFonts w:asciiTheme="minorEastAsia" w:eastAsiaTheme="minorEastAsia" w:hAnsiTheme="minorEastAsia" w:cs="ＭＳ ゴシック" w:hint="eastAsia"/>
          <w:sz w:val="22"/>
          <w:szCs w:val="22"/>
        </w:rPr>
        <w:t>，</w:t>
      </w:r>
      <w:r w:rsidR="00BD5015" w:rsidRPr="0080442E">
        <w:rPr>
          <w:rFonts w:asciiTheme="majorEastAsia" w:eastAsiaTheme="majorEastAsia" w:hAnsiTheme="majorEastAsia" w:cs="ＭＳ ゴシック" w:hint="eastAsia"/>
          <w:sz w:val="22"/>
          <w:szCs w:val="22"/>
        </w:rPr>
        <w:t>「高品質な畜産物の生産力と資源循環機能の強化」</w:t>
      </w:r>
      <w:r w:rsidRPr="0080442E">
        <w:rPr>
          <w:rFonts w:asciiTheme="minorEastAsia" w:eastAsiaTheme="minorEastAsia" w:hAnsiTheme="minorEastAsia" w:cs="ＭＳ ゴシック" w:hint="eastAsia"/>
          <w:sz w:val="22"/>
          <w:szCs w:val="22"/>
        </w:rPr>
        <w:t>を目指し</w:t>
      </w:r>
      <w:r w:rsidR="00BD5015" w:rsidRPr="0080442E">
        <w:rPr>
          <w:rFonts w:asciiTheme="minorEastAsia" w:eastAsiaTheme="minorEastAsia" w:hAnsiTheme="minorEastAsia" w:cs="ＭＳ ゴシック" w:hint="eastAsia"/>
          <w:sz w:val="22"/>
          <w:szCs w:val="22"/>
        </w:rPr>
        <w:t>ます。</w:t>
      </w:r>
    </w:p>
    <w:p w:rsidR="00BD5015" w:rsidRPr="0047293E" w:rsidRDefault="00BD5015" w:rsidP="00EB63F7">
      <w:pPr>
        <w:pStyle w:val="a4"/>
        <w:rPr>
          <w:rFonts w:asciiTheme="minorEastAsia" w:eastAsiaTheme="minorEastAsia" w:hAnsiTheme="minorEastAsia" w:cs="ＭＳ ゴシック"/>
          <w:sz w:val="22"/>
          <w:szCs w:val="22"/>
        </w:rPr>
      </w:pPr>
    </w:p>
    <w:bookmarkStart w:id="6" w:name="_MON_1473059853"/>
    <w:bookmarkEnd w:id="6"/>
    <w:p w:rsidR="00BD5015" w:rsidRDefault="00CE770C" w:rsidP="00BD5015">
      <w:pPr>
        <w:pStyle w:val="a4"/>
        <w:rPr>
          <w:rFonts w:asciiTheme="minorEastAsia" w:eastAsiaTheme="minorEastAsia" w:hAnsiTheme="minorEastAsia" w:cs="ＭＳ ゴシック"/>
          <w:sz w:val="24"/>
          <w:szCs w:val="22"/>
        </w:rPr>
      </w:pPr>
      <w:r>
        <w:rPr>
          <w:rFonts w:asciiTheme="minorEastAsia" w:eastAsiaTheme="minorEastAsia" w:hAnsiTheme="minorEastAsia" w:cs="ＭＳ ゴシック"/>
          <w:sz w:val="24"/>
          <w:szCs w:val="22"/>
        </w:rPr>
        <w:object w:dxaOrig="6984" w:dyaOrig="3640">
          <v:shape id="_x0000_i1035" type="#_x0000_t75" style="width:349.9pt;height:182.75pt" o:ole="">
            <v:imagedata r:id="rId39" o:title=""/>
          </v:shape>
          <o:OLEObject Type="Embed" ProgID="Excel.Sheet.12" ShapeID="_x0000_i1035" DrawAspect="Content" ObjectID="_1494145468" r:id="rId40"/>
        </w:object>
      </w:r>
    </w:p>
    <w:p w:rsidR="00BD5015" w:rsidRDefault="00BD5015" w:rsidP="00BD5015">
      <w:pPr>
        <w:pStyle w:val="a4"/>
        <w:rPr>
          <w:rFonts w:asciiTheme="minorEastAsia" w:eastAsiaTheme="minorEastAsia" w:hAnsiTheme="minorEastAsia" w:cs="ＭＳ ゴシック"/>
          <w:sz w:val="24"/>
          <w:szCs w:val="22"/>
        </w:rPr>
      </w:pPr>
    </w:p>
    <w:p w:rsidR="00723892" w:rsidRDefault="00723892" w:rsidP="00BD5015">
      <w:pPr>
        <w:pStyle w:val="a4"/>
        <w:rPr>
          <w:rFonts w:asciiTheme="minorEastAsia" w:eastAsiaTheme="minorEastAsia" w:hAnsiTheme="minorEastAsia" w:cs="ＭＳ ゴシック"/>
          <w:sz w:val="24"/>
          <w:szCs w:val="22"/>
        </w:rPr>
      </w:pPr>
    </w:p>
    <w:p w:rsidR="00A52BBD" w:rsidRDefault="00A52BBD">
      <w:pPr>
        <w:rPr>
          <w:rFonts w:asciiTheme="majorEastAsia" w:eastAsiaTheme="majorEastAsia" w:hAnsiTheme="majorEastAsia" w:cs="ＭＳ ゴシック"/>
          <w:b/>
          <w:szCs w:val="22"/>
        </w:rPr>
      </w:pPr>
    </w:p>
    <w:p w:rsidR="00BD5015" w:rsidRDefault="00BD5015" w:rsidP="00EB63F7">
      <w:pPr>
        <w:pStyle w:val="a4"/>
        <w:rPr>
          <w:rFonts w:asciiTheme="majorEastAsia" w:eastAsiaTheme="majorEastAsia" w:hAnsiTheme="majorEastAsia" w:cs="ＭＳ ゴシック"/>
          <w:b/>
          <w:sz w:val="24"/>
          <w:szCs w:val="22"/>
        </w:rPr>
      </w:pPr>
      <w:r>
        <w:rPr>
          <w:rFonts w:asciiTheme="majorEastAsia" w:eastAsiaTheme="majorEastAsia" w:hAnsiTheme="majorEastAsia" w:cs="ＭＳ ゴシック" w:hint="eastAsia"/>
          <w:b/>
          <w:sz w:val="24"/>
          <w:szCs w:val="22"/>
        </w:rPr>
        <w:t>（３）</w:t>
      </w:r>
      <w:r w:rsidR="00607F6E">
        <w:rPr>
          <w:rFonts w:asciiTheme="majorEastAsia" w:eastAsiaTheme="majorEastAsia" w:hAnsiTheme="majorEastAsia" w:cs="ＭＳ ゴシック" w:hint="eastAsia"/>
          <w:b/>
          <w:sz w:val="24"/>
          <w:szCs w:val="22"/>
        </w:rPr>
        <w:t>加工・</w:t>
      </w:r>
      <w:r>
        <w:rPr>
          <w:rFonts w:asciiTheme="majorEastAsia" w:eastAsiaTheme="majorEastAsia" w:hAnsiTheme="majorEastAsia" w:cs="ＭＳ ゴシック" w:hint="eastAsia"/>
          <w:b/>
          <w:sz w:val="24"/>
          <w:szCs w:val="22"/>
        </w:rPr>
        <w:t>販売・流通</w:t>
      </w:r>
      <w:r w:rsidR="00556FA6">
        <w:rPr>
          <w:rFonts w:asciiTheme="majorEastAsia" w:eastAsiaTheme="majorEastAsia" w:hAnsiTheme="majorEastAsia" w:cs="ＭＳ ゴシック" w:hint="eastAsia"/>
          <w:b/>
          <w:sz w:val="24"/>
          <w:szCs w:val="22"/>
        </w:rPr>
        <w:t>の姿</w:t>
      </w:r>
    </w:p>
    <w:p w:rsidR="00404C72" w:rsidRPr="009165EA" w:rsidRDefault="00404C72" w:rsidP="00EB63F7">
      <w:pPr>
        <w:pStyle w:val="a4"/>
        <w:rPr>
          <w:rFonts w:asciiTheme="majorEastAsia" w:eastAsiaTheme="majorEastAsia" w:hAnsiTheme="majorEastAsia" w:cs="ＭＳ ゴシック"/>
          <w:b/>
          <w:sz w:val="24"/>
          <w:szCs w:val="22"/>
        </w:rPr>
      </w:pPr>
    </w:p>
    <w:p w:rsidR="0047293E" w:rsidRDefault="00C63A19" w:rsidP="00EB63F7">
      <w:pPr>
        <w:rPr>
          <w:rFonts w:asciiTheme="minorEastAsia" w:hAnsiTheme="minorEastAsia" w:cs="ＭＳ ゴシック"/>
          <w:sz w:val="22"/>
          <w:szCs w:val="22"/>
        </w:rPr>
      </w:pPr>
      <w:r w:rsidRPr="00404C72">
        <w:rPr>
          <w:rFonts w:asciiTheme="minorEastAsia" w:hAnsiTheme="minorEastAsia" w:cs="ＭＳ ゴシック" w:hint="eastAsia"/>
          <w:sz w:val="22"/>
          <w:szCs w:val="22"/>
        </w:rPr>
        <w:t xml:space="preserve">　農家の所得向上のためには，農産加工品の製造など</w:t>
      </w:r>
      <w:r w:rsidR="00607F6E">
        <w:rPr>
          <w:rFonts w:asciiTheme="minorEastAsia" w:hAnsiTheme="minorEastAsia" w:cs="ＭＳ ゴシック" w:hint="eastAsia"/>
          <w:sz w:val="22"/>
          <w:szCs w:val="22"/>
        </w:rPr>
        <w:t>６次産業化，ブランド化を図るとともに</w:t>
      </w:r>
      <w:r w:rsidR="0047293E">
        <w:rPr>
          <w:rFonts w:asciiTheme="minorEastAsia" w:hAnsiTheme="minorEastAsia" w:cs="ＭＳ ゴシック" w:hint="eastAsia"/>
          <w:sz w:val="22"/>
          <w:szCs w:val="22"/>
        </w:rPr>
        <w:t>，</w:t>
      </w:r>
      <w:r w:rsidR="00607F6E" w:rsidRPr="00404C72">
        <w:rPr>
          <w:rFonts w:asciiTheme="minorEastAsia" w:hAnsiTheme="minorEastAsia" w:cs="ＭＳ ゴシック" w:hint="eastAsia"/>
          <w:sz w:val="22"/>
          <w:szCs w:val="22"/>
        </w:rPr>
        <w:t>農産物の直売や契約栽培，</w:t>
      </w:r>
      <w:r w:rsidRPr="00404C72">
        <w:rPr>
          <w:rFonts w:asciiTheme="minorEastAsia" w:hAnsiTheme="minorEastAsia" w:cs="ＭＳ ゴシック" w:hint="eastAsia"/>
          <w:sz w:val="22"/>
          <w:szCs w:val="22"/>
        </w:rPr>
        <w:t>販路の拡大を図ることも重要です。</w:t>
      </w:r>
      <w:r w:rsidR="00BD5015" w:rsidRPr="00404C72">
        <w:rPr>
          <w:rFonts w:asciiTheme="minorEastAsia" w:hAnsiTheme="minorEastAsia" w:cs="ＭＳ ゴシック" w:hint="eastAsia"/>
          <w:sz w:val="22"/>
          <w:szCs w:val="22"/>
        </w:rPr>
        <w:t>大規模経営体や生産者組織により生産された一定の生産量がある農産物は，</w:t>
      </w:r>
      <w:r w:rsidR="000B35DC">
        <w:rPr>
          <w:rFonts w:asciiTheme="minorEastAsia" w:hAnsiTheme="minorEastAsia"/>
          <w:sz w:val="22"/>
          <w:szCs w:val="22"/>
        </w:rPr>
        <w:t>ＪＡ</w:t>
      </w:r>
      <w:r w:rsidR="00BD5015" w:rsidRPr="00404C72">
        <w:rPr>
          <w:rFonts w:hint="eastAsia"/>
          <w:sz w:val="22"/>
          <w:szCs w:val="22"/>
        </w:rPr>
        <w:t>水戸や公設卸売市場を通じて出荷される</w:t>
      </w:r>
      <w:r w:rsidR="00BD5015" w:rsidRPr="00404C72">
        <w:rPr>
          <w:rFonts w:asciiTheme="minorEastAsia" w:hAnsiTheme="minorEastAsia" w:cs="ＭＳ ゴシック" w:hint="eastAsia"/>
          <w:sz w:val="22"/>
          <w:szCs w:val="22"/>
        </w:rPr>
        <w:t>ことが想定されます。</w:t>
      </w:r>
    </w:p>
    <w:p w:rsidR="00A26E13" w:rsidRDefault="0047293E" w:rsidP="00EB63F7">
      <w:pPr>
        <w:rPr>
          <w:sz w:val="22"/>
          <w:szCs w:val="22"/>
        </w:rPr>
      </w:pPr>
      <w:r>
        <w:rPr>
          <w:rFonts w:asciiTheme="minorEastAsia" w:hAnsiTheme="minorEastAsia" w:cs="ＭＳ ゴシック" w:hint="eastAsia"/>
          <w:sz w:val="22"/>
          <w:szCs w:val="22"/>
        </w:rPr>
        <w:t xml:space="preserve">　</w:t>
      </w:r>
      <w:r w:rsidR="00D435A3" w:rsidRPr="00404C72">
        <w:rPr>
          <w:rFonts w:asciiTheme="minorEastAsia" w:hAnsiTheme="minorEastAsia" w:cs="ＭＳ ゴシック" w:hint="eastAsia"/>
          <w:sz w:val="22"/>
          <w:szCs w:val="22"/>
        </w:rPr>
        <w:t>一方，</w:t>
      </w:r>
      <w:r w:rsidR="00BD5015" w:rsidRPr="00404C72">
        <w:rPr>
          <w:rFonts w:ascii="ＭＳ 明朝" w:hAnsi="ＭＳ 明朝" w:hint="eastAsia"/>
          <w:sz w:val="22"/>
          <w:szCs w:val="22"/>
        </w:rPr>
        <w:t>市内消費者アンケートによると，市民は地産地消に対する意識が高く，</w:t>
      </w:r>
      <w:r w:rsidR="00BD5015" w:rsidRPr="00404C72">
        <w:rPr>
          <w:rFonts w:asciiTheme="minorEastAsia" w:hAnsiTheme="minorEastAsia" w:cs="ＭＳ ゴシック" w:hint="eastAsia"/>
          <w:sz w:val="22"/>
          <w:szCs w:val="22"/>
        </w:rPr>
        <w:t>新鮮で安全な農産物を供給する本市農業の維持・発展を強く期待して</w:t>
      </w:r>
      <w:r w:rsidR="00AF48B9" w:rsidRPr="00404C72">
        <w:rPr>
          <w:rFonts w:asciiTheme="minorEastAsia" w:hAnsiTheme="minorEastAsia" w:cs="ＭＳ ゴシック" w:hint="eastAsia"/>
          <w:sz w:val="22"/>
          <w:szCs w:val="22"/>
        </w:rPr>
        <w:t>います。</w:t>
      </w:r>
      <w:r w:rsidR="00BD5015" w:rsidRPr="00404C72">
        <w:rPr>
          <w:rFonts w:asciiTheme="minorEastAsia" w:hAnsiTheme="minorEastAsia" w:cs="ＭＳ ゴシック" w:hint="eastAsia"/>
          <w:sz w:val="22"/>
          <w:szCs w:val="22"/>
        </w:rPr>
        <w:t>2013（平成25）年の</w:t>
      </w:r>
      <w:r w:rsidR="000B35DC">
        <w:rPr>
          <w:rFonts w:asciiTheme="minorEastAsia" w:hAnsiTheme="minorEastAsia"/>
          <w:sz w:val="22"/>
          <w:szCs w:val="22"/>
        </w:rPr>
        <w:t>ＪＡ</w:t>
      </w:r>
      <w:r w:rsidR="00BD5015" w:rsidRPr="00404C72">
        <w:rPr>
          <w:rFonts w:hint="eastAsia"/>
          <w:sz w:val="22"/>
          <w:szCs w:val="22"/>
        </w:rPr>
        <w:t>水戸の水戸市内における青果物の販売額の約</w:t>
      </w:r>
      <w:r w:rsidR="00BD5015" w:rsidRPr="00404C72">
        <w:rPr>
          <w:rFonts w:asciiTheme="minorEastAsia" w:hAnsiTheme="minorEastAsia" w:hint="eastAsia"/>
          <w:sz w:val="22"/>
          <w:szCs w:val="22"/>
        </w:rPr>
        <w:t>30</w:t>
      </w:r>
      <w:r w:rsidR="006758E8" w:rsidRPr="00404C72">
        <w:rPr>
          <w:rFonts w:hint="eastAsia"/>
          <w:sz w:val="22"/>
          <w:szCs w:val="22"/>
        </w:rPr>
        <w:t>パーセント</w:t>
      </w:r>
      <w:r w:rsidR="00BD5015" w:rsidRPr="00404C72">
        <w:rPr>
          <w:rFonts w:hint="eastAsia"/>
          <w:sz w:val="22"/>
          <w:szCs w:val="22"/>
        </w:rPr>
        <w:t>は直売によるものとなっ</w:t>
      </w:r>
      <w:r w:rsidR="0053738D">
        <w:rPr>
          <w:rFonts w:hint="eastAsia"/>
          <w:sz w:val="22"/>
          <w:szCs w:val="22"/>
        </w:rPr>
        <w:t>ていま</w:t>
      </w:r>
    </w:p>
    <w:p w:rsidR="00A26E13" w:rsidRDefault="0047293E" w:rsidP="00EB63F7">
      <w:pPr>
        <w:rPr>
          <w:rFonts w:ascii="ＭＳ 明朝" w:hAnsi="ＭＳ 明朝"/>
          <w:sz w:val="22"/>
          <w:szCs w:val="22"/>
        </w:rPr>
      </w:pPr>
      <w:r>
        <w:rPr>
          <w:rFonts w:hint="eastAsia"/>
          <w:sz w:val="22"/>
          <w:szCs w:val="22"/>
        </w:rPr>
        <w:lastRenderedPageBreak/>
        <w:t>す。</w:t>
      </w:r>
      <w:r w:rsidR="00A26E13">
        <w:rPr>
          <w:rFonts w:hint="eastAsia"/>
          <w:sz w:val="22"/>
          <w:szCs w:val="22"/>
        </w:rPr>
        <w:t>また，</w:t>
      </w:r>
      <w:r w:rsidR="00BD5015" w:rsidRPr="00404C72">
        <w:rPr>
          <w:rFonts w:ascii="ＭＳ 明朝" w:hAnsi="ＭＳ 明朝" w:hint="eastAsia"/>
          <w:sz w:val="22"/>
          <w:szCs w:val="22"/>
        </w:rPr>
        <w:t>食料消費量に対する</w:t>
      </w:r>
      <w:r w:rsidR="009C1C1F">
        <w:rPr>
          <w:rFonts w:ascii="ＭＳ 明朝" w:hAnsi="ＭＳ 明朝" w:hint="eastAsia"/>
          <w:sz w:val="22"/>
          <w:szCs w:val="22"/>
        </w:rPr>
        <w:t>農畜産物</w:t>
      </w:r>
      <w:r w:rsidR="00BD5015" w:rsidRPr="00404C72">
        <w:rPr>
          <w:rFonts w:ascii="ＭＳ 明朝" w:hAnsi="ＭＳ 明朝" w:hint="eastAsia"/>
          <w:sz w:val="22"/>
          <w:szCs w:val="22"/>
        </w:rPr>
        <w:t>の市内供給可能率</w:t>
      </w:r>
      <w:r w:rsidR="00BD5015" w:rsidRPr="00404C72">
        <w:rPr>
          <w:rFonts w:ascii="ＭＳ 明朝" w:hAnsi="ＭＳ 明朝" w:hint="eastAsia"/>
          <w:sz w:val="22"/>
          <w:szCs w:val="22"/>
          <w:vertAlign w:val="superscript"/>
        </w:rPr>
        <w:t>*5</w:t>
      </w:r>
      <w:r w:rsidR="00BD5015" w:rsidRPr="00404C72">
        <w:rPr>
          <w:rFonts w:ascii="ＭＳ 明朝" w:hAnsi="ＭＳ 明朝" w:hint="eastAsia"/>
          <w:sz w:val="22"/>
          <w:szCs w:val="22"/>
        </w:rPr>
        <w:t>は，米と鶏卵が100</w:t>
      </w:r>
      <w:r w:rsidR="006758E8" w:rsidRPr="00404C72">
        <w:rPr>
          <w:rFonts w:ascii="ＭＳ 明朝" w:hAnsi="ＭＳ 明朝" w:hint="eastAsia"/>
          <w:sz w:val="22"/>
          <w:szCs w:val="22"/>
        </w:rPr>
        <w:t>パーセント</w:t>
      </w:r>
      <w:r w:rsidR="00BD5015" w:rsidRPr="00404C72">
        <w:rPr>
          <w:rFonts w:ascii="ＭＳ 明朝" w:hAnsi="ＭＳ 明朝" w:hint="eastAsia"/>
          <w:sz w:val="22"/>
          <w:szCs w:val="22"/>
        </w:rPr>
        <w:t>を超えているものの，全体では約</w:t>
      </w:r>
      <w:r w:rsidR="0003044B" w:rsidRPr="00404C72">
        <w:rPr>
          <w:rFonts w:ascii="ＭＳ 明朝" w:hAnsi="ＭＳ 明朝" w:hint="eastAsia"/>
          <w:sz w:val="22"/>
          <w:szCs w:val="22"/>
        </w:rPr>
        <w:t>43</w:t>
      </w:r>
      <w:r w:rsidR="006758E8" w:rsidRPr="00404C72">
        <w:rPr>
          <w:rFonts w:ascii="ＭＳ 明朝" w:hAnsi="ＭＳ 明朝" w:hint="eastAsia"/>
          <w:sz w:val="22"/>
          <w:szCs w:val="22"/>
        </w:rPr>
        <w:t>パーセント</w:t>
      </w:r>
      <w:r w:rsidR="00BD5015" w:rsidRPr="00404C72">
        <w:rPr>
          <w:rFonts w:ascii="ＭＳ 明朝" w:hAnsi="ＭＳ 明朝" w:hint="eastAsia"/>
          <w:sz w:val="22"/>
          <w:szCs w:val="22"/>
        </w:rPr>
        <w:t>となっています。</w:t>
      </w:r>
    </w:p>
    <w:p w:rsidR="00BD5015" w:rsidRPr="00404C72" w:rsidRDefault="00A26E13" w:rsidP="00EB63F7">
      <w:pPr>
        <w:rPr>
          <w:rFonts w:asciiTheme="minorEastAsia" w:hAnsiTheme="minorEastAsia" w:cs="ＭＳ ゴシック"/>
          <w:sz w:val="22"/>
          <w:szCs w:val="22"/>
        </w:rPr>
      </w:pPr>
      <w:r>
        <w:rPr>
          <w:rFonts w:ascii="ＭＳ 明朝" w:hAnsi="ＭＳ 明朝" w:hint="eastAsia"/>
          <w:sz w:val="22"/>
          <w:szCs w:val="22"/>
        </w:rPr>
        <w:t xml:space="preserve">　</w:t>
      </w:r>
      <w:r w:rsidR="00BD5015" w:rsidRPr="00404C72">
        <w:rPr>
          <w:rFonts w:ascii="ＭＳ 明朝" w:hAnsi="ＭＳ 明朝" w:hint="eastAsia"/>
          <w:sz w:val="22"/>
          <w:szCs w:val="22"/>
        </w:rPr>
        <w:t>これらのことから</w:t>
      </w:r>
      <w:r w:rsidR="00BD5015" w:rsidRPr="00404C72">
        <w:rPr>
          <w:rFonts w:asciiTheme="minorEastAsia" w:hAnsiTheme="minorEastAsia" w:cs="ＭＳ ゴシック" w:hint="eastAsia"/>
          <w:sz w:val="22"/>
          <w:szCs w:val="22"/>
        </w:rPr>
        <w:t>，小規模農家</w:t>
      </w:r>
      <w:r w:rsidR="004005FD" w:rsidRPr="00404C72">
        <w:rPr>
          <w:rFonts w:asciiTheme="minorEastAsia" w:hAnsiTheme="minorEastAsia" w:cs="ＭＳ ゴシック" w:hint="eastAsia"/>
          <w:sz w:val="22"/>
          <w:szCs w:val="22"/>
        </w:rPr>
        <w:t>により生産された</w:t>
      </w:r>
      <w:r w:rsidR="00BD5015" w:rsidRPr="00404C72">
        <w:rPr>
          <w:rFonts w:asciiTheme="minorEastAsia" w:hAnsiTheme="minorEastAsia" w:cs="ＭＳ ゴシック" w:hint="eastAsia"/>
          <w:sz w:val="22"/>
          <w:szCs w:val="22"/>
        </w:rPr>
        <w:t>少量・多品目の農産物</w:t>
      </w:r>
      <w:r w:rsidR="004005FD" w:rsidRPr="00404C72">
        <w:rPr>
          <w:rFonts w:asciiTheme="minorEastAsia" w:hAnsiTheme="minorEastAsia" w:cs="ＭＳ ゴシック" w:hint="eastAsia"/>
          <w:sz w:val="22"/>
          <w:szCs w:val="22"/>
        </w:rPr>
        <w:t>は</w:t>
      </w:r>
      <w:r w:rsidR="00BD5015" w:rsidRPr="00404C72">
        <w:rPr>
          <w:rFonts w:asciiTheme="minorEastAsia" w:hAnsiTheme="minorEastAsia" w:cs="ＭＳ ゴシック" w:hint="eastAsia"/>
          <w:sz w:val="22"/>
          <w:szCs w:val="22"/>
        </w:rPr>
        <w:t>，市民を中心に直接販売</w:t>
      </w:r>
      <w:r w:rsidR="004005FD" w:rsidRPr="00404C72">
        <w:rPr>
          <w:rFonts w:asciiTheme="minorEastAsia" w:hAnsiTheme="minorEastAsia" w:cs="ＭＳ ゴシック" w:hint="eastAsia"/>
          <w:sz w:val="22"/>
          <w:szCs w:val="22"/>
        </w:rPr>
        <w:t>される</w:t>
      </w:r>
      <w:r w:rsidR="00BD5015" w:rsidRPr="00404C72">
        <w:rPr>
          <w:rFonts w:asciiTheme="minorEastAsia" w:hAnsiTheme="minorEastAsia" w:cs="ＭＳ ゴシック" w:hint="eastAsia"/>
          <w:sz w:val="22"/>
          <w:szCs w:val="22"/>
        </w:rPr>
        <w:t>ことが</w:t>
      </w:r>
      <w:r w:rsidR="00556FA6" w:rsidRPr="00404C72">
        <w:rPr>
          <w:rFonts w:asciiTheme="minorEastAsia" w:hAnsiTheme="minorEastAsia" w:cs="ＭＳ ゴシック" w:hint="eastAsia"/>
          <w:sz w:val="22"/>
          <w:szCs w:val="22"/>
        </w:rPr>
        <w:t>想定されます</w:t>
      </w:r>
      <w:r w:rsidR="00BD5015" w:rsidRPr="00404C72">
        <w:rPr>
          <w:rFonts w:asciiTheme="minorEastAsia" w:hAnsiTheme="minorEastAsia" w:cs="ＭＳ ゴシック" w:hint="eastAsia"/>
          <w:sz w:val="22"/>
          <w:szCs w:val="22"/>
        </w:rPr>
        <w:t>。</w:t>
      </w:r>
    </w:p>
    <w:p w:rsidR="00BD5015" w:rsidRPr="0080442E" w:rsidRDefault="00BD5015" w:rsidP="00EB63F7">
      <w:pPr>
        <w:rPr>
          <w:rFonts w:asciiTheme="minorEastAsia" w:hAnsiTheme="minorEastAsia" w:cs="ＭＳ ゴシック"/>
          <w:sz w:val="22"/>
          <w:szCs w:val="22"/>
        </w:rPr>
      </w:pPr>
      <w:r w:rsidRPr="00404C72">
        <w:rPr>
          <w:rFonts w:asciiTheme="minorEastAsia" w:hAnsiTheme="minorEastAsia" w:cs="ＭＳ ゴシック" w:hint="eastAsia"/>
          <w:sz w:val="22"/>
          <w:szCs w:val="22"/>
        </w:rPr>
        <w:t xml:space="preserve">　</w:t>
      </w:r>
      <w:r w:rsidRPr="0080442E">
        <w:rPr>
          <w:rFonts w:asciiTheme="minorEastAsia" w:hAnsiTheme="minorEastAsia" w:cs="ＭＳ ゴシック" w:hint="eastAsia"/>
          <w:sz w:val="22"/>
          <w:szCs w:val="22"/>
        </w:rPr>
        <w:t>以上のことから，</w:t>
      </w:r>
      <w:r w:rsidR="00607F6E">
        <w:rPr>
          <w:rFonts w:asciiTheme="minorEastAsia" w:hAnsiTheme="minorEastAsia" w:cs="ＭＳ ゴシック" w:hint="eastAsia"/>
          <w:sz w:val="22"/>
          <w:szCs w:val="22"/>
        </w:rPr>
        <w:t>加工・</w:t>
      </w:r>
      <w:r w:rsidRPr="0080442E">
        <w:rPr>
          <w:rFonts w:asciiTheme="minorEastAsia" w:hAnsiTheme="minorEastAsia" w:cs="ＭＳ ゴシック" w:hint="eastAsia"/>
          <w:sz w:val="22"/>
          <w:szCs w:val="22"/>
        </w:rPr>
        <w:t>販売・流通</w:t>
      </w:r>
      <w:r w:rsidR="00A26E13" w:rsidRPr="0080442E">
        <w:rPr>
          <w:rFonts w:asciiTheme="minorEastAsia" w:hAnsiTheme="minorEastAsia" w:cs="ＭＳ ゴシック" w:hint="eastAsia"/>
          <w:sz w:val="22"/>
          <w:szCs w:val="22"/>
        </w:rPr>
        <w:t>については</w:t>
      </w:r>
      <w:r w:rsidRPr="0080442E">
        <w:rPr>
          <w:rFonts w:asciiTheme="minorEastAsia" w:hAnsiTheme="minorEastAsia" w:cs="ＭＳ ゴシック" w:hint="eastAsia"/>
          <w:sz w:val="22"/>
          <w:szCs w:val="22"/>
        </w:rPr>
        <w:t>，</w:t>
      </w:r>
      <w:r w:rsidRPr="0080442E">
        <w:rPr>
          <w:rFonts w:asciiTheme="majorEastAsia" w:eastAsiaTheme="majorEastAsia" w:hAnsiTheme="majorEastAsia" w:cs="ＭＳ ゴシック" w:hint="eastAsia"/>
          <w:sz w:val="22"/>
          <w:szCs w:val="22"/>
        </w:rPr>
        <w:t>「大量生産品目の市場出荷，及び少量多品目の直売を両輪とする，</w:t>
      </w:r>
      <w:r w:rsidRPr="0080442E">
        <w:rPr>
          <w:rFonts w:asciiTheme="majorEastAsia" w:eastAsiaTheme="majorEastAsia" w:hAnsiTheme="majorEastAsia" w:hint="eastAsia"/>
          <w:sz w:val="22"/>
          <w:szCs w:val="22"/>
        </w:rPr>
        <w:t>販売・価格形成力の強化</w:t>
      </w:r>
      <w:r w:rsidRPr="0080442E">
        <w:rPr>
          <w:rFonts w:asciiTheme="majorEastAsia" w:eastAsiaTheme="majorEastAsia" w:hAnsiTheme="majorEastAsia" w:cs="ＭＳ ゴシック" w:hint="eastAsia"/>
          <w:sz w:val="22"/>
          <w:szCs w:val="22"/>
        </w:rPr>
        <w:t>」</w:t>
      </w:r>
      <w:r w:rsidR="00A26E13" w:rsidRPr="0080442E">
        <w:rPr>
          <w:rFonts w:asciiTheme="minorEastAsia" w:hAnsiTheme="minorEastAsia" w:cs="ＭＳ ゴシック" w:hint="eastAsia"/>
          <w:sz w:val="22"/>
          <w:szCs w:val="22"/>
        </w:rPr>
        <w:t>を目指します</w:t>
      </w:r>
      <w:r w:rsidRPr="0080442E">
        <w:rPr>
          <w:rFonts w:asciiTheme="minorEastAsia" w:hAnsiTheme="minorEastAsia" w:cs="ＭＳ ゴシック" w:hint="eastAsia"/>
          <w:sz w:val="22"/>
          <w:szCs w:val="22"/>
        </w:rPr>
        <w:t>。</w:t>
      </w:r>
    </w:p>
    <w:p w:rsidR="00BD5015" w:rsidRDefault="00BD5015" w:rsidP="00EB63F7">
      <w:pPr>
        <w:rPr>
          <w:rFonts w:asciiTheme="minorEastAsia" w:hAnsiTheme="minorEastAsia" w:cs="ＭＳ ゴシック"/>
          <w:szCs w:val="22"/>
        </w:rPr>
      </w:pPr>
    </w:p>
    <w:p w:rsidR="00293C35" w:rsidRDefault="00293C35" w:rsidP="00293C35">
      <w:pPr>
        <w:rPr>
          <w:rFonts w:asciiTheme="minorEastAsia" w:hAnsiTheme="minorEastAsia" w:cs="ＭＳ ゴシック"/>
          <w:sz w:val="22"/>
          <w:szCs w:val="22"/>
        </w:rPr>
      </w:pPr>
    </w:p>
    <w:bookmarkStart w:id="7" w:name="_MON_1474184410"/>
    <w:bookmarkEnd w:id="7"/>
    <w:p w:rsidR="00293C35" w:rsidRDefault="00334018" w:rsidP="00293C35">
      <w:pPr>
        <w:rPr>
          <w:rFonts w:asciiTheme="minorEastAsia" w:hAnsiTheme="minorEastAsia" w:cs="ＭＳ ゴシック"/>
          <w:szCs w:val="22"/>
        </w:rPr>
      </w:pPr>
      <w:r>
        <w:rPr>
          <w:rFonts w:asciiTheme="minorEastAsia" w:hAnsiTheme="minorEastAsia" w:cs="ＭＳ ゴシック"/>
          <w:sz w:val="22"/>
          <w:szCs w:val="22"/>
        </w:rPr>
        <w:object w:dxaOrig="12425" w:dyaOrig="11069">
          <v:shape id="_x0000_i1036" type="#_x0000_t75" style="width:447.3pt;height:398.5pt" o:ole="">
            <v:imagedata r:id="rId41" o:title=""/>
          </v:shape>
          <o:OLEObject Type="Embed" ProgID="Excel.Sheet.12" ShapeID="_x0000_i1036" DrawAspect="Content" ObjectID="_1494145469" r:id="rId42"/>
        </w:object>
      </w:r>
    </w:p>
    <w:p w:rsidR="001F0D62" w:rsidRDefault="001F0D62" w:rsidP="001F0D62">
      <w:pPr>
        <w:spacing w:afterLines="20" w:after="72" w:line="240" w:lineRule="auto"/>
        <w:ind w:left="256" w:hangingChars="142" w:hanging="256"/>
        <w:rPr>
          <w:rFonts w:asciiTheme="minorEastAsia" w:hAnsiTheme="minorEastAsia" w:cs="ＭＳ ゴシック"/>
          <w:sz w:val="18"/>
          <w:szCs w:val="21"/>
        </w:rPr>
      </w:pPr>
    </w:p>
    <w:p w:rsidR="001F0D62" w:rsidRDefault="001F0D62" w:rsidP="001F0D62">
      <w:pPr>
        <w:pBdr>
          <w:bottom w:val="single" w:sz="6" w:space="1" w:color="auto"/>
        </w:pBdr>
        <w:spacing w:afterLines="20" w:after="72" w:line="240" w:lineRule="auto"/>
        <w:ind w:left="256" w:hangingChars="142" w:hanging="256"/>
        <w:rPr>
          <w:rFonts w:asciiTheme="minorEastAsia" w:hAnsiTheme="minorEastAsia" w:cs="ＭＳ ゴシック"/>
          <w:sz w:val="18"/>
          <w:szCs w:val="21"/>
        </w:rPr>
      </w:pPr>
    </w:p>
    <w:p w:rsidR="00034726" w:rsidRDefault="00034726" w:rsidP="001F0D62">
      <w:pPr>
        <w:pBdr>
          <w:bottom w:val="single" w:sz="6" w:space="1" w:color="auto"/>
        </w:pBdr>
        <w:spacing w:afterLines="20" w:after="72" w:line="240" w:lineRule="auto"/>
        <w:ind w:left="256" w:hangingChars="142" w:hanging="256"/>
        <w:rPr>
          <w:rFonts w:asciiTheme="minorEastAsia" w:hAnsiTheme="minorEastAsia" w:cs="ＭＳ ゴシック"/>
          <w:sz w:val="18"/>
          <w:szCs w:val="21"/>
        </w:rPr>
      </w:pPr>
    </w:p>
    <w:p w:rsidR="001F0D62" w:rsidRPr="008322BC" w:rsidRDefault="001F0D62" w:rsidP="00344A0B">
      <w:pPr>
        <w:spacing w:line="240" w:lineRule="auto"/>
        <w:ind w:left="256" w:hangingChars="142" w:hanging="256"/>
        <w:rPr>
          <w:rFonts w:asciiTheme="minorEastAsia" w:hAnsiTheme="minorEastAsia" w:cs="ＭＳ ゴシック"/>
          <w:sz w:val="18"/>
          <w:szCs w:val="21"/>
        </w:rPr>
      </w:pPr>
      <w:r w:rsidRPr="008322BC">
        <w:rPr>
          <w:rFonts w:asciiTheme="minorEastAsia" w:hAnsiTheme="minorEastAsia" w:cs="ＭＳ ゴシック" w:hint="eastAsia"/>
          <w:sz w:val="18"/>
          <w:szCs w:val="21"/>
        </w:rPr>
        <w:t>*5　市民の食料消費量に対する</w:t>
      </w:r>
      <w:r w:rsidR="009C1C1F">
        <w:rPr>
          <w:rFonts w:asciiTheme="minorEastAsia" w:hAnsiTheme="minorEastAsia" w:cs="ＭＳ ゴシック" w:hint="eastAsia"/>
          <w:sz w:val="18"/>
          <w:szCs w:val="21"/>
        </w:rPr>
        <w:t>農畜産物</w:t>
      </w:r>
      <w:r w:rsidRPr="008322BC">
        <w:rPr>
          <w:rFonts w:asciiTheme="minorEastAsia" w:hAnsiTheme="minorEastAsia" w:cs="ＭＳ ゴシック" w:hint="eastAsia"/>
          <w:sz w:val="18"/>
          <w:szCs w:val="21"/>
        </w:rPr>
        <w:t>供給可能率:</w:t>
      </w:r>
      <w:r w:rsidRPr="008322BC">
        <w:rPr>
          <w:rFonts w:asciiTheme="minorEastAsia" w:hAnsiTheme="minorEastAsia" w:cs="メイリオ" w:hint="eastAsia"/>
          <w:color w:val="000000"/>
          <w:sz w:val="18"/>
          <w:szCs w:val="21"/>
        </w:rPr>
        <w:t>「</w:t>
      </w:r>
      <w:r w:rsidRPr="008322BC">
        <w:rPr>
          <w:rFonts w:asciiTheme="minorEastAsia" w:hAnsiTheme="minorEastAsia" w:cs="ＭＳ ゴシック" w:hint="eastAsia"/>
          <w:sz w:val="18"/>
          <w:szCs w:val="21"/>
        </w:rPr>
        <w:t>食事バランスガイド」（</w:t>
      </w:r>
      <w:r w:rsidRPr="008322BC">
        <w:rPr>
          <w:rFonts w:asciiTheme="minorEastAsia" w:hAnsiTheme="minorEastAsia" w:cs="メイリオ" w:hint="eastAsia"/>
          <w:color w:val="000000"/>
          <w:sz w:val="18"/>
          <w:szCs w:val="21"/>
        </w:rPr>
        <w:t>厚生労働省と農林水産省の共同により平成17年に策定）で</w:t>
      </w:r>
      <w:r w:rsidRPr="008322BC">
        <w:rPr>
          <w:rFonts w:asciiTheme="minorEastAsia" w:hAnsiTheme="minorEastAsia" w:cs="ＭＳ ゴシック" w:hint="eastAsia"/>
          <w:sz w:val="18"/>
          <w:szCs w:val="21"/>
        </w:rPr>
        <w:t>示された５つの料理グループごとのＳＶ（サービング）という新しい単位をもとに，望ましい食事に必要な</w:t>
      </w:r>
      <w:r w:rsidR="009C1C1F">
        <w:rPr>
          <w:rFonts w:asciiTheme="minorEastAsia" w:hAnsiTheme="minorEastAsia" w:cs="ＭＳ ゴシック" w:hint="eastAsia"/>
          <w:sz w:val="18"/>
          <w:szCs w:val="21"/>
        </w:rPr>
        <w:t>農畜産物</w:t>
      </w:r>
      <w:r w:rsidRPr="008322BC">
        <w:rPr>
          <w:rFonts w:asciiTheme="minorEastAsia" w:hAnsiTheme="minorEastAsia" w:cs="ＭＳ ゴシック" w:hint="eastAsia"/>
          <w:sz w:val="18"/>
          <w:szCs w:val="21"/>
        </w:rPr>
        <w:t>の消費量を設定し，水戸市の生産量をこの消費量で割った値。</w:t>
      </w:r>
    </w:p>
    <w:p w:rsidR="00352773" w:rsidRPr="00774400" w:rsidRDefault="00334018" w:rsidP="00034726">
      <w:pPr>
        <w:pStyle w:val="a4"/>
        <w:ind w:left="1462" w:hangingChars="607" w:hanging="1462"/>
        <w:rPr>
          <w:rFonts w:asciiTheme="majorEastAsia" w:eastAsiaTheme="majorEastAsia" w:hAnsiTheme="majorEastAsia" w:cs="ＭＳ ゴシック"/>
          <w:b/>
          <w:sz w:val="24"/>
          <w:szCs w:val="22"/>
        </w:rPr>
      </w:pPr>
      <w:r>
        <w:rPr>
          <w:rFonts w:asciiTheme="majorEastAsia" w:eastAsiaTheme="majorEastAsia" w:hAnsiTheme="majorEastAsia" w:cs="ＭＳ ゴシック" w:hint="eastAsia"/>
          <w:b/>
          <w:sz w:val="24"/>
          <w:szCs w:val="22"/>
        </w:rPr>
        <w:lastRenderedPageBreak/>
        <w:t>3</w:t>
      </w:r>
      <w:r w:rsidR="00352773" w:rsidRPr="009165EA">
        <w:rPr>
          <w:rFonts w:asciiTheme="majorEastAsia" w:eastAsiaTheme="majorEastAsia" w:hAnsiTheme="majorEastAsia" w:cs="ＭＳ ゴシック" w:hint="eastAsia"/>
          <w:b/>
          <w:sz w:val="24"/>
          <w:szCs w:val="22"/>
        </w:rPr>
        <w:t xml:space="preserve">　基本</w:t>
      </w:r>
      <w:r w:rsidR="00491DF9" w:rsidRPr="00774400">
        <w:rPr>
          <w:rFonts w:asciiTheme="majorEastAsia" w:eastAsiaTheme="majorEastAsia" w:hAnsiTheme="majorEastAsia" w:cs="ＭＳ ゴシック" w:hint="eastAsia"/>
          <w:b/>
          <w:sz w:val="24"/>
          <w:szCs w:val="22"/>
        </w:rPr>
        <w:t>方針</w:t>
      </w:r>
    </w:p>
    <w:p w:rsidR="004C475B" w:rsidRPr="00774400" w:rsidRDefault="004C475B" w:rsidP="00EB63F7">
      <w:pPr>
        <w:pStyle w:val="a4"/>
        <w:ind w:left="1462" w:hangingChars="607" w:hanging="1462"/>
        <w:rPr>
          <w:rFonts w:asciiTheme="majorEastAsia" w:eastAsiaTheme="majorEastAsia" w:hAnsiTheme="majorEastAsia" w:cs="ＭＳ ゴシック"/>
          <w:b/>
          <w:sz w:val="24"/>
          <w:szCs w:val="22"/>
        </w:rPr>
      </w:pPr>
    </w:p>
    <w:tbl>
      <w:tblPr>
        <w:tblStyle w:val="ac"/>
        <w:tblW w:w="0" w:type="auto"/>
        <w:tblInd w:w="634" w:type="dxa"/>
        <w:tblLook w:val="04A0" w:firstRow="1" w:lastRow="0" w:firstColumn="1" w:lastColumn="0" w:noHBand="0" w:noVBand="1"/>
      </w:tblPr>
      <w:tblGrid>
        <w:gridCol w:w="8121"/>
      </w:tblGrid>
      <w:tr w:rsidR="004C475B" w:rsidRPr="00774400" w:rsidTr="00EB63F7">
        <w:trPr>
          <w:trHeight w:val="1711"/>
        </w:trPr>
        <w:tc>
          <w:tcPr>
            <w:tcW w:w="8121" w:type="dxa"/>
            <w:vAlign w:val="center"/>
          </w:tcPr>
          <w:p w:rsidR="004C475B" w:rsidRDefault="004C475B" w:rsidP="00EB63F7">
            <w:pPr>
              <w:pStyle w:val="a4"/>
              <w:spacing w:line="240" w:lineRule="auto"/>
              <w:jc w:val="both"/>
              <w:rPr>
                <w:rFonts w:ascii="HG丸ｺﾞｼｯｸM-PRO" w:eastAsia="HG丸ｺﾞｼｯｸM-PRO" w:hAnsi="HG丸ｺﾞｼｯｸM-PRO" w:cs="ＭＳ ゴシック"/>
                <w:sz w:val="24"/>
                <w:szCs w:val="22"/>
              </w:rPr>
            </w:pPr>
            <w:r w:rsidRPr="00BA3609">
              <w:rPr>
                <w:rFonts w:ascii="HG丸ｺﾞｼｯｸM-PRO" w:eastAsia="HG丸ｺﾞｼｯｸM-PRO" w:hAnsi="HG丸ｺﾞｼｯｸM-PRO" w:cs="ＭＳ ゴシック" w:hint="eastAsia"/>
                <w:sz w:val="22"/>
                <w:szCs w:val="22"/>
              </w:rPr>
              <w:t xml:space="preserve">　</w:t>
            </w:r>
            <w:r w:rsidRPr="00BA3609">
              <w:rPr>
                <w:rFonts w:ascii="HG丸ｺﾞｼｯｸM-PRO" w:eastAsia="HG丸ｺﾞｼｯｸM-PRO" w:hAnsi="HG丸ｺﾞｼｯｸM-PRO" w:cs="ＭＳ ゴシック" w:hint="eastAsia"/>
                <w:sz w:val="24"/>
                <w:szCs w:val="22"/>
              </w:rPr>
              <w:t>基本方針1　産業として成り立つ農業の確立</w:t>
            </w:r>
          </w:p>
          <w:p w:rsidR="00EB63F7" w:rsidRPr="00BA3609" w:rsidRDefault="00EB63F7" w:rsidP="00EB63F7">
            <w:pPr>
              <w:pStyle w:val="a4"/>
              <w:spacing w:line="240" w:lineRule="auto"/>
              <w:jc w:val="both"/>
              <w:rPr>
                <w:rFonts w:ascii="HG丸ｺﾞｼｯｸM-PRO" w:eastAsia="HG丸ｺﾞｼｯｸM-PRO" w:hAnsi="HG丸ｺﾞｼｯｸM-PRO" w:cs="ＭＳ ゴシック"/>
                <w:sz w:val="24"/>
                <w:szCs w:val="22"/>
              </w:rPr>
            </w:pPr>
          </w:p>
          <w:p w:rsidR="004C475B" w:rsidRPr="00BA3609" w:rsidRDefault="004C475B" w:rsidP="00EB63F7">
            <w:pPr>
              <w:pStyle w:val="a4"/>
              <w:spacing w:line="240" w:lineRule="auto"/>
              <w:jc w:val="both"/>
              <w:rPr>
                <w:rFonts w:ascii="HG丸ｺﾞｼｯｸM-PRO" w:eastAsia="HG丸ｺﾞｼｯｸM-PRO" w:hAnsi="HG丸ｺﾞｼｯｸM-PRO" w:cs="ＭＳ ゴシック"/>
                <w:sz w:val="22"/>
                <w:szCs w:val="22"/>
                <w:u w:val="wave"/>
              </w:rPr>
            </w:pPr>
            <w:r w:rsidRPr="00BA3609">
              <w:rPr>
                <w:rFonts w:ascii="HG丸ｺﾞｼｯｸM-PRO" w:eastAsia="HG丸ｺﾞｼｯｸM-PRO" w:hAnsi="HG丸ｺﾞｼｯｸM-PRO" w:cs="ＭＳ ゴシック" w:hint="eastAsia"/>
                <w:sz w:val="24"/>
                <w:szCs w:val="22"/>
              </w:rPr>
              <w:t xml:space="preserve">　基本方針2　市民の暮らしを支える農業の推進</w:t>
            </w:r>
          </w:p>
        </w:tc>
      </w:tr>
    </w:tbl>
    <w:p w:rsidR="009165EA" w:rsidRPr="009165EA" w:rsidRDefault="009165EA" w:rsidP="00EB63F7">
      <w:pPr>
        <w:pStyle w:val="a4"/>
        <w:ind w:left="1462" w:hangingChars="607" w:hanging="1462"/>
        <w:rPr>
          <w:rFonts w:asciiTheme="majorEastAsia" w:eastAsiaTheme="majorEastAsia" w:hAnsiTheme="majorEastAsia" w:cs="ＭＳ ゴシック"/>
          <w:b/>
          <w:sz w:val="24"/>
          <w:szCs w:val="22"/>
        </w:rPr>
      </w:pPr>
    </w:p>
    <w:p w:rsidR="000F0548" w:rsidRPr="000F0548" w:rsidRDefault="000F0548" w:rsidP="00EB63F7">
      <w:pPr>
        <w:pStyle w:val="a4"/>
        <w:rPr>
          <w:rFonts w:asciiTheme="majorEastAsia" w:eastAsiaTheme="majorEastAsia" w:hAnsiTheme="majorEastAsia" w:cs="ＭＳ ゴシック"/>
          <w:sz w:val="22"/>
          <w:szCs w:val="22"/>
        </w:rPr>
      </w:pPr>
    </w:p>
    <w:p w:rsidR="00577281" w:rsidRPr="00577281" w:rsidRDefault="00724A57"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w:t>
      </w:r>
      <w:r w:rsidR="001409AE">
        <w:rPr>
          <w:rFonts w:asciiTheme="minorEastAsia" w:eastAsiaTheme="minorEastAsia" w:hAnsiTheme="minorEastAsia" w:cs="ＭＳ ゴシック" w:hint="eastAsia"/>
          <w:sz w:val="22"/>
          <w:szCs w:val="22"/>
        </w:rPr>
        <w:t>農業</w:t>
      </w:r>
      <w:r w:rsidR="00D4499B">
        <w:rPr>
          <w:rFonts w:asciiTheme="minorEastAsia" w:eastAsiaTheme="minorEastAsia" w:hAnsiTheme="minorEastAsia" w:cs="ＭＳ ゴシック" w:hint="eastAsia"/>
          <w:sz w:val="22"/>
          <w:szCs w:val="22"/>
        </w:rPr>
        <w:t>に携わる</w:t>
      </w:r>
      <w:r w:rsidR="00935FB0" w:rsidRPr="00577281">
        <w:rPr>
          <w:rFonts w:asciiTheme="minorEastAsia" w:eastAsiaTheme="minorEastAsia" w:hAnsiTheme="minorEastAsia" w:cs="ＭＳ ゴシック" w:hint="eastAsia"/>
          <w:sz w:val="22"/>
          <w:szCs w:val="22"/>
        </w:rPr>
        <w:t>人が豊かに生活</w:t>
      </w:r>
      <w:r w:rsidR="00D435A3">
        <w:rPr>
          <w:rFonts w:asciiTheme="minorEastAsia" w:eastAsiaTheme="minorEastAsia" w:hAnsiTheme="minorEastAsia" w:cs="ＭＳ ゴシック" w:hint="eastAsia"/>
          <w:sz w:val="22"/>
          <w:szCs w:val="22"/>
        </w:rPr>
        <w:t>していくことの</w:t>
      </w:r>
      <w:r w:rsidR="00935FB0" w:rsidRPr="00577281">
        <w:rPr>
          <w:rFonts w:asciiTheme="minorEastAsia" w:eastAsiaTheme="minorEastAsia" w:hAnsiTheme="minorEastAsia" w:cs="ＭＳ ゴシック" w:hint="eastAsia"/>
          <w:sz w:val="22"/>
          <w:szCs w:val="22"/>
        </w:rPr>
        <w:t>できる</w:t>
      </w:r>
      <w:r w:rsidR="00D435A3">
        <w:rPr>
          <w:rFonts w:asciiTheme="minorEastAsia" w:eastAsiaTheme="minorEastAsia" w:hAnsiTheme="minorEastAsia" w:cs="ＭＳ ゴシック" w:hint="eastAsia"/>
          <w:sz w:val="22"/>
          <w:szCs w:val="22"/>
        </w:rPr>
        <w:t>よう，</w:t>
      </w:r>
      <w:r w:rsidR="00935FB0">
        <w:rPr>
          <w:rFonts w:asciiTheme="minorEastAsia" w:eastAsiaTheme="minorEastAsia" w:hAnsiTheme="minorEastAsia" w:cs="ＭＳ ゴシック" w:hint="eastAsia"/>
          <w:sz w:val="22"/>
          <w:szCs w:val="22"/>
        </w:rPr>
        <w:t>収入</w:t>
      </w:r>
      <w:r w:rsidR="00D435A3">
        <w:rPr>
          <w:rFonts w:asciiTheme="minorEastAsia" w:eastAsiaTheme="minorEastAsia" w:hAnsiTheme="minorEastAsia" w:cs="ＭＳ ゴシック" w:hint="eastAsia"/>
          <w:sz w:val="22"/>
          <w:szCs w:val="22"/>
        </w:rPr>
        <w:t>の安定・向上を図っていく</w:t>
      </w:r>
      <w:r w:rsidR="00577281" w:rsidRPr="00577281">
        <w:rPr>
          <w:rFonts w:asciiTheme="minorEastAsia" w:eastAsiaTheme="minorEastAsia" w:hAnsiTheme="minorEastAsia" w:cs="ＭＳ ゴシック" w:hint="eastAsia"/>
          <w:sz w:val="22"/>
          <w:szCs w:val="22"/>
        </w:rPr>
        <w:t>ため</w:t>
      </w:r>
      <w:r w:rsidR="00F440DE">
        <w:rPr>
          <w:rFonts w:asciiTheme="minorEastAsia" w:eastAsiaTheme="minorEastAsia" w:hAnsiTheme="minorEastAsia" w:cs="ＭＳ ゴシック" w:hint="eastAsia"/>
          <w:sz w:val="22"/>
          <w:szCs w:val="22"/>
        </w:rPr>
        <w:t>には</w:t>
      </w:r>
      <w:r w:rsidR="00FD050F">
        <w:rPr>
          <w:rFonts w:asciiTheme="minorEastAsia" w:eastAsiaTheme="minorEastAsia" w:hAnsiTheme="minorEastAsia" w:cs="ＭＳ ゴシック" w:hint="eastAsia"/>
          <w:sz w:val="22"/>
          <w:szCs w:val="22"/>
        </w:rPr>
        <w:t>，</w:t>
      </w:r>
      <w:r w:rsidR="001D721D">
        <w:rPr>
          <w:rFonts w:asciiTheme="minorEastAsia" w:eastAsiaTheme="minorEastAsia" w:hAnsiTheme="minorEastAsia" w:cs="ＭＳ ゴシック" w:hint="eastAsia"/>
          <w:sz w:val="22"/>
          <w:szCs w:val="22"/>
        </w:rPr>
        <w:t>「</w:t>
      </w:r>
      <w:r w:rsidR="00007E70">
        <w:rPr>
          <w:rFonts w:asciiTheme="minorEastAsia" w:eastAsiaTheme="minorEastAsia" w:hAnsiTheme="minorEastAsia" w:cs="ＭＳ ゴシック" w:hint="eastAsia"/>
          <w:sz w:val="22"/>
          <w:szCs w:val="22"/>
        </w:rPr>
        <w:t>従事する</w:t>
      </w:r>
      <w:r w:rsidR="004C475B">
        <w:rPr>
          <w:rFonts w:asciiTheme="minorEastAsia" w:eastAsiaTheme="minorEastAsia" w:hAnsiTheme="minorEastAsia" w:cs="ＭＳ ゴシック" w:hint="eastAsia"/>
          <w:sz w:val="22"/>
          <w:szCs w:val="22"/>
        </w:rPr>
        <w:t>人材</w:t>
      </w:r>
      <w:r w:rsidR="001D721D">
        <w:rPr>
          <w:rFonts w:asciiTheme="minorEastAsia" w:eastAsiaTheme="minorEastAsia" w:hAnsiTheme="minorEastAsia" w:cs="ＭＳ ゴシック" w:hint="eastAsia"/>
          <w:sz w:val="22"/>
          <w:szCs w:val="22"/>
        </w:rPr>
        <w:t>」</w:t>
      </w:r>
      <w:r w:rsidR="00FD050F">
        <w:rPr>
          <w:rFonts w:asciiTheme="minorEastAsia" w:eastAsiaTheme="minorEastAsia" w:hAnsiTheme="minorEastAsia" w:cs="ＭＳ ゴシック" w:hint="eastAsia"/>
          <w:sz w:val="22"/>
          <w:szCs w:val="22"/>
        </w:rPr>
        <w:t>，</w:t>
      </w:r>
      <w:r w:rsidR="001D721D">
        <w:rPr>
          <w:rFonts w:asciiTheme="minorEastAsia" w:eastAsiaTheme="minorEastAsia" w:hAnsiTheme="minorEastAsia" w:cs="ＭＳ ゴシック" w:hint="eastAsia"/>
          <w:sz w:val="22"/>
          <w:szCs w:val="22"/>
        </w:rPr>
        <w:t>「</w:t>
      </w:r>
      <w:r w:rsidR="00577281">
        <w:rPr>
          <w:rFonts w:asciiTheme="minorEastAsia" w:eastAsiaTheme="minorEastAsia" w:hAnsiTheme="minorEastAsia" w:cs="ＭＳ ゴシック" w:hint="eastAsia"/>
          <w:sz w:val="22"/>
          <w:szCs w:val="22"/>
        </w:rPr>
        <w:t>生産の基盤となる土地と水</w:t>
      </w:r>
      <w:r w:rsidR="001D721D">
        <w:rPr>
          <w:rFonts w:asciiTheme="minorEastAsia" w:eastAsiaTheme="minorEastAsia" w:hAnsiTheme="minorEastAsia" w:cs="ＭＳ ゴシック" w:hint="eastAsia"/>
          <w:sz w:val="22"/>
          <w:szCs w:val="22"/>
        </w:rPr>
        <w:t>」</w:t>
      </w:r>
      <w:r w:rsidR="00FD050F">
        <w:rPr>
          <w:rFonts w:asciiTheme="minorEastAsia" w:eastAsiaTheme="minorEastAsia" w:hAnsiTheme="minorEastAsia" w:cs="ＭＳ ゴシック" w:hint="eastAsia"/>
          <w:sz w:val="22"/>
          <w:szCs w:val="22"/>
        </w:rPr>
        <w:t>，</w:t>
      </w:r>
      <w:r w:rsidR="00F440DE">
        <w:rPr>
          <w:rFonts w:asciiTheme="minorEastAsia" w:eastAsiaTheme="minorEastAsia" w:hAnsiTheme="minorEastAsia" w:cs="ＭＳ ゴシック" w:hint="eastAsia"/>
          <w:sz w:val="22"/>
          <w:szCs w:val="22"/>
        </w:rPr>
        <w:t>「</w:t>
      </w:r>
      <w:r w:rsidR="00577281">
        <w:rPr>
          <w:rFonts w:asciiTheme="minorEastAsia" w:eastAsiaTheme="minorEastAsia" w:hAnsiTheme="minorEastAsia" w:cs="ＭＳ ゴシック" w:hint="eastAsia"/>
          <w:sz w:val="22"/>
          <w:szCs w:val="22"/>
        </w:rPr>
        <w:t>経営</w:t>
      </w:r>
      <w:r w:rsidR="000F0548" w:rsidRPr="00802297">
        <w:rPr>
          <w:rFonts w:asciiTheme="minorEastAsia" w:eastAsiaTheme="minorEastAsia" w:hAnsiTheme="minorEastAsia" w:cs="ＭＳ ゴシック" w:hint="eastAsia"/>
          <w:sz w:val="22"/>
          <w:szCs w:val="22"/>
        </w:rPr>
        <w:t>感覚</w:t>
      </w:r>
      <w:r w:rsidR="001D721D">
        <w:rPr>
          <w:rFonts w:asciiTheme="minorEastAsia" w:eastAsiaTheme="minorEastAsia" w:hAnsiTheme="minorEastAsia" w:cs="ＭＳ ゴシック" w:hint="eastAsia"/>
          <w:sz w:val="22"/>
          <w:szCs w:val="22"/>
        </w:rPr>
        <w:t>」</w:t>
      </w:r>
      <w:r w:rsidR="00FD050F">
        <w:rPr>
          <w:rFonts w:asciiTheme="minorEastAsia" w:eastAsiaTheme="minorEastAsia" w:hAnsiTheme="minorEastAsia" w:cs="ＭＳ ゴシック" w:hint="eastAsia"/>
          <w:sz w:val="22"/>
          <w:szCs w:val="22"/>
        </w:rPr>
        <w:t>，</w:t>
      </w:r>
      <w:r w:rsidR="00F440DE">
        <w:rPr>
          <w:rFonts w:asciiTheme="minorEastAsia" w:eastAsiaTheme="minorEastAsia" w:hAnsiTheme="minorEastAsia" w:cs="ＭＳ ゴシック" w:hint="eastAsia"/>
          <w:sz w:val="22"/>
          <w:szCs w:val="22"/>
        </w:rPr>
        <w:t>「栽培技術」</w:t>
      </w:r>
      <w:r w:rsidR="001D721D">
        <w:rPr>
          <w:rFonts w:asciiTheme="minorEastAsia" w:eastAsiaTheme="minorEastAsia" w:hAnsiTheme="minorEastAsia" w:cs="ＭＳ ゴシック" w:hint="eastAsia"/>
          <w:sz w:val="22"/>
          <w:szCs w:val="22"/>
        </w:rPr>
        <w:t>など</w:t>
      </w:r>
      <w:r w:rsidR="00935FB0">
        <w:rPr>
          <w:rFonts w:asciiTheme="minorEastAsia" w:eastAsiaTheme="minorEastAsia" w:hAnsiTheme="minorEastAsia" w:cs="ＭＳ ゴシック" w:hint="eastAsia"/>
          <w:sz w:val="22"/>
          <w:szCs w:val="22"/>
        </w:rPr>
        <w:t>の要素が</w:t>
      </w:r>
      <w:r w:rsidR="001D721D">
        <w:rPr>
          <w:rFonts w:asciiTheme="minorEastAsia" w:eastAsiaTheme="minorEastAsia" w:hAnsiTheme="minorEastAsia" w:cs="ＭＳ ゴシック" w:hint="eastAsia"/>
          <w:sz w:val="22"/>
          <w:szCs w:val="22"/>
        </w:rPr>
        <w:t>バランス良く</w:t>
      </w:r>
      <w:r w:rsidR="00FD050F">
        <w:rPr>
          <w:rFonts w:asciiTheme="minorEastAsia" w:eastAsiaTheme="minorEastAsia" w:hAnsiTheme="minorEastAsia" w:cs="ＭＳ ゴシック" w:hint="eastAsia"/>
          <w:sz w:val="22"/>
          <w:szCs w:val="22"/>
        </w:rPr>
        <w:t>，</w:t>
      </w:r>
      <w:r w:rsidR="001D721D">
        <w:rPr>
          <w:rFonts w:asciiTheme="minorEastAsia" w:eastAsiaTheme="minorEastAsia" w:hAnsiTheme="minorEastAsia" w:cs="ＭＳ ゴシック" w:hint="eastAsia"/>
          <w:sz w:val="22"/>
          <w:szCs w:val="22"/>
        </w:rPr>
        <w:t>安定的に機能</w:t>
      </w:r>
      <w:r w:rsidR="00935FB0">
        <w:rPr>
          <w:rFonts w:asciiTheme="minorEastAsia" w:eastAsiaTheme="minorEastAsia" w:hAnsiTheme="minorEastAsia" w:cs="ＭＳ ゴシック" w:hint="eastAsia"/>
          <w:sz w:val="22"/>
          <w:szCs w:val="22"/>
        </w:rPr>
        <w:t>することが重要で</w:t>
      </w:r>
      <w:r w:rsidR="00A12B1A">
        <w:rPr>
          <w:rFonts w:asciiTheme="minorEastAsia" w:eastAsiaTheme="minorEastAsia" w:hAnsiTheme="minorEastAsia" w:cs="ＭＳ ゴシック" w:hint="eastAsia"/>
          <w:sz w:val="22"/>
          <w:szCs w:val="22"/>
        </w:rPr>
        <w:t>す。</w:t>
      </w:r>
      <w:r w:rsidR="00D435A3">
        <w:rPr>
          <w:rFonts w:asciiTheme="minorEastAsia" w:eastAsiaTheme="minorEastAsia" w:hAnsiTheme="minorEastAsia" w:cs="ＭＳ ゴシック" w:hint="eastAsia"/>
          <w:sz w:val="22"/>
          <w:szCs w:val="22"/>
        </w:rPr>
        <w:t>そのため，農業・農村の主体である農業者が，持続的に農業を経営し，安定した暮らしが送れるよう，「産業として成り立つ農業</w:t>
      </w:r>
      <w:r w:rsidR="00B21458">
        <w:rPr>
          <w:rFonts w:asciiTheme="minorEastAsia" w:eastAsiaTheme="minorEastAsia" w:hAnsiTheme="minorEastAsia" w:cs="ＭＳ ゴシック" w:hint="eastAsia"/>
          <w:sz w:val="22"/>
          <w:szCs w:val="22"/>
        </w:rPr>
        <w:t>の確立</w:t>
      </w:r>
      <w:r w:rsidR="00D435A3">
        <w:rPr>
          <w:rFonts w:asciiTheme="minorEastAsia" w:eastAsiaTheme="minorEastAsia" w:hAnsiTheme="minorEastAsia" w:cs="ＭＳ ゴシック" w:hint="eastAsia"/>
          <w:sz w:val="22"/>
          <w:szCs w:val="22"/>
        </w:rPr>
        <w:t>」を</w:t>
      </w:r>
      <w:r w:rsidR="00C974B2">
        <w:rPr>
          <w:rFonts w:asciiTheme="minorEastAsia" w:eastAsiaTheme="minorEastAsia" w:hAnsiTheme="minorEastAsia" w:cs="ＭＳ ゴシック" w:hint="eastAsia"/>
          <w:sz w:val="22"/>
          <w:szCs w:val="22"/>
        </w:rPr>
        <w:t>目指し</w:t>
      </w:r>
      <w:r w:rsidR="00D435A3">
        <w:rPr>
          <w:rFonts w:asciiTheme="minorEastAsia" w:eastAsiaTheme="minorEastAsia" w:hAnsiTheme="minorEastAsia" w:cs="ＭＳ ゴシック" w:hint="eastAsia"/>
          <w:sz w:val="22"/>
          <w:szCs w:val="22"/>
        </w:rPr>
        <w:t>ます。</w:t>
      </w:r>
    </w:p>
    <w:p w:rsidR="006A2E15" w:rsidRDefault="00335FBE" w:rsidP="00EB63F7">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w:t>
      </w:r>
      <w:r w:rsidR="00D435A3">
        <w:rPr>
          <w:rFonts w:asciiTheme="minorEastAsia" w:eastAsiaTheme="minorEastAsia" w:hAnsiTheme="minorEastAsia" w:cs="ＭＳ ゴシック" w:hint="eastAsia"/>
          <w:sz w:val="22"/>
          <w:szCs w:val="22"/>
        </w:rPr>
        <w:t>また，</w:t>
      </w:r>
      <w:r w:rsidR="00D4499B">
        <w:rPr>
          <w:rFonts w:asciiTheme="minorEastAsia" w:eastAsiaTheme="minorEastAsia" w:hAnsiTheme="minorEastAsia" w:cs="ＭＳ ゴシック" w:hint="eastAsia"/>
          <w:sz w:val="22"/>
          <w:szCs w:val="22"/>
        </w:rPr>
        <w:t>農業の役割には</w:t>
      </w:r>
      <w:r w:rsidR="00FD050F">
        <w:rPr>
          <w:rFonts w:asciiTheme="minorEastAsia" w:eastAsiaTheme="minorEastAsia" w:hAnsiTheme="minorEastAsia" w:cs="ＭＳ ゴシック" w:hint="eastAsia"/>
          <w:sz w:val="22"/>
          <w:szCs w:val="22"/>
        </w:rPr>
        <w:t>，</w:t>
      </w:r>
      <w:r w:rsidR="009C1C1F">
        <w:rPr>
          <w:rFonts w:asciiTheme="minorEastAsia" w:eastAsiaTheme="minorEastAsia" w:hAnsiTheme="minorEastAsia" w:cs="ＭＳ ゴシック" w:hint="eastAsia"/>
          <w:sz w:val="22"/>
          <w:szCs w:val="22"/>
        </w:rPr>
        <w:t>農畜産物</w:t>
      </w:r>
      <w:r w:rsidR="00A94026">
        <w:rPr>
          <w:rFonts w:asciiTheme="minorEastAsia" w:eastAsiaTheme="minorEastAsia" w:hAnsiTheme="minorEastAsia" w:cs="ＭＳ ゴシック" w:hint="eastAsia"/>
          <w:sz w:val="22"/>
          <w:szCs w:val="22"/>
        </w:rPr>
        <w:t>の安定供給のみならず</w:t>
      </w:r>
      <w:r w:rsidR="00FD050F">
        <w:rPr>
          <w:rFonts w:asciiTheme="minorEastAsia" w:eastAsiaTheme="minorEastAsia" w:hAnsiTheme="minorEastAsia" w:cs="ＭＳ ゴシック" w:hint="eastAsia"/>
          <w:sz w:val="22"/>
          <w:szCs w:val="22"/>
        </w:rPr>
        <w:t>，</w:t>
      </w:r>
      <w:r w:rsidR="00A94026">
        <w:rPr>
          <w:rFonts w:asciiTheme="minorEastAsia" w:eastAsiaTheme="minorEastAsia" w:hAnsiTheme="minorEastAsia" w:cs="ＭＳ ゴシック" w:hint="eastAsia"/>
          <w:sz w:val="22"/>
          <w:szCs w:val="22"/>
        </w:rPr>
        <w:t>農村</w:t>
      </w:r>
      <w:r w:rsidR="00C974B2">
        <w:rPr>
          <w:rFonts w:asciiTheme="minorEastAsia" w:eastAsiaTheme="minorEastAsia" w:hAnsiTheme="minorEastAsia" w:cs="ＭＳ ゴシック" w:hint="eastAsia"/>
          <w:sz w:val="22"/>
          <w:szCs w:val="22"/>
        </w:rPr>
        <w:t>地域</w:t>
      </w:r>
      <w:r w:rsidR="00A94026">
        <w:rPr>
          <w:rFonts w:asciiTheme="minorEastAsia" w:eastAsiaTheme="minorEastAsia" w:hAnsiTheme="minorEastAsia" w:cs="ＭＳ ゴシック" w:hint="eastAsia"/>
          <w:sz w:val="22"/>
          <w:szCs w:val="22"/>
        </w:rPr>
        <w:t>で農業</w:t>
      </w:r>
      <w:r w:rsidR="006360E5">
        <w:rPr>
          <w:rFonts w:asciiTheme="minorEastAsia" w:eastAsiaTheme="minorEastAsia" w:hAnsiTheme="minorEastAsia" w:cs="ＭＳ ゴシック" w:hint="eastAsia"/>
          <w:sz w:val="22"/>
          <w:szCs w:val="22"/>
        </w:rPr>
        <w:t>が</w:t>
      </w:r>
      <w:r w:rsidR="00A94026">
        <w:rPr>
          <w:rFonts w:asciiTheme="minorEastAsia" w:eastAsiaTheme="minorEastAsia" w:hAnsiTheme="minorEastAsia" w:cs="ＭＳ ゴシック" w:hint="eastAsia"/>
          <w:sz w:val="22"/>
          <w:szCs w:val="22"/>
        </w:rPr>
        <w:t>営まれることによる</w:t>
      </w:r>
      <w:r w:rsidR="000918D8" w:rsidRPr="008953C3">
        <w:rPr>
          <w:rFonts w:asciiTheme="minorEastAsia" w:hAnsiTheme="minorEastAsia" w:hint="eastAsia"/>
          <w:sz w:val="22"/>
        </w:rPr>
        <w:t>水源のかん養，豊かな自然環境の保全や美しい景観の形成，伝統文化の継承など</w:t>
      </w:r>
      <w:r w:rsidR="00724A57" w:rsidRPr="00802297">
        <w:rPr>
          <w:rFonts w:asciiTheme="minorEastAsia" w:eastAsiaTheme="minorEastAsia" w:hAnsiTheme="minorEastAsia" w:cs="ＭＳ ゴシック" w:hint="eastAsia"/>
          <w:sz w:val="22"/>
          <w:szCs w:val="22"/>
        </w:rPr>
        <w:t>の</w:t>
      </w:r>
      <w:r w:rsidR="00A94026" w:rsidRPr="00802297">
        <w:rPr>
          <w:rFonts w:asciiTheme="minorEastAsia" w:eastAsiaTheme="minorEastAsia" w:hAnsiTheme="minorEastAsia" w:cs="ＭＳ ゴシック" w:hint="eastAsia"/>
          <w:sz w:val="22"/>
          <w:szCs w:val="22"/>
        </w:rPr>
        <w:t>多面的機能</w:t>
      </w:r>
      <w:r w:rsidR="00D4499B" w:rsidRPr="00802297">
        <w:rPr>
          <w:rFonts w:asciiTheme="minorEastAsia" w:eastAsiaTheme="minorEastAsia" w:hAnsiTheme="minorEastAsia" w:cs="ＭＳ ゴシック" w:hint="eastAsia"/>
          <w:sz w:val="22"/>
          <w:szCs w:val="22"/>
        </w:rPr>
        <w:t>があ</w:t>
      </w:r>
      <w:r w:rsidR="00D4499B">
        <w:rPr>
          <w:rFonts w:asciiTheme="minorEastAsia" w:eastAsiaTheme="minorEastAsia" w:hAnsiTheme="minorEastAsia" w:cs="ＭＳ ゴシック" w:hint="eastAsia"/>
          <w:sz w:val="22"/>
          <w:szCs w:val="22"/>
        </w:rPr>
        <w:t>り</w:t>
      </w:r>
      <w:r w:rsidR="00FD050F">
        <w:rPr>
          <w:rFonts w:asciiTheme="minorEastAsia" w:eastAsiaTheme="minorEastAsia" w:hAnsiTheme="minorEastAsia" w:cs="ＭＳ ゴシック" w:hint="eastAsia"/>
          <w:sz w:val="22"/>
          <w:szCs w:val="22"/>
        </w:rPr>
        <w:t>，</w:t>
      </w:r>
      <w:r w:rsidR="00D4499B">
        <w:rPr>
          <w:rFonts w:asciiTheme="minorEastAsia" w:eastAsiaTheme="minorEastAsia" w:hAnsiTheme="minorEastAsia" w:cs="ＭＳ ゴシック" w:hint="eastAsia"/>
          <w:sz w:val="22"/>
          <w:szCs w:val="22"/>
        </w:rPr>
        <w:t>こ</w:t>
      </w:r>
      <w:r w:rsidR="00A94026">
        <w:rPr>
          <w:rFonts w:asciiTheme="minorEastAsia" w:eastAsiaTheme="minorEastAsia" w:hAnsiTheme="minorEastAsia" w:cs="ＭＳ ゴシック" w:hint="eastAsia"/>
          <w:sz w:val="22"/>
          <w:szCs w:val="22"/>
        </w:rPr>
        <w:t>の恩恵は</w:t>
      </w:r>
      <w:r w:rsidR="00724A57">
        <w:rPr>
          <w:rFonts w:asciiTheme="minorEastAsia" w:eastAsiaTheme="minorEastAsia" w:hAnsiTheme="minorEastAsia" w:cs="ＭＳ ゴシック" w:hint="eastAsia"/>
          <w:sz w:val="22"/>
          <w:szCs w:val="22"/>
        </w:rPr>
        <w:t>都市</w:t>
      </w:r>
      <w:r w:rsidR="00F6523D">
        <w:rPr>
          <w:rFonts w:asciiTheme="minorEastAsia" w:eastAsiaTheme="minorEastAsia" w:hAnsiTheme="minorEastAsia" w:cs="ＭＳ ゴシック" w:hint="eastAsia"/>
          <w:sz w:val="22"/>
          <w:szCs w:val="22"/>
        </w:rPr>
        <w:t>部の</w:t>
      </w:r>
      <w:r w:rsidR="00724A57">
        <w:rPr>
          <w:rFonts w:asciiTheme="minorEastAsia" w:eastAsiaTheme="minorEastAsia" w:hAnsiTheme="minorEastAsia" w:cs="ＭＳ ゴシック" w:hint="eastAsia"/>
          <w:sz w:val="22"/>
          <w:szCs w:val="22"/>
        </w:rPr>
        <w:t>住民を含む多くの市民</w:t>
      </w:r>
      <w:r w:rsidR="00A94026">
        <w:rPr>
          <w:rFonts w:asciiTheme="minorEastAsia" w:eastAsiaTheme="minorEastAsia" w:hAnsiTheme="minorEastAsia" w:cs="ＭＳ ゴシック" w:hint="eastAsia"/>
          <w:sz w:val="22"/>
          <w:szCs w:val="22"/>
        </w:rPr>
        <w:t>に広く享受されています。農業・農村</w:t>
      </w:r>
      <w:r w:rsidR="00DF2063">
        <w:rPr>
          <w:rFonts w:asciiTheme="minorEastAsia" w:eastAsiaTheme="minorEastAsia" w:hAnsiTheme="minorEastAsia" w:cs="ＭＳ ゴシック" w:hint="eastAsia"/>
          <w:sz w:val="22"/>
          <w:szCs w:val="22"/>
        </w:rPr>
        <w:t>が身近にあることによる豊かさ</w:t>
      </w:r>
      <w:r w:rsidR="00A94026">
        <w:rPr>
          <w:rFonts w:asciiTheme="minorEastAsia" w:eastAsiaTheme="minorEastAsia" w:hAnsiTheme="minorEastAsia" w:cs="ＭＳ ゴシック" w:hint="eastAsia"/>
          <w:sz w:val="22"/>
          <w:szCs w:val="22"/>
        </w:rPr>
        <w:t>は</w:t>
      </w:r>
      <w:r w:rsidR="00FD050F">
        <w:rPr>
          <w:rFonts w:asciiTheme="minorEastAsia" w:eastAsiaTheme="minorEastAsia" w:hAnsiTheme="minorEastAsia" w:cs="ＭＳ ゴシック" w:hint="eastAsia"/>
          <w:sz w:val="22"/>
          <w:szCs w:val="22"/>
        </w:rPr>
        <w:t>，</w:t>
      </w:r>
      <w:r w:rsidR="00A94026">
        <w:rPr>
          <w:rFonts w:asciiTheme="minorEastAsia" w:eastAsiaTheme="minorEastAsia" w:hAnsiTheme="minorEastAsia" w:cs="ＭＳ ゴシック" w:hint="eastAsia"/>
          <w:sz w:val="22"/>
          <w:szCs w:val="22"/>
        </w:rPr>
        <w:t>地域の</w:t>
      </w:r>
      <w:r w:rsidR="00DF2063">
        <w:rPr>
          <w:rFonts w:asciiTheme="minorEastAsia" w:eastAsiaTheme="minorEastAsia" w:hAnsiTheme="minorEastAsia" w:cs="ＭＳ ゴシック" w:hint="eastAsia"/>
          <w:sz w:val="22"/>
          <w:szCs w:val="22"/>
        </w:rPr>
        <w:t>財産</w:t>
      </w:r>
      <w:r w:rsidR="00A94026">
        <w:rPr>
          <w:rFonts w:asciiTheme="minorEastAsia" w:eastAsiaTheme="minorEastAsia" w:hAnsiTheme="minorEastAsia" w:cs="ＭＳ ゴシック" w:hint="eastAsia"/>
          <w:sz w:val="22"/>
          <w:szCs w:val="22"/>
        </w:rPr>
        <w:t>として将来の世代に継承</w:t>
      </w:r>
      <w:r w:rsidR="00317123">
        <w:rPr>
          <w:rFonts w:asciiTheme="minorEastAsia" w:eastAsiaTheme="minorEastAsia" w:hAnsiTheme="minorEastAsia" w:cs="ＭＳ ゴシック" w:hint="eastAsia"/>
          <w:sz w:val="22"/>
          <w:szCs w:val="22"/>
        </w:rPr>
        <w:t>されるべきもので</w:t>
      </w:r>
      <w:r w:rsidR="00FD050F">
        <w:rPr>
          <w:rFonts w:asciiTheme="minorEastAsia" w:eastAsiaTheme="minorEastAsia" w:hAnsiTheme="minorEastAsia" w:cs="ＭＳ ゴシック" w:hint="eastAsia"/>
          <w:sz w:val="22"/>
          <w:szCs w:val="22"/>
        </w:rPr>
        <w:t>，</w:t>
      </w:r>
      <w:r w:rsidR="00C974B2">
        <w:rPr>
          <w:rFonts w:asciiTheme="minorEastAsia" w:eastAsiaTheme="minorEastAsia" w:hAnsiTheme="minorEastAsia" w:cs="ＭＳ ゴシック" w:hint="eastAsia"/>
          <w:sz w:val="22"/>
          <w:szCs w:val="22"/>
        </w:rPr>
        <w:t>農業・農村</w:t>
      </w:r>
      <w:r w:rsidR="00C974B2" w:rsidRPr="00802297">
        <w:rPr>
          <w:rFonts w:asciiTheme="minorEastAsia" w:eastAsiaTheme="minorEastAsia" w:hAnsiTheme="minorEastAsia" w:cs="ＭＳ ゴシック" w:hint="eastAsia"/>
          <w:sz w:val="22"/>
          <w:szCs w:val="22"/>
        </w:rPr>
        <w:t>と支え合う関係にある消費者である</w:t>
      </w:r>
      <w:r w:rsidR="00A94026">
        <w:rPr>
          <w:rFonts w:asciiTheme="minorEastAsia" w:eastAsiaTheme="minorEastAsia" w:hAnsiTheme="minorEastAsia" w:cs="ＭＳ ゴシック" w:hint="eastAsia"/>
          <w:sz w:val="22"/>
          <w:szCs w:val="22"/>
        </w:rPr>
        <w:t>市民</w:t>
      </w:r>
      <w:r w:rsidR="00C974B2">
        <w:rPr>
          <w:rFonts w:asciiTheme="minorEastAsia" w:eastAsiaTheme="minorEastAsia" w:hAnsiTheme="minorEastAsia" w:cs="ＭＳ ゴシック" w:hint="eastAsia"/>
          <w:sz w:val="22"/>
          <w:szCs w:val="22"/>
        </w:rPr>
        <w:t>一</w:t>
      </w:r>
      <w:r w:rsidR="00A94026">
        <w:rPr>
          <w:rFonts w:asciiTheme="minorEastAsia" w:eastAsiaTheme="minorEastAsia" w:hAnsiTheme="minorEastAsia" w:cs="ＭＳ ゴシック" w:hint="eastAsia"/>
          <w:sz w:val="22"/>
          <w:szCs w:val="22"/>
        </w:rPr>
        <w:t>人</w:t>
      </w:r>
      <w:r w:rsidR="00C974B2">
        <w:rPr>
          <w:rFonts w:asciiTheme="minorEastAsia" w:eastAsiaTheme="minorEastAsia" w:hAnsiTheme="minorEastAsia" w:cs="ＭＳ ゴシック" w:hint="eastAsia"/>
          <w:sz w:val="22"/>
          <w:szCs w:val="22"/>
        </w:rPr>
        <w:t>一</w:t>
      </w:r>
      <w:r w:rsidR="00A94026">
        <w:rPr>
          <w:rFonts w:asciiTheme="minorEastAsia" w:eastAsiaTheme="minorEastAsia" w:hAnsiTheme="minorEastAsia" w:cs="ＭＳ ゴシック" w:hint="eastAsia"/>
          <w:sz w:val="22"/>
          <w:szCs w:val="22"/>
        </w:rPr>
        <w:t>人が</w:t>
      </w:r>
      <w:r w:rsidR="00DF2063">
        <w:rPr>
          <w:rFonts w:asciiTheme="minorEastAsia" w:eastAsiaTheme="minorEastAsia" w:hAnsiTheme="minorEastAsia" w:cs="ＭＳ ゴシック" w:hint="eastAsia"/>
          <w:sz w:val="22"/>
          <w:szCs w:val="22"/>
        </w:rPr>
        <w:t>これ</w:t>
      </w:r>
      <w:r w:rsidR="00C974B2">
        <w:rPr>
          <w:rFonts w:asciiTheme="minorEastAsia" w:eastAsiaTheme="minorEastAsia" w:hAnsiTheme="minorEastAsia" w:cs="ＭＳ ゴシック" w:hint="eastAsia"/>
          <w:sz w:val="22"/>
          <w:szCs w:val="22"/>
        </w:rPr>
        <w:t>らの重要性を理解し</w:t>
      </w:r>
      <w:r w:rsidR="00FD050F">
        <w:rPr>
          <w:rFonts w:asciiTheme="minorEastAsia" w:eastAsiaTheme="minorEastAsia" w:hAnsiTheme="minorEastAsia" w:cs="ＭＳ ゴシック" w:hint="eastAsia"/>
          <w:sz w:val="22"/>
          <w:szCs w:val="22"/>
        </w:rPr>
        <w:t>，</w:t>
      </w:r>
      <w:r w:rsidR="00DF2063">
        <w:rPr>
          <w:rFonts w:asciiTheme="minorEastAsia" w:eastAsiaTheme="minorEastAsia" w:hAnsiTheme="minorEastAsia" w:cs="ＭＳ ゴシック" w:hint="eastAsia"/>
          <w:sz w:val="22"/>
          <w:szCs w:val="22"/>
        </w:rPr>
        <w:t>農業・農村</w:t>
      </w:r>
      <w:r w:rsidR="00317123">
        <w:rPr>
          <w:rFonts w:asciiTheme="minorEastAsia" w:eastAsiaTheme="minorEastAsia" w:hAnsiTheme="minorEastAsia" w:cs="ＭＳ ゴシック" w:hint="eastAsia"/>
          <w:sz w:val="22"/>
          <w:szCs w:val="22"/>
        </w:rPr>
        <w:t>を</w:t>
      </w:r>
      <w:r w:rsidR="00A94026">
        <w:rPr>
          <w:rFonts w:asciiTheme="minorEastAsia" w:eastAsiaTheme="minorEastAsia" w:hAnsiTheme="minorEastAsia" w:cs="ＭＳ ゴシック" w:hint="eastAsia"/>
          <w:sz w:val="22"/>
          <w:szCs w:val="22"/>
        </w:rPr>
        <w:t>支えていくこと</w:t>
      </w:r>
      <w:r w:rsidR="00C974B2">
        <w:rPr>
          <w:rFonts w:asciiTheme="minorEastAsia" w:eastAsiaTheme="minorEastAsia" w:hAnsiTheme="minorEastAsia" w:cs="ＭＳ ゴシック" w:hint="eastAsia"/>
          <w:sz w:val="22"/>
          <w:szCs w:val="22"/>
        </w:rPr>
        <w:t>で</w:t>
      </w:r>
      <w:r w:rsidR="00FD050F">
        <w:rPr>
          <w:rFonts w:asciiTheme="minorEastAsia" w:eastAsiaTheme="minorEastAsia" w:hAnsiTheme="minorEastAsia" w:cs="ＭＳ ゴシック" w:hint="eastAsia"/>
          <w:sz w:val="22"/>
          <w:szCs w:val="22"/>
        </w:rPr>
        <w:t>，</w:t>
      </w:r>
      <w:r w:rsidR="00317123">
        <w:rPr>
          <w:rFonts w:asciiTheme="minorEastAsia" w:eastAsiaTheme="minorEastAsia" w:hAnsiTheme="minorEastAsia" w:cs="ＭＳ ゴシック" w:hint="eastAsia"/>
          <w:sz w:val="22"/>
          <w:szCs w:val="22"/>
        </w:rPr>
        <w:t>本市の</w:t>
      </w:r>
      <w:r w:rsidR="00A94026">
        <w:rPr>
          <w:rFonts w:asciiTheme="minorEastAsia" w:eastAsiaTheme="minorEastAsia" w:hAnsiTheme="minorEastAsia" w:cs="ＭＳ ゴシック" w:hint="eastAsia"/>
          <w:sz w:val="22"/>
          <w:szCs w:val="22"/>
        </w:rPr>
        <w:t>農業</w:t>
      </w:r>
      <w:r w:rsidR="00317123">
        <w:rPr>
          <w:rFonts w:asciiTheme="minorEastAsia" w:eastAsiaTheme="minorEastAsia" w:hAnsiTheme="minorEastAsia" w:cs="ＭＳ ゴシック" w:hint="eastAsia"/>
          <w:sz w:val="22"/>
          <w:szCs w:val="22"/>
        </w:rPr>
        <w:t>と関連</w:t>
      </w:r>
      <w:r w:rsidR="00A94026">
        <w:rPr>
          <w:rFonts w:asciiTheme="minorEastAsia" w:eastAsiaTheme="minorEastAsia" w:hAnsiTheme="minorEastAsia" w:cs="ＭＳ ゴシック" w:hint="eastAsia"/>
          <w:sz w:val="22"/>
          <w:szCs w:val="22"/>
        </w:rPr>
        <w:t>産業の発展に繋が</w:t>
      </w:r>
      <w:r w:rsidR="00C974B2">
        <w:rPr>
          <w:rFonts w:asciiTheme="minorEastAsia" w:eastAsiaTheme="minorEastAsia" w:hAnsiTheme="minorEastAsia" w:cs="ＭＳ ゴシック" w:hint="eastAsia"/>
          <w:sz w:val="22"/>
          <w:szCs w:val="22"/>
        </w:rPr>
        <w:t>るよう，「市民の暮らしを支える農業の推進」を目指し</w:t>
      </w:r>
      <w:r w:rsidR="00A94026">
        <w:rPr>
          <w:rFonts w:asciiTheme="minorEastAsia" w:eastAsiaTheme="minorEastAsia" w:hAnsiTheme="minorEastAsia" w:cs="ＭＳ ゴシック" w:hint="eastAsia"/>
          <w:sz w:val="22"/>
          <w:szCs w:val="22"/>
        </w:rPr>
        <w:t>ます。</w:t>
      </w:r>
    </w:p>
    <w:p w:rsidR="005B0763" w:rsidRPr="006360E5" w:rsidRDefault="005B0763">
      <w:pPr>
        <w:rPr>
          <w:rFonts w:asciiTheme="minorEastAsia" w:hAnsiTheme="minorEastAsia" w:cs="ＭＳ ゴシック"/>
          <w:sz w:val="22"/>
          <w:szCs w:val="22"/>
        </w:rPr>
      </w:pPr>
    </w:p>
    <w:p w:rsidR="006A2E15" w:rsidRDefault="006A2E15">
      <w:pPr>
        <w:rPr>
          <w:rFonts w:asciiTheme="minorEastAsia" w:hAnsiTheme="minorEastAsia" w:cs="ＭＳ ゴシック"/>
          <w:sz w:val="22"/>
          <w:szCs w:val="22"/>
        </w:rPr>
      </w:pPr>
      <w:r>
        <w:rPr>
          <w:rFonts w:asciiTheme="minorEastAsia" w:hAnsiTheme="minorEastAsia" w:cs="ＭＳ ゴシック"/>
          <w:sz w:val="22"/>
          <w:szCs w:val="22"/>
        </w:rPr>
        <w:br w:type="page"/>
      </w:r>
    </w:p>
    <w:p w:rsidR="00352773" w:rsidRPr="008D3BA3" w:rsidRDefault="00334018" w:rsidP="002C42FF">
      <w:pPr>
        <w:pStyle w:val="a4"/>
        <w:spacing w:before="240"/>
        <w:rPr>
          <w:rFonts w:asciiTheme="majorEastAsia" w:eastAsiaTheme="majorEastAsia" w:hAnsiTheme="majorEastAsia" w:cs="ＭＳ ゴシック"/>
          <w:b/>
          <w:sz w:val="24"/>
          <w:szCs w:val="22"/>
        </w:rPr>
      </w:pPr>
      <w:r>
        <w:rPr>
          <w:rFonts w:asciiTheme="majorEastAsia" w:eastAsiaTheme="majorEastAsia" w:hAnsiTheme="majorEastAsia" w:cs="ＭＳ ゴシック" w:hint="eastAsia"/>
          <w:b/>
          <w:sz w:val="24"/>
          <w:szCs w:val="22"/>
        </w:rPr>
        <w:lastRenderedPageBreak/>
        <w:t>4</w:t>
      </w:r>
      <w:r w:rsidR="00352773" w:rsidRPr="008D3BA3">
        <w:rPr>
          <w:rFonts w:asciiTheme="majorEastAsia" w:eastAsiaTheme="majorEastAsia" w:hAnsiTheme="majorEastAsia" w:cs="ＭＳ ゴシック" w:hint="eastAsia"/>
          <w:b/>
          <w:sz w:val="24"/>
          <w:szCs w:val="22"/>
        </w:rPr>
        <w:t xml:space="preserve">　施策の体系</w:t>
      </w:r>
    </w:p>
    <w:p w:rsidR="00CF5964" w:rsidRDefault="00CF5964" w:rsidP="00FF60C4">
      <w:pPr>
        <w:pStyle w:val="a4"/>
        <w:rPr>
          <w:rFonts w:asciiTheme="majorEastAsia" w:eastAsiaTheme="majorEastAsia" w:hAnsiTheme="majorEastAsia" w:cs="ＭＳ ゴシック"/>
          <w:sz w:val="22"/>
          <w:szCs w:val="22"/>
        </w:rPr>
      </w:pPr>
    </w:p>
    <w:p w:rsidR="00FF60C4" w:rsidRDefault="00CF5964" w:rsidP="00FF60C4">
      <w:pPr>
        <w:pStyle w:val="a4"/>
        <w:rPr>
          <w:rFonts w:ascii="ＭＳ Ｐゴシック" w:eastAsia="ＭＳ Ｐゴシック" w:hAnsi="ＭＳ Ｐゴシック" w:cs="ＭＳ ゴシック"/>
          <w:sz w:val="18"/>
          <w:szCs w:val="16"/>
        </w:rPr>
      </w:pPr>
      <w:r w:rsidRPr="00A455C3">
        <w:rPr>
          <w:rFonts w:ascii="ＭＳ Ｐゴシック" w:eastAsia="ＭＳ Ｐゴシック" w:hAnsi="ＭＳ Ｐゴシック" w:cs="ＭＳ ゴシック" w:hint="eastAsia"/>
          <w:sz w:val="18"/>
          <w:szCs w:val="16"/>
        </w:rPr>
        <w:t>[目指す姿]  [</w:t>
      </w:r>
      <w:r w:rsidR="002843A6" w:rsidRPr="00A455C3">
        <w:rPr>
          <w:rFonts w:ascii="ＭＳ Ｐゴシック" w:eastAsia="ＭＳ Ｐゴシック" w:hAnsi="ＭＳ Ｐゴシック" w:cs="ＭＳ ゴシック" w:hint="eastAsia"/>
          <w:sz w:val="18"/>
          <w:szCs w:val="16"/>
        </w:rPr>
        <w:t>基本</w:t>
      </w:r>
      <w:r w:rsidR="00197A40" w:rsidRPr="00A455C3">
        <w:rPr>
          <w:rFonts w:ascii="ＭＳ Ｐゴシック" w:eastAsia="ＭＳ Ｐゴシック" w:hAnsi="ＭＳ Ｐゴシック" w:cs="ＭＳ ゴシック" w:hint="eastAsia"/>
          <w:sz w:val="18"/>
          <w:szCs w:val="16"/>
        </w:rPr>
        <w:t>方針</w:t>
      </w:r>
      <w:r w:rsidR="00727098" w:rsidRPr="00A455C3">
        <w:rPr>
          <w:rFonts w:ascii="ＭＳ Ｐゴシック" w:eastAsia="ＭＳ Ｐゴシック" w:hAnsi="ＭＳ Ｐゴシック" w:cs="ＭＳ ゴシック" w:hint="eastAsia"/>
          <w:sz w:val="18"/>
          <w:szCs w:val="16"/>
        </w:rPr>
        <w:t xml:space="preserve">] </w:t>
      </w:r>
      <w:r w:rsidR="002843A6" w:rsidRPr="00A455C3">
        <w:rPr>
          <w:rFonts w:ascii="ＭＳ Ｐゴシック" w:eastAsia="ＭＳ Ｐゴシック" w:hAnsi="ＭＳ Ｐゴシック" w:cs="ＭＳ ゴシック" w:hint="eastAsia"/>
          <w:sz w:val="18"/>
          <w:szCs w:val="16"/>
        </w:rPr>
        <w:t xml:space="preserve"> </w:t>
      </w:r>
      <w:r w:rsidR="00727098" w:rsidRPr="00A455C3">
        <w:rPr>
          <w:rFonts w:ascii="ＭＳ Ｐゴシック" w:eastAsia="ＭＳ Ｐゴシック" w:hAnsi="ＭＳ Ｐゴシック" w:cs="ＭＳ ゴシック" w:hint="eastAsia"/>
          <w:sz w:val="18"/>
          <w:szCs w:val="16"/>
        </w:rPr>
        <w:t xml:space="preserve"> </w:t>
      </w:r>
      <w:r w:rsidR="002843A6" w:rsidRPr="00A455C3">
        <w:rPr>
          <w:rFonts w:ascii="ＭＳ Ｐゴシック" w:eastAsia="ＭＳ Ｐゴシック" w:hAnsi="ＭＳ Ｐゴシック" w:cs="ＭＳ ゴシック" w:hint="eastAsia"/>
          <w:sz w:val="18"/>
          <w:szCs w:val="16"/>
        </w:rPr>
        <w:t xml:space="preserve">　　</w:t>
      </w:r>
      <w:r w:rsidR="00145FE0" w:rsidRPr="00A455C3">
        <w:rPr>
          <w:rFonts w:ascii="ＭＳ Ｐゴシック" w:eastAsia="ＭＳ Ｐゴシック" w:hAnsi="ＭＳ Ｐゴシック" w:cs="ＭＳ ゴシック" w:hint="eastAsia"/>
          <w:sz w:val="18"/>
          <w:szCs w:val="16"/>
        </w:rPr>
        <w:t xml:space="preserve">　</w:t>
      </w:r>
      <w:r w:rsidRPr="00A455C3">
        <w:rPr>
          <w:rFonts w:ascii="ＭＳ Ｐゴシック" w:eastAsia="ＭＳ Ｐゴシック" w:hAnsi="ＭＳ Ｐゴシック" w:cs="ＭＳ ゴシック" w:hint="eastAsia"/>
          <w:sz w:val="18"/>
          <w:szCs w:val="16"/>
        </w:rPr>
        <w:t xml:space="preserve">     </w:t>
      </w:r>
      <w:r w:rsidR="00197A40" w:rsidRPr="00A455C3">
        <w:rPr>
          <w:rFonts w:ascii="ＭＳ Ｐゴシック" w:eastAsia="ＭＳ Ｐゴシック" w:hAnsi="ＭＳ Ｐゴシック" w:cs="ＭＳ ゴシック" w:hint="eastAsia"/>
          <w:sz w:val="18"/>
          <w:szCs w:val="16"/>
        </w:rPr>
        <w:t xml:space="preserve">　</w:t>
      </w:r>
      <w:r w:rsidR="00727098" w:rsidRPr="00A455C3">
        <w:rPr>
          <w:rFonts w:ascii="ＭＳ Ｐゴシック" w:eastAsia="ＭＳ Ｐゴシック" w:hAnsi="ＭＳ Ｐゴシック" w:cs="ＭＳ ゴシック" w:hint="eastAsia"/>
          <w:sz w:val="18"/>
          <w:szCs w:val="16"/>
        </w:rPr>
        <w:t xml:space="preserve">[ </w:t>
      </w:r>
      <w:r w:rsidR="002843A6" w:rsidRPr="00A455C3">
        <w:rPr>
          <w:rFonts w:ascii="ＭＳ Ｐゴシック" w:eastAsia="ＭＳ Ｐゴシック" w:hAnsi="ＭＳ Ｐゴシック" w:cs="ＭＳ ゴシック" w:hint="eastAsia"/>
          <w:sz w:val="18"/>
          <w:szCs w:val="16"/>
        </w:rPr>
        <w:t>7つの基本</w:t>
      </w:r>
      <w:r w:rsidR="00197A40" w:rsidRPr="00A455C3">
        <w:rPr>
          <w:rFonts w:ascii="ＭＳ Ｐゴシック" w:eastAsia="ＭＳ Ｐゴシック" w:hAnsi="ＭＳ Ｐゴシック" w:cs="ＭＳ ゴシック" w:hint="eastAsia"/>
          <w:sz w:val="18"/>
          <w:szCs w:val="16"/>
        </w:rPr>
        <w:t>施策</w:t>
      </w:r>
      <w:r w:rsidR="00727098" w:rsidRPr="00A455C3">
        <w:rPr>
          <w:rFonts w:ascii="ＭＳ Ｐゴシック" w:eastAsia="ＭＳ Ｐゴシック" w:hAnsi="ＭＳ Ｐゴシック" w:cs="ＭＳ ゴシック" w:hint="eastAsia"/>
          <w:sz w:val="18"/>
          <w:szCs w:val="16"/>
        </w:rPr>
        <w:t xml:space="preserve"> ] </w:t>
      </w:r>
      <w:r w:rsidR="002843A6" w:rsidRPr="00A455C3">
        <w:rPr>
          <w:rFonts w:ascii="ＭＳ Ｐゴシック" w:eastAsia="ＭＳ Ｐゴシック" w:hAnsi="ＭＳ Ｐゴシック" w:cs="ＭＳ ゴシック" w:hint="eastAsia"/>
          <w:sz w:val="18"/>
          <w:szCs w:val="16"/>
        </w:rPr>
        <w:t xml:space="preserve">　</w:t>
      </w:r>
      <w:r w:rsidR="00F16951" w:rsidRPr="00A455C3">
        <w:rPr>
          <w:rFonts w:ascii="ＭＳ Ｐゴシック" w:eastAsia="ＭＳ Ｐゴシック" w:hAnsi="ＭＳ Ｐゴシック" w:cs="ＭＳ ゴシック" w:hint="eastAsia"/>
          <w:sz w:val="18"/>
          <w:szCs w:val="16"/>
        </w:rPr>
        <w:t xml:space="preserve"> </w:t>
      </w:r>
      <w:r w:rsidR="00A455C3">
        <w:rPr>
          <w:rFonts w:ascii="ＭＳ Ｐゴシック" w:eastAsia="ＭＳ Ｐゴシック" w:hAnsi="ＭＳ Ｐゴシック" w:cs="ＭＳ ゴシック" w:hint="eastAsia"/>
          <w:sz w:val="18"/>
          <w:szCs w:val="16"/>
        </w:rPr>
        <w:t xml:space="preserve"> </w:t>
      </w:r>
      <w:r w:rsidR="00F16951" w:rsidRPr="00A455C3">
        <w:rPr>
          <w:rFonts w:ascii="ＭＳ Ｐゴシック" w:eastAsia="ＭＳ Ｐゴシック" w:hAnsi="ＭＳ Ｐゴシック" w:cs="ＭＳ ゴシック" w:hint="eastAsia"/>
          <w:sz w:val="18"/>
          <w:szCs w:val="16"/>
        </w:rPr>
        <w:t xml:space="preserve">　　　</w:t>
      </w:r>
      <w:r w:rsidR="00145FE0" w:rsidRPr="00A455C3">
        <w:rPr>
          <w:rFonts w:ascii="ＭＳ Ｐゴシック" w:eastAsia="ＭＳ Ｐゴシック" w:hAnsi="ＭＳ Ｐゴシック" w:cs="ＭＳ ゴシック" w:hint="eastAsia"/>
          <w:sz w:val="18"/>
          <w:szCs w:val="16"/>
        </w:rPr>
        <w:t xml:space="preserve">     </w:t>
      </w:r>
      <w:r w:rsidR="00F16951" w:rsidRPr="00A455C3">
        <w:rPr>
          <w:rFonts w:ascii="ＭＳ Ｐゴシック" w:eastAsia="ＭＳ Ｐゴシック" w:hAnsi="ＭＳ Ｐゴシック" w:cs="ＭＳ ゴシック" w:hint="eastAsia"/>
          <w:sz w:val="18"/>
          <w:szCs w:val="16"/>
        </w:rPr>
        <w:t xml:space="preserve">　</w:t>
      </w:r>
      <w:r w:rsidR="00197A40" w:rsidRPr="00A455C3">
        <w:rPr>
          <w:rFonts w:ascii="ＭＳ Ｐゴシック" w:eastAsia="ＭＳ Ｐゴシック" w:hAnsi="ＭＳ Ｐゴシック" w:cs="ＭＳ ゴシック" w:hint="eastAsia"/>
          <w:sz w:val="18"/>
          <w:szCs w:val="16"/>
        </w:rPr>
        <w:t xml:space="preserve"> </w:t>
      </w:r>
      <w:r w:rsidR="00BA3609" w:rsidRPr="00A455C3">
        <w:rPr>
          <w:rFonts w:ascii="ＭＳ Ｐゴシック" w:eastAsia="ＭＳ Ｐゴシック" w:hAnsi="ＭＳ Ｐゴシック" w:cs="ＭＳ ゴシック" w:hint="eastAsia"/>
          <w:sz w:val="18"/>
          <w:szCs w:val="16"/>
        </w:rPr>
        <w:t xml:space="preserve">　</w:t>
      </w:r>
      <w:r w:rsidRPr="00A455C3">
        <w:rPr>
          <w:rFonts w:ascii="ＭＳ Ｐゴシック" w:eastAsia="ＭＳ Ｐゴシック" w:hAnsi="ＭＳ Ｐゴシック" w:cs="ＭＳ ゴシック" w:hint="eastAsia"/>
          <w:sz w:val="18"/>
          <w:szCs w:val="16"/>
        </w:rPr>
        <w:t xml:space="preserve">      </w:t>
      </w:r>
      <w:r w:rsidR="00745AF8">
        <w:rPr>
          <w:rFonts w:ascii="ＭＳ Ｐゴシック" w:eastAsia="ＭＳ Ｐゴシック" w:hAnsi="ＭＳ Ｐゴシック" w:cs="ＭＳ ゴシック" w:hint="eastAsia"/>
          <w:sz w:val="18"/>
          <w:szCs w:val="16"/>
        </w:rPr>
        <w:t xml:space="preserve"> </w:t>
      </w:r>
      <w:r w:rsidR="00BA3609" w:rsidRPr="00A455C3">
        <w:rPr>
          <w:rFonts w:ascii="ＭＳ Ｐゴシック" w:eastAsia="ＭＳ Ｐゴシック" w:hAnsi="ＭＳ Ｐゴシック" w:cs="ＭＳ ゴシック" w:hint="eastAsia"/>
          <w:sz w:val="18"/>
          <w:szCs w:val="16"/>
        </w:rPr>
        <w:t xml:space="preserve">　</w:t>
      </w:r>
      <w:r w:rsidR="00F16951" w:rsidRPr="00A455C3">
        <w:rPr>
          <w:rFonts w:ascii="ＭＳ Ｐゴシック" w:eastAsia="ＭＳ Ｐゴシック" w:hAnsi="ＭＳ Ｐゴシック" w:cs="ＭＳ ゴシック" w:hint="eastAsia"/>
          <w:sz w:val="18"/>
          <w:szCs w:val="16"/>
        </w:rPr>
        <w:t xml:space="preserve">[ </w:t>
      </w:r>
      <w:r w:rsidR="00745AF8">
        <w:rPr>
          <w:rFonts w:ascii="ＭＳ Ｐゴシック" w:eastAsia="ＭＳ Ｐゴシック" w:hAnsi="ＭＳ Ｐゴシック" w:cs="ＭＳ ゴシック" w:hint="eastAsia"/>
          <w:sz w:val="18"/>
          <w:szCs w:val="16"/>
        </w:rPr>
        <w:t>施策の展開</w:t>
      </w:r>
      <w:r w:rsidR="00F16951" w:rsidRPr="00A455C3">
        <w:rPr>
          <w:rFonts w:ascii="ＭＳ Ｐゴシック" w:eastAsia="ＭＳ Ｐゴシック" w:hAnsi="ＭＳ Ｐゴシック" w:cs="ＭＳ ゴシック" w:hint="eastAsia"/>
          <w:sz w:val="18"/>
          <w:szCs w:val="16"/>
        </w:rPr>
        <w:t xml:space="preserve"> ]</w:t>
      </w:r>
    </w:p>
    <w:p w:rsidR="00A455C3" w:rsidRPr="00A455C3" w:rsidRDefault="00A455C3" w:rsidP="00FF60C4">
      <w:pPr>
        <w:pStyle w:val="a4"/>
        <w:rPr>
          <w:rFonts w:ascii="ＭＳ Ｐゴシック" w:eastAsia="ＭＳ Ｐゴシック" w:hAnsi="ＭＳ Ｐゴシック" w:cs="ＭＳ ゴシック"/>
          <w:sz w:val="18"/>
          <w:szCs w:val="16"/>
        </w:rPr>
      </w:pPr>
    </w:p>
    <w:p w:rsidR="002843A6" w:rsidRPr="002843A6" w:rsidRDefault="00AB166F" w:rsidP="00FF60C4">
      <w:pPr>
        <w:pStyle w:val="a4"/>
        <w:rPr>
          <w:rFonts w:asciiTheme="minorEastAsia" w:eastAsiaTheme="minorEastAsia" w:hAnsiTheme="minorEastAsia" w:cs="ＭＳ ゴシック"/>
          <w:sz w:val="20"/>
          <w:szCs w:val="20"/>
        </w:rPr>
      </w:pPr>
      <w:r>
        <w:rPr>
          <w:rFonts w:hint="eastAsia"/>
          <w:noProof/>
        </w:rPr>
        <w:drawing>
          <wp:inline distT="0" distB="0" distL="0" distR="0" wp14:anchorId="39283E4A" wp14:editId="57EA63EA">
            <wp:extent cx="5715000" cy="7124700"/>
            <wp:effectExtent l="0" t="0" r="38100" b="19050"/>
            <wp:docPr id="13" name="図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FF60C4" w:rsidRDefault="00FF60C4">
      <w:pPr>
        <w:rPr>
          <w:rFonts w:asciiTheme="majorEastAsia" w:eastAsiaTheme="majorEastAsia" w:hAnsiTheme="majorEastAsia" w:cs="ＭＳ ゴシック"/>
          <w:sz w:val="22"/>
          <w:szCs w:val="22"/>
        </w:rPr>
      </w:pPr>
    </w:p>
    <w:p w:rsidR="00B84869" w:rsidRDefault="005B0763">
      <w:pPr>
        <w:rPr>
          <w:rFonts w:asciiTheme="majorEastAsia" w:eastAsiaTheme="majorEastAsia" w:hAnsiTheme="majorEastAsia" w:cs="ＭＳ ゴシック"/>
          <w:sz w:val="22"/>
          <w:szCs w:val="22"/>
        </w:rPr>
        <w:sectPr w:rsidR="00B84869" w:rsidSect="00C2397F">
          <w:headerReference w:type="even" r:id="rId48"/>
          <w:headerReference w:type="default" r:id="rId49"/>
          <w:pgSz w:w="11906" w:h="16838"/>
          <w:pgMar w:top="1418" w:right="1418" w:bottom="1418" w:left="1418" w:header="851" w:footer="454" w:gutter="0"/>
          <w:cols w:space="425"/>
          <w:docGrid w:type="lines" w:linePitch="360"/>
        </w:sectPr>
      </w:pPr>
      <w:r>
        <w:rPr>
          <w:rFonts w:asciiTheme="majorEastAsia" w:eastAsiaTheme="majorEastAsia" w:hAnsiTheme="majorEastAsia" w:cs="ＭＳ ゴシック"/>
          <w:sz w:val="22"/>
          <w:szCs w:val="22"/>
        </w:rPr>
        <w:br w:type="page"/>
      </w:r>
    </w:p>
    <w:p w:rsidR="00885837" w:rsidRDefault="00885837" w:rsidP="002C42FF">
      <w:pPr>
        <w:pStyle w:val="a4"/>
        <w:spacing w:before="240"/>
        <w:rPr>
          <w:rFonts w:asciiTheme="majorEastAsia" w:eastAsiaTheme="majorEastAsia" w:hAnsiTheme="majorEastAsia" w:cs="ＭＳ ゴシック"/>
          <w:b/>
          <w:sz w:val="28"/>
          <w:szCs w:val="28"/>
        </w:rPr>
      </w:pPr>
      <w:r>
        <w:rPr>
          <w:rFonts w:asciiTheme="majorEastAsia" w:eastAsiaTheme="majorEastAsia" w:hAnsiTheme="majorEastAsia" w:cs="ＭＳ ゴシック" w:hint="eastAsia"/>
          <w:b/>
          <w:noProof/>
          <w:color w:val="000000" w:themeColor="text1"/>
          <w:sz w:val="28"/>
          <w:szCs w:val="28"/>
        </w:rPr>
        <w:lastRenderedPageBreak/>
        <mc:AlternateContent>
          <mc:Choice Requires="wps">
            <w:drawing>
              <wp:anchor distT="0" distB="0" distL="114300" distR="114300" simplePos="0" relativeHeight="251654144" behindDoc="0" locked="0" layoutInCell="1" allowOverlap="1" wp14:anchorId="612930D6" wp14:editId="04436450">
                <wp:simplePos x="0" y="0"/>
                <wp:positionH relativeFrom="column">
                  <wp:posOffset>-8814</wp:posOffset>
                </wp:positionH>
                <wp:positionV relativeFrom="paragraph">
                  <wp:posOffset>-1905</wp:posOffset>
                </wp:positionV>
                <wp:extent cx="5771693" cy="577901"/>
                <wp:effectExtent l="0" t="0" r="635" b="0"/>
                <wp:wrapNone/>
                <wp:docPr id="5" name="正方形/長方形 5"/>
                <wp:cNvGraphicFramePr/>
                <a:graphic xmlns:a="http://schemas.openxmlformats.org/drawingml/2006/main">
                  <a:graphicData uri="http://schemas.microsoft.com/office/word/2010/wordprocessingShape">
                    <wps:wsp>
                      <wps:cNvSpPr/>
                      <wps:spPr>
                        <a:xfrm>
                          <a:off x="0" y="0"/>
                          <a:ext cx="5771693" cy="577901"/>
                        </a:xfrm>
                        <a:prstGeom prst="rect">
                          <a:avLst/>
                        </a:prstGeom>
                        <a:solidFill>
                          <a:srgbClr val="16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33BE" w:rsidRPr="00710783" w:rsidRDefault="008033BE" w:rsidP="00885837">
                            <w:pPr>
                              <w:rPr>
                                <w:color w:val="FFFFFF" w:themeColor="background1"/>
                                <w:sz w:val="28"/>
                              </w:rPr>
                            </w:pPr>
                            <w:r w:rsidRPr="00710783">
                              <w:rPr>
                                <w:rFonts w:asciiTheme="majorEastAsia" w:eastAsiaTheme="majorEastAsia" w:hAnsiTheme="majorEastAsia" w:cs="ＭＳ ゴシック" w:hint="eastAsia"/>
                                <w:b/>
                                <w:color w:val="FFFFFF" w:themeColor="background1"/>
                                <w:sz w:val="32"/>
                                <w:szCs w:val="28"/>
                              </w:rPr>
                              <w:t xml:space="preserve">　第４章　7つの基本施策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35" style="position:absolute;margin-left:-.7pt;margin-top:-.15pt;width:454.45pt;height: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MmuAIAAKIFAAAOAAAAZHJzL2Uyb0RvYy54bWysVMFu2zAMvQ/YPwi6r7azJlmDOkXQosOA&#10;oi3WDj0rshwbkCVNUuJk/7F9QHfeedhhn7MC+4uRku12XbHDsBwcUnx8FCmSh0fbRpKNsK7WKqfZ&#10;XkqJUFwXtVrl9N316YtXlDjPVMGkViKnO+Ho0fz5s8PWzMRIV1oWwhIgUW7WmpxW3ptZkjheiYa5&#10;PW2EAmOpbcM8qHaVFJa1wN7IZJSmk6TVtjBWc+EcnJ5EI50H/rIU3F+UpROeyJzC3Xz42vBd4jeZ&#10;H7LZyjJT1by7BvuHWzSsVhB0oDphnpG1rf+gamputdOl3+O6SXRZ1lyEHCCbLH2UzVXFjAi5QHGc&#10;Gcrk/h8tP99cWlIXOR1TolgDT3T35fPdp28/vt8mPz9+jRIZY6Fa42aAvzKXttMciJj1trQN/kM+&#10;ZBuKuxuKK7aecDgcT6fZ5OAlJRxsoBykGZIm997GOv9a6IagkFMLjxdqyjZnzkdoD8FgTsu6OK2l&#10;DIpdLY+lJRsGD51N0nQ66dh/g0mFYKXRLTLiSYKZxVyC5HdSIE6qt6KE4sDtR+EmoS3FEIdxLpTP&#10;oqlihYjhxyn8+ujYyOgRMg2EyFxC/IG7I+iRkaTnjrfs8OgqQlcPzunfLhadB48QWSs/ODe10vYp&#10;AglZdZEjvi9SLA1WyW+X29A42QiheLTUxQ66yeo4Zs7w0xqe8ow5f8kszBVMIOwKfwGfUuo2p7qT&#10;KKm0/fDUOeKh3cFKSQtzmlP3fs2soES+UTAIB9n+Pg52UPbH0xEo9qFl+dCi1s2xxg6BrWR4EBHv&#10;ZS+WVjc3sFIWGBVMTHGInVPuba8c+7g/YClxsVgEGAyzYf5MXRmO5FhobNXr7Q2zputnD5NwrvuZ&#10;ZrNHbR2x6Kn0Yu11WYeev69r9wSwCEIvdUsLN81DPaDuV+v8FwAAAP//AwBQSwMEFAAGAAgAAAAh&#10;AH7JgcPeAAAABwEAAA8AAABkcnMvZG93bnJldi54bWxMjsFOwzAQRO9I/IO1SFyq1imlpYQ4VYvI&#10;AQEHAh/gxksSEq+j2GnD33fhQk+zoxnNvmQz2lYcsPe1IwXzWQQCqXCmplLB50c2XYPwQZPRrSNU&#10;8IMeNunlRaJj4470joc8lIJHyMdaQRVCF0vpiwqt9jPXIXH25XqrA9u+lKbXRx63rbyJopW0uib+&#10;UOkOHyssmnywCtarcdIsvndvz03+tBteu2yCL5lS11fj9gFEwDH8l+EXn9EhZaa9G8h40SqYzm+5&#10;yboAwfF9dLcEsf87QKaJPOdPTwAAAP//AwBQSwECLQAUAAYACAAAACEAtoM4kv4AAADhAQAAEwAA&#10;AAAAAAAAAAAAAAAAAAAAW0NvbnRlbnRfVHlwZXNdLnhtbFBLAQItABQABgAIAAAAIQA4/SH/1gAA&#10;AJQBAAALAAAAAAAAAAAAAAAAAC8BAABfcmVscy8ucmVsc1BLAQItABQABgAIAAAAIQDl4yMmuAIA&#10;AKIFAAAOAAAAAAAAAAAAAAAAAC4CAABkcnMvZTJvRG9jLnhtbFBLAQItABQABgAIAAAAIQB+yYHD&#10;3gAAAAcBAAAPAAAAAAAAAAAAAAAAABIFAABkcnMvZG93bnJldi54bWxQSwUGAAAAAAQABADzAAAA&#10;HQYAAAAA&#10;" fillcolor="#160076" stroked="f" strokeweight="2pt">
                <v:textbox>
                  <w:txbxContent>
                    <w:p w:rsidR="008033BE" w:rsidRPr="00710783" w:rsidRDefault="008033BE" w:rsidP="00885837">
                      <w:pPr>
                        <w:rPr>
                          <w:color w:val="FFFFFF" w:themeColor="background1"/>
                          <w:sz w:val="28"/>
                        </w:rPr>
                      </w:pPr>
                      <w:r w:rsidRPr="00710783">
                        <w:rPr>
                          <w:rFonts w:asciiTheme="majorEastAsia" w:eastAsiaTheme="majorEastAsia" w:hAnsiTheme="majorEastAsia" w:cs="ＭＳ ゴシック" w:hint="eastAsia"/>
                          <w:b/>
                          <w:color w:val="FFFFFF" w:themeColor="background1"/>
                          <w:sz w:val="32"/>
                          <w:szCs w:val="28"/>
                        </w:rPr>
                        <w:t xml:space="preserve">　第４章　7つの基本施策</w:t>
                      </w:r>
                    </w:p>
                  </w:txbxContent>
                </v:textbox>
              </v:rect>
            </w:pict>
          </mc:Fallback>
        </mc:AlternateContent>
      </w:r>
    </w:p>
    <w:p w:rsidR="00277418" w:rsidRDefault="00277418" w:rsidP="00277418">
      <w:pPr>
        <w:pStyle w:val="a4"/>
        <w:rPr>
          <w:rFonts w:asciiTheme="majorEastAsia" w:eastAsiaTheme="majorEastAsia" w:hAnsiTheme="majorEastAsia" w:cs="ＭＳ ゴシック"/>
          <w:b/>
          <w:color w:val="7030A0"/>
          <w:sz w:val="28"/>
          <w:szCs w:val="28"/>
        </w:rPr>
      </w:pPr>
    </w:p>
    <w:p w:rsidR="00352773" w:rsidRPr="0052619E" w:rsidRDefault="00352773" w:rsidP="00277418">
      <w:pPr>
        <w:pStyle w:val="a4"/>
        <w:rPr>
          <w:rFonts w:asciiTheme="majorEastAsia" w:eastAsiaTheme="majorEastAsia" w:hAnsiTheme="majorEastAsia" w:cs="ＭＳ ゴシック"/>
          <w:b/>
          <w:color w:val="7030A0"/>
          <w:sz w:val="30"/>
          <w:szCs w:val="30"/>
        </w:rPr>
      </w:pPr>
      <w:r w:rsidRPr="0052619E">
        <w:rPr>
          <w:rFonts w:asciiTheme="majorEastAsia" w:eastAsiaTheme="majorEastAsia" w:hAnsiTheme="majorEastAsia" w:cs="ＭＳ ゴシック" w:hint="eastAsia"/>
          <w:b/>
          <w:color w:val="7030A0"/>
          <w:sz w:val="30"/>
          <w:szCs w:val="30"/>
        </w:rPr>
        <w:t>基本</w:t>
      </w:r>
      <w:r w:rsidR="00197A40" w:rsidRPr="0052619E">
        <w:rPr>
          <w:rFonts w:asciiTheme="majorEastAsia" w:eastAsiaTheme="majorEastAsia" w:hAnsiTheme="majorEastAsia" w:cs="ＭＳ ゴシック" w:hint="eastAsia"/>
          <w:b/>
          <w:color w:val="7030A0"/>
          <w:sz w:val="30"/>
          <w:szCs w:val="30"/>
        </w:rPr>
        <w:t>施策</w:t>
      </w:r>
      <w:r w:rsidRPr="0052619E">
        <w:rPr>
          <w:rFonts w:asciiTheme="majorEastAsia" w:eastAsiaTheme="majorEastAsia" w:hAnsiTheme="majorEastAsia" w:cs="ＭＳ ゴシック" w:hint="eastAsia"/>
          <w:b/>
          <w:color w:val="7030A0"/>
          <w:sz w:val="30"/>
          <w:szCs w:val="30"/>
        </w:rPr>
        <w:t>１　農業</w:t>
      </w:r>
      <w:r w:rsidR="00007E70" w:rsidRPr="0052619E">
        <w:rPr>
          <w:rFonts w:asciiTheme="majorEastAsia" w:eastAsiaTheme="majorEastAsia" w:hAnsiTheme="majorEastAsia" w:cs="ＭＳ ゴシック" w:hint="eastAsia"/>
          <w:b/>
          <w:color w:val="7030A0"/>
          <w:sz w:val="30"/>
          <w:szCs w:val="30"/>
        </w:rPr>
        <w:t>従事者等</w:t>
      </w:r>
      <w:r w:rsidRPr="0052619E">
        <w:rPr>
          <w:rFonts w:asciiTheme="majorEastAsia" w:eastAsiaTheme="majorEastAsia" w:hAnsiTheme="majorEastAsia" w:cs="ＭＳ ゴシック" w:hint="eastAsia"/>
          <w:b/>
          <w:color w:val="7030A0"/>
          <w:sz w:val="30"/>
          <w:szCs w:val="30"/>
        </w:rPr>
        <w:t>の確保に向けた取組の推進</w:t>
      </w:r>
    </w:p>
    <w:p w:rsidR="00C974B2" w:rsidRDefault="00C974B2" w:rsidP="00BB6476">
      <w:pPr>
        <w:pStyle w:val="a4"/>
        <w:spacing w:before="240" w:line="360" w:lineRule="auto"/>
        <w:rPr>
          <w:rFonts w:asciiTheme="minorEastAsia" w:eastAsiaTheme="minorEastAsia" w:hAnsiTheme="minorEastAsia" w:cs="ＭＳ ゴシック"/>
          <w:sz w:val="24"/>
          <w:szCs w:val="22"/>
        </w:rPr>
      </w:pPr>
    </w:p>
    <w:p w:rsidR="00C974B2" w:rsidRPr="0080442E" w:rsidRDefault="00C974B2" w:rsidP="00C974B2">
      <w:pPr>
        <w:pStyle w:val="a4"/>
        <w:spacing w:line="360" w:lineRule="auto"/>
        <w:rPr>
          <w:rFonts w:asciiTheme="majorEastAsia" w:eastAsiaTheme="majorEastAsia" w:hAnsiTheme="majorEastAsia" w:cs="ＭＳ ゴシック"/>
          <w:b/>
          <w:sz w:val="22"/>
          <w:szCs w:val="24"/>
        </w:rPr>
      </w:pPr>
      <w:r w:rsidRPr="0080442E">
        <w:rPr>
          <w:rFonts w:asciiTheme="majorEastAsia" w:eastAsiaTheme="majorEastAsia" w:hAnsiTheme="majorEastAsia" w:cs="ＭＳ ゴシック" w:hint="eastAsia"/>
          <w:b/>
          <w:sz w:val="22"/>
          <w:szCs w:val="24"/>
        </w:rPr>
        <w:t>[現状と課題]</w:t>
      </w:r>
    </w:p>
    <w:p w:rsidR="001D6122" w:rsidRPr="00691490" w:rsidRDefault="00F10EA0" w:rsidP="00E8674C">
      <w:pPr>
        <w:rPr>
          <w:sz w:val="22"/>
          <w:szCs w:val="22"/>
        </w:rPr>
      </w:pPr>
      <w:r w:rsidRPr="007B7576">
        <w:rPr>
          <w:rFonts w:asciiTheme="minorEastAsia" w:hAnsiTheme="minorEastAsia" w:cs="ＭＳ ゴシック" w:hint="eastAsia"/>
          <w:szCs w:val="22"/>
        </w:rPr>
        <w:t xml:space="preserve">　</w:t>
      </w:r>
      <w:r w:rsidR="00B75BC2" w:rsidRPr="00691490">
        <w:rPr>
          <w:rFonts w:asciiTheme="minorEastAsia" w:hAnsiTheme="minorEastAsia" w:cs="ＭＳ ゴシック" w:hint="eastAsia"/>
          <w:sz w:val="22"/>
          <w:szCs w:val="22"/>
        </w:rPr>
        <w:t>産業として成り立つ農業の確立のために</w:t>
      </w:r>
      <w:r w:rsidR="00B77CF6" w:rsidRPr="00691490">
        <w:rPr>
          <w:rFonts w:asciiTheme="minorEastAsia" w:hAnsiTheme="minorEastAsia" w:cs="ＭＳ ゴシック" w:hint="eastAsia"/>
          <w:sz w:val="22"/>
          <w:szCs w:val="22"/>
        </w:rPr>
        <w:t>は</w:t>
      </w:r>
      <w:r w:rsidR="00FD050F" w:rsidRPr="00691490">
        <w:rPr>
          <w:rFonts w:asciiTheme="minorEastAsia" w:hAnsiTheme="minorEastAsia" w:cs="ＭＳ ゴシック" w:hint="eastAsia"/>
          <w:sz w:val="22"/>
          <w:szCs w:val="22"/>
        </w:rPr>
        <w:t>，</w:t>
      </w:r>
      <w:r w:rsidR="00B77CF6" w:rsidRPr="00691490">
        <w:rPr>
          <w:rFonts w:asciiTheme="minorEastAsia" w:hAnsiTheme="minorEastAsia" w:cs="ＭＳ ゴシック" w:hint="eastAsia"/>
          <w:sz w:val="22"/>
          <w:szCs w:val="22"/>
        </w:rPr>
        <w:t>従事する</w:t>
      </w:r>
      <w:r w:rsidR="00B75BC2" w:rsidRPr="00691490">
        <w:rPr>
          <w:rFonts w:asciiTheme="minorEastAsia" w:hAnsiTheme="minorEastAsia" w:cs="ＭＳ ゴシック" w:hint="eastAsia"/>
          <w:sz w:val="22"/>
          <w:szCs w:val="22"/>
        </w:rPr>
        <w:t>人材</w:t>
      </w:r>
      <w:r w:rsidR="007B3BC4" w:rsidRPr="00691490">
        <w:rPr>
          <w:rFonts w:asciiTheme="minorEastAsia" w:hAnsiTheme="minorEastAsia" w:cs="ＭＳ ゴシック" w:hint="eastAsia"/>
          <w:sz w:val="22"/>
          <w:szCs w:val="22"/>
        </w:rPr>
        <w:t>を</w:t>
      </w:r>
      <w:r w:rsidR="00B75BC2" w:rsidRPr="00691490">
        <w:rPr>
          <w:rFonts w:asciiTheme="minorEastAsia" w:hAnsiTheme="minorEastAsia" w:cs="ＭＳ ゴシック" w:hint="eastAsia"/>
          <w:sz w:val="22"/>
          <w:szCs w:val="22"/>
        </w:rPr>
        <w:t>確保</w:t>
      </w:r>
      <w:r w:rsidR="007B3BC4" w:rsidRPr="00691490">
        <w:rPr>
          <w:rFonts w:asciiTheme="minorEastAsia" w:hAnsiTheme="minorEastAsia" w:cs="ＭＳ ゴシック" w:hint="eastAsia"/>
          <w:sz w:val="22"/>
          <w:szCs w:val="22"/>
        </w:rPr>
        <w:t>することが必要</w:t>
      </w:r>
      <w:r w:rsidR="00B77CF6" w:rsidRPr="00691490">
        <w:rPr>
          <w:rFonts w:asciiTheme="minorEastAsia" w:hAnsiTheme="minorEastAsia" w:cs="ＭＳ ゴシック" w:hint="eastAsia"/>
          <w:sz w:val="22"/>
          <w:szCs w:val="22"/>
        </w:rPr>
        <w:t>で</w:t>
      </w:r>
      <w:r w:rsidR="00BD1169" w:rsidRPr="00691490">
        <w:rPr>
          <w:rFonts w:asciiTheme="minorEastAsia" w:hAnsiTheme="minorEastAsia" w:cs="ＭＳ ゴシック" w:hint="eastAsia"/>
          <w:sz w:val="22"/>
          <w:szCs w:val="22"/>
        </w:rPr>
        <w:t>す。</w:t>
      </w:r>
      <w:r w:rsidRPr="00691490">
        <w:rPr>
          <w:rFonts w:asciiTheme="minorEastAsia" w:hAnsiTheme="minorEastAsia" w:cs="ＭＳ ゴシック" w:hint="eastAsia"/>
          <w:sz w:val="22"/>
          <w:szCs w:val="22"/>
        </w:rPr>
        <w:t>農業者の高齢化が進み</w:t>
      </w:r>
      <w:r w:rsidR="00FD050F" w:rsidRPr="00691490">
        <w:rPr>
          <w:rFonts w:asciiTheme="minorEastAsia" w:hAnsiTheme="minorEastAsia" w:cs="ＭＳ ゴシック" w:hint="eastAsia"/>
          <w:sz w:val="22"/>
          <w:szCs w:val="22"/>
        </w:rPr>
        <w:t>，</w:t>
      </w:r>
      <w:r w:rsidRPr="00691490">
        <w:rPr>
          <w:rFonts w:asciiTheme="minorEastAsia" w:hAnsiTheme="minorEastAsia" w:cs="ＭＳ ゴシック" w:hint="eastAsia"/>
          <w:sz w:val="22"/>
          <w:szCs w:val="22"/>
        </w:rPr>
        <w:t>近い将来には昭和</w:t>
      </w:r>
      <w:r w:rsidR="00A04DE2" w:rsidRPr="00691490">
        <w:rPr>
          <w:rFonts w:asciiTheme="minorEastAsia" w:hAnsiTheme="minorEastAsia" w:cs="ＭＳ ゴシック" w:hint="eastAsia"/>
          <w:sz w:val="22"/>
          <w:szCs w:val="22"/>
        </w:rPr>
        <w:t>10年代生まれの</w:t>
      </w:r>
      <w:r w:rsidRPr="00691490">
        <w:rPr>
          <w:rFonts w:asciiTheme="minorEastAsia" w:hAnsiTheme="minorEastAsia" w:cs="ＭＳ ゴシック" w:hint="eastAsia"/>
          <w:sz w:val="22"/>
          <w:szCs w:val="22"/>
        </w:rPr>
        <w:t>高齢農業者の大量リタイヤが見込まれているなか</w:t>
      </w:r>
      <w:r w:rsidR="00FD050F" w:rsidRPr="00691490">
        <w:rPr>
          <w:rFonts w:asciiTheme="minorEastAsia" w:hAnsiTheme="minorEastAsia" w:cs="ＭＳ ゴシック" w:hint="eastAsia"/>
          <w:sz w:val="22"/>
          <w:szCs w:val="22"/>
        </w:rPr>
        <w:t>，</w:t>
      </w:r>
      <w:r w:rsidR="00BD1169" w:rsidRPr="00691490">
        <w:rPr>
          <w:rFonts w:cs="ＭＳ 明朝" w:hint="eastAsia"/>
          <w:sz w:val="22"/>
          <w:szCs w:val="22"/>
        </w:rPr>
        <w:t>農家アンケートによると，今後</w:t>
      </w:r>
      <w:r w:rsidR="00BD1169" w:rsidRPr="0091162E">
        <w:rPr>
          <w:rFonts w:asciiTheme="minorEastAsia" w:hAnsiTheme="minorEastAsia" w:cs="ＭＳ 明朝" w:hint="eastAsia"/>
          <w:sz w:val="22"/>
          <w:szCs w:val="22"/>
        </w:rPr>
        <w:t>10</w:t>
      </w:r>
      <w:r w:rsidR="00BD1169" w:rsidRPr="00691490">
        <w:rPr>
          <w:rFonts w:cs="ＭＳ 明朝" w:hint="eastAsia"/>
          <w:sz w:val="22"/>
          <w:szCs w:val="22"/>
        </w:rPr>
        <w:t>年間で新たな取り組みを行う意向のある農家は少ない状況にあり</w:t>
      </w:r>
      <w:r w:rsidR="001D6122" w:rsidRPr="00691490">
        <w:rPr>
          <w:rFonts w:cs="ＭＳ 明朝" w:hint="eastAsia"/>
          <w:sz w:val="22"/>
          <w:szCs w:val="22"/>
        </w:rPr>
        <w:t>，</w:t>
      </w:r>
      <w:r w:rsidRPr="00691490">
        <w:rPr>
          <w:rFonts w:asciiTheme="minorEastAsia" w:hAnsiTheme="minorEastAsia" w:cs="ＭＳ ゴシック" w:hint="eastAsia"/>
          <w:sz w:val="22"/>
          <w:szCs w:val="22"/>
        </w:rPr>
        <w:t>新規就農者数も少な</w:t>
      </w:r>
      <w:r w:rsidR="001D6122" w:rsidRPr="00691490">
        <w:rPr>
          <w:rFonts w:asciiTheme="minorEastAsia" w:hAnsiTheme="minorEastAsia" w:cs="ＭＳ ゴシック" w:hint="eastAsia"/>
          <w:sz w:val="22"/>
          <w:szCs w:val="22"/>
        </w:rPr>
        <w:t>く</w:t>
      </w:r>
      <w:r w:rsidR="00FD050F" w:rsidRPr="00691490">
        <w:rPr>
          <w:rFonts w:asciiTheme="minorEastAsia" w:hAnsiTheme="minorEastAsia" w:cs="ＭＳ ゴシック" w:hint="eastAsia"/>
          <w:sz w:val="22"/>
          <w:szCs w:val="22"/>
        </w:rPr>
        <w:t>，</w:t>
      </w:r>
      <w:r w:rsidR="001D6122" w:rsidRPr="00691490">
        <w:rPr>
          <w:rFonts w:ascii="ＭＳ 明朝" w:eastAsia="ＭＳ 明朝" w:hAnsi="ＭＳ 明朝" w:cs="ＭＳ 明朝" w:hint="eastAsia"/>
          <w:sz w:val="22"/>
          <w:szCs w:val="22"/>
        </w:rPr>
        <w:t>地域によっては，人・農地プランに位置付けられている担い手が</w:t>
      </w:r>
      <w:r w:rsidR="003A0F27">
        <w:rPr>
          <w:rFonts w:ascii="ＭＳ 明朝" w:eastAsia="ＭＳ 明朝" w:hAnsi="ＭＳ 明朝" w:cs="ＭＳ 明朝" w:hint="eastAsia"/>
          <w:sz w:val="22"/>
          <w:szCs w:val="22"/>
        </w:rPr>
        <w:t>，</w:t>
      </w:r>
      <w:r w:rsidR="001D6122" w:rsidRPr="00691490">
        <w:rPr>
          <w:rFonts w:ascii="ＭＳ 明朝" w:eastAsia="ＭＳ 明朝" w:hAnsi="ＭＳ 明朝" w:cs="ＭＳ 明朝" w:hint="eastAsia"/>
          <w:sz w:val="22"/>
          <w:szCs w:val="22"/>
        </w:rPr>
        <w:t>今後不足する事が懸念されます。</w:t>
      </w:r>
    </w:p>
    <w:p w:rsidR="000E5B59" w:rsidRDefault="001D6122" w:rsidP="0037640B">
      <w:pPr>
        <w:ind w:left="1"/>
        <w:rPr>
          <w:rFonts w:cs="ＭＳ 明朝"/>
          <w:sz w:val="22"/>
          <w:szCs w:val="22"/>
        </w:rPr>
      </w:pPr>
      <w:r w:rsidRPr="00691490">
        <w:rPr>
          <w:rFonts w:cs="ＭＳ 明朝" w:hint="eastAsia"/>
          <w:sz w:val="22"/>
          <w:szCs w:val="22"/>
        </w:rPr>
        <w:t xml:space="preserve">　</w:t>
      </w:r>
      <w:r w:rsidR="00C974B2" w:rsidRPr="00691490">
        <w:rPr>
          <w:rFonts w:cs="ＭＳ 明朝" w:hint="eastAsia"/>
          <w:sz w:val="22"/>
          <w:szCs w:val="22"/>
        </w:rPr>
        <w:t>新規就農者の確保に向けては，</w:t>
      </w:r>
      <w:r w:rsidR="00A2493A">
        <w:rPr>
          <w:rFonts w:cs="ＭＳ 明朝" w:hint="eastAsia"/>
          <w:sz w:val="22"/>
          <w:szCs w:val="22"/>
        </w:rPr>
        <w:t>営農技術の習得，</w:t>
      </w:r>
      <w:r w:rsidR="00C974B2" w:rsidRPr="00691490">
        <w:rPr>
          <w:rFonts w:cs="ＭＳ 明朝" w:hint="eastAsia"/>
          <w:sz w:val="22"/>
          <w:szCs w:val="22"/>
        </w:rPr>
        <w:t>農地の</w:t>
      </w:r>
      <w:r w:rsidR="00A2493A">
        <w:rPr>
          <w:rFonts w:cs="ＭＳ 明朝" w:hint="eastAsia"/>
          <w:sz w:val="22"/>
          <w:szCs w:val="22"/>
        </w:rPr>
        <w:t>確保</w:t>
      </w:r>
      <w:r w:rsidR="00C974B2" w:rsidRPr="00691490">
        <w:rPr>
          <w:rFonts w:cs="ＭＳ 明朝" w:hint="eastAsia"/>
          <w:sz w:val="22"/>
          <w:szCs w:val="22"/>
        </w:rPr>
        <w:t>，販売先の確保，経営計画の作成，資金の調達など</w:t>
      </w:r>
      <w:r w:rsidR="00A2493A">
        <w:rPr>
          <w:rFonts w:cs="ＭＳ 明朝" w:hint="eastAsia"/>
          <w:sz w:val="22"/>
          <w:szCs w:val="22"/>
        </w:rPr>
        <w:t>について</w:t>
      </w:r>
      <w:r w:rsidR="00C974B2" w:rsidRPr="00691490">
        <w:rPr>
          <w:rFonts w:cs="ＭＳ 明朝" w:hint="eastAsia"/>
          <w:sz w:val="22"/>
          <w:szCs w:val="22"/>
        </w:rPr>
        <w:t>，関係機関が連携した手厚い支援が必要です。</w:t>
      </w:r>
    </w:p>
    <w:p w:rsidR="0037640B" w:rsidRPr="00691490" w:rsidRDefault="0037640B" w:rsidP="00E8674C">
      <w:pPr>
        <w:ind w:left="1"/>
        <w:rPr>
          <w:rFonts w:cs="ＭＳ 明朝"/>
          <w:sz w:val="22"/>
          <w:szCs w:val="22"/>
        </w:rPr>
      </w:pPr>
      <w:r>
        <w:rPr>
          <w:rFonts w:cs="ＭＳ 明朝" w:hint="eastAsia"/>
          <w:sz w:val="22"/>
          <w:szCs w:val="22"/>
        </w:rPr>
        <w:t xml:space="preserve">　</w:t>
      </w:r>
      <w:r>
        <w:rPr>
          <w:rFonts w:asciiTheme="minorEastAsia" w:hAnsiTheme="minorEastAsia" w:cs="ＭＳ ゴシック" w:hint="eastAsia"/>
          <w:sz w:val="22"/>
          <w:szCs w:val="22"/>
        </w:rPr>
        <w:t>補助労働力として育成している農業ヘルパーについては，若い世代を中心に登録者を増加させていくことが必要です。</w:t>
      </w:r>
    </w:p>
    <w:p w:rsidR="0047112F" w:rsidRDefault="0047112F" w:rsidP="003B55D6">
      <w:pPr>
        <w:pStyle w:val="a4"/>
        <w:rPr>
          <w:rFonts w:asciiTheme="minorEastAsia" w:eastAsiaTheme="minorEastAsia" w:hAnsiTheme="minorEastAsia" w:cs="ＭＳ ゴシック"/>
          <w:sz w:val="22"/>
          <w:szCs w:val="22"/>
        </w:rPr>
      </w:pPr>
    </w:p>
    <w:p w:rsidR="00AD0804" w:rsidRPr="00BD1169" w:rsidRDefault="00AD0804" w:rsidP="003B55D6">
      <w:pPr>
        <w:pStyle w:val="a4"/>
        <w:rPr>
          <w:rFonts w:asciiTheme="minorEastAsia" w:eastAsiaTheme="minorEastAsia" w:hAnsiTheme="minorEastAsia" w:cs="ＭＳ ゴシック"/>
          <w:sz w:val="22"/>
          <w:szCs w:val="22"/>
        </w:rPr>
      </w:pPr>
    </w:p>
    <w:p w:rsidR="00AD0804" w:rsidRPr="0080442E" w:rsidRDefault="00AD0804" w:rsidP="00AD0804">
      <w:pPr>
        <w:pStyle w:val="a4"/>
        <w:rPr>
          <w:rFonts w:asciiTheme="majorEastAsia" w:eastAsiaTheme="majorEastAsia" w:hAnsiTheme="majorEastAsia" w:cs="ＭＳ ゴシック"/>
          <w:b/>
          <w:sz w:val="22"/>
          <w:szCs w:val="22"/>
        </w:rPr>
      </w:pPr>
      <w:r w:rsidRPr="0080442E">
        <w:rPr>
          <w:rFonts w:asciiTheme="majorEastAsia" w:eastAsiaTheme="majorEastAsia" w:hAnsiTheme="majorEastAsia" w:cs="ＭＳ ゴシック" w:hint="eastAsia"/>
          <w:b/>
          <w:sz w:val="22"/>
          <w:szCs w:val="22"/>
        </w:rPr>
        <w:t>[施策の基本的方向]</w:t>
      </w:r>
    </w:p>
    <w:p w:rsidR="000E5B59" w:rsidRPr="005E7A91" w:rsidRDefault="00AD0804" w:rsidP="00E8674C">
      <w:pPr>
        <w:pStyle w:val="a4"/>
        <w:ind w:firstLineChars="100" w:firstLine="220"/>
        <w:rPr>
          <w:rFonts w:asciiTheme="minorEastAsia" w:eastAsiaTheme="minorEastAsia" w:hAnsiTheme="minorEastAsia" w:cs="ＭＳ ゴシック"/>
          <w:sz w:val="22"/>
          <w:szCs w:val="22"/>
        </w:rPr>
      </w:pPr>
      <w:r w:rsidRPr="005E7A91">
        <w:rPr>
          <w:rFonts w:asciiTheme="minorEastAsia" w:hAnsiTheme="minorEastAsia" w:cs="ＭＳ ゴシック" w:hint="eastAsia"/>
          <w:sz w:val="22"/>
          <w:szCs w:val="22"/>
        </w:rPr>
        <w:t>農業従事者の</w:t>
      </w:r>
      <w:r w:rsidR="00A26E13" w:rsidRPr="005E7A91">
        <w:rPr>
          <w:rFonts w:asciiTheme="minorEastAsia" w:hAnsiTheme="minorEastAsia" w:cs="ＭＳ ゴシック" w:hint="eastAsia"/>
          <w:sz w:val="22"/>
          <w:szCs w:val="22"/>
        </w:rPr>
        <w:t>減少や高齢化に対応するため</w:t>
      </w:r>
      <w:r w:rsidRPr="005E7A91">
        <w:rPr>
          <w:rFonts w:asciiTheme="minorEastAsia" w:hAnsiTheme="minorEastAsia" w:cs="ＭＳ ゴシック" w:hint="eastAsia"/>
          <w:sz w:val="22"/>
          <w:szCs w:val="22"/>
        </w:rPr>
        <w:t>，家族経営，集落営農，法人経営，法人化した経営体の雇用など</w:t>
      </w:r>
      <w:r w:rsidR="00A26E13" w:rsidRPr="005E7A91">
        <w:rPr>
          <w:rFonts w:asciiTheme="minorEastAsia" w:hAnsiTheme="minorEastAsia" w:cs="ＭＳ ゴシック" w:hint="eastAsia"/>
          <w:sz w:val="22"/>
          <w:szCs w:val="22"/>
        </w:rPr>
        <w:t>，</w:t>
      </w:r>
      <w:r w:rsidRPr="005E7A91">
        <w:rPr>
          <w:rFonts w:asciiTheme="minorEastAsia" w:hAnsiTheme="minorEastAsia" w:cs="ＭＳ ゴシック" w:hint="eastAsia"/>
          <w:sz w:val="22"/>
          <w:szCs w:val="22"/>
        </w:rPr>
        <w:t>多様な形態の従事者の</w:t>
      </w:r>
      <w:r w:rsidR="00A26E13" w:rsidRPr="005E7A91">
        <w:rPr>
          <w:rFonts w:asciiTheme="minorEastAsia" w:hAnsiTheme="minorEastAsia" w:cs="ＭＳ ゴシック" w:hint="eastAsia"/>
          <w:sz w:val="22"/>
          <w:szCs w:val="22"/>
        </w:rPr>
        <w:t>積極的な</w:t>
      </w:r>
      <w:r w:rsidRPr="005E7A91">
        <w:rPr>
          <w:rFonts w:asciiTheme="minorEastAsia" w:hAnsiTheme="minorEastAsia" w:cs="ＭＳ ゴシック" w:hint="eastAsia"/>
          <w:sz w:val="22"/>
          <w:szCs w:val="22"/>
        </w:rPr>
        <w:t>確保・育成を図</w:t>
      </w:r>
      <w:r w:rsidR="00A26E13" w:rsidRPr="005E7A91">
        <w:rPr>
          <w:rFonts w:asciiTheme="minorEastAsia" w:hAnsiTheme="minorEastAsia" w:cs="ＭＳ ゴシック" w:hint="eastAsia"/>
          <w:sz w:val="22"/>
          <w:szCs w:val="22"/>
        </w:rPr>
        <w:t>り</w:t>
      </w:r>
      <w:r w:rsidRPr="005E7A91">
        <w:rPr>
          <w:rFonts w:asciiTheme="minorEastAsia" w:hAnsiTheme="minorEastAsia" w:cs="ＭＳ ゴシック" w:hint="eastAsia"/>
          <w:sz w:val="22"/>
          <w:szCs w:val="22"/>
        </w:rPr>
        <w:t>ます。</w:t>
      </w:r>
    </w:p>
    <w:p w:rsidR="00BD1169" w:rsidRDefault="00BD1169" w:rsidP="002C42FF">
      <w:pPr>
        <w:pStyle w:val="a4"/>
        <w:spacing w:before="24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w:t>
      </w:r>
    </w:p>
    <w:p w:rsidR="000E5B59" w:rsidRDefault="000E5B59" w:rsidP="002C42FF">
      <w:pPr>
        <w:pStyle w:val="a4"/>
        <w:spacing w:before="24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w:t>
      </w:r>
    </w:p>
    <w:p w:rsidR="00BB6476" w:rsidRDefault="00BB6476">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br w:type="page"/>
      </w:r>
    </w:p>
    <w:p w:rsidR="00871A56" w:rsidRPr="00710783" w:rsidRDefault="00871A56" w:rsidP="00871A56">
      <w:pPr>
        <w:pStyle w:val="a4"/>
        <w:spacing w:before="240"/>
        <w:rPr>
          <w:rFonts w:asciiTheme="majorEastAsia" w:eastAsiaTheme="majorEastAsia" w:hAnsiTheme="majorEastAsia" w:cs="ＭＳ ゴシック"/>
          <w:b/>
          <w:sz w:val="28"/>
          <w:szCs w:val="22"/>
        </w:rPr>
      </w:pPr>
      <w:r w:rsidRPr="00710783">
        <w:rPr>
          <w:rFonts w:asciiTheme="majorEastAsia" w:eastAsiaTheme="majorEastAsia" w:hAnsiTheme="majorEastAsia" w:cs="ＭＳ ゴシック" w:hint="eastAsia"/>
          <w:b/>
          <w:sz w:val="28"/>
          <w:szCs w:val="22"/>
        </w:rPr>
        <w:lastRenderedPageBreak/>
        <w:t>【１</w:t>
      </w:r>
      <w:r w:rsidR="00302916" w:rsidRPr="00710783">
        <w:rPr>
          <w:rFonts w:asciiTheme="majorEastAsia" w:eastAsiaTheme="majorEastAsia" w:hAnsiTheme="majorEastAsia" w:cs="ＭＳ ゴシック" w:hint="eastAsia"/>
          <w:b/>
          <w:sz w:val="28"/>
          <w:szCs w:val="22"/>
        </w:rPr>
        <w:t>-</w:t>
      </w:r>
      <w:r w:rsidR="00745AF8" w:rsidRPr="00710783">
        <w:rPr>
          <w:rFonts w:asciiTheme="majorEastAsia" w:eastAsiaTheme="majorEastAsia" w:hAnsiTheme="majorEastAsia" w:cs="ＭＳ ゴシック" w:hint="eastAsia"/>
          <w:b/>
          <w:sz w:val="28"/>
          <w:szCs w:val="22"/>
        </w:rPr>
        <w:t>１</w:t>
      </w:r>
      <w:r w:rsidRPr="00710783">
        <w:rPr>
          <w:rFonts w:asciiTheme="majorEastAsia" w:eastAsiaTheme="majorEastAsia" w:hAnsiTheme="majorEastAsia" w:cs="ＭＳ ゴシック" w:hint="eastAsia"/>
          <w:b/>
          <w:sz w:val="28"/>
          <w:szCs w:val="22"/>
        </w:rPr>
        <w:t xml:space="preserve">　多様な担い手の確保・育成】</w:t>
      </w:r>
    </w:p>
    <w:p w:rsidR="004950EC" w:rsidRPr="00745AF8" w:rsidRDefault="004950EC" w:rsidP="003B55D6">
      <w:pPr>
        <w:pStyle w:val="a4"/>
        <w:rPr>
          <w:rFonts w:asciiTheme="minorEastAsia" w:eastAsiaTheme="minorEastAsia" w:hAnsiTheme="minorEastAsia" w:cs="ＭＳ ゴシック"/>
          <w:sz w:val="22"/>
          <w:szCs w:val="22"/>
        </w:rPr>
      </w:pPr>
    </w:p>
    <w:p w:rsidR="00871A56" w:rsidRPr="002E36F0" w:rsidRDefault="00871A56" w:rsidP="00A26E13">
      <w:pPr>
        <w:pStyle w:val="a4"/>
        <w:rPr>
          <w:rFonts w:asciiTheme="minorEastAsia" w:hAnsiTheme="minorEastAsia" w:cs="ＭＳ ゴシック"/>
          <w:sz w:val="22"/>
          <w:szCs w:val="22"/>
        </w:rPr>
      </w:pPr>
      <w:r w:rsidRPr="002E36F0">
        <w:rPr>
          <w:rFonts w:asciiTheme="minorEastAsia" w:hAnsiTheme="minorEastAsia" w:cs="ＭＳ ゴシック" w:hint="eastAsia"/>
          <w:sz w:val="22"/>
          <w:szCs w:val="22"/>
        </w:rPr>
        <w:t xml:space="preserve">　</w:t>
      </w:r>
      <w:r w:rsidR="00A26E13" w:rsidRPr="002E36F0">
        <w:rPr>
          <w:rFonts w:asciiTheme="minorEastAsia" w:hAnsiTheme="minorEastAsia" w:cs="ＭＳ ゴシック" w:hint="eastAsia"/>
          <w:sz w:val="22"/>
          <w:szCs w:val="22"/>
        </w:rPr>
        <w:t>青年就農給付金など国の支援制度を活用</w:t>
      </w:r>
      <w:r w:rsidR="00516FC6" w:rsidRPr="009A5658">
        <w:rPr>
          <w:rFonts w:asciiTheme="minorEastAsia" w:hAnsiTheme="minorEastAsia" w:cs="ＭＳ ゴシック" w:hint="eastAsia"/>
          <w:sz w:val="22"/>
          <w:szCs w:val="22"/>
        </w:rPr>
        <w:t>し，</w:t>
      </w:r>
      <w:r w:rsidR="00516FC6" w:rsidRPr="0080442E">
        <w:rPr>
          <w:rFonts w:asciiTheme="minorEastAsia" w:hAnsiTheme="minorEastAsia" w:cs="ＭＳ ゴシック" w:hint="eastAsia"/>
          <w:sz w:val="22"/>
          <w:szCs w:val="22"/>
        </w:rPr>
        <w:t>親元就農をはじめ，農家の子弟以外のいわゆる農外参入や定年退職者の新規就農希望者についても，市内の農業教育機関と連携するなど，積極的に確保・育成に努め</w:t>
      </w:r>
      <w:r w:rsidR="00013BCB" w:rsidRPr="0080442E">
        <w:rPr>
          <w:rFonts w:asciiTheme="minorEastAsia" w:hAnsiTheme="minorEastAsia" w:cs="ＭＳ ゴシック" w:hint="eastAsia"/>
          <w:sz w:val="22"/>
          <w:szCs w:val="22"/>
        </w:rPr>
        <w:t>，市内の先進農家等による指導体制を強化し，定着化を図り</w:t>
      </w:r>
      <w:r w:rsidR="00516FC6" w:rsidRPr="0080442E">
        <w:rPr>
          <w:rFonts w:asciiTheme="minorEastAsia" w:hAnsiTheme="minorEastAsia" w:cs="ＭＳ ゴシック" w:hint="eastAsia"/>
          <w:sz w:val="22"/>
          <w:szCs w:val="22"/>
        </w:rPr>
        <w:t>ます。</w:t>
      </w:r>
      <w:r w:rsidR="00AD0804">
        <w:rPr>
          <w:rFonts w:asciiTheme="minorEastAsia" w:hAnsiTheme="minorEastAsia" w:cs="ＭＳ ゴシック" w:hint="eastAsia"/>
          <w:sz w:val="22"/>
          <w:szCs w:val="22"/>
        </w:rPr>
        <w:t>また，大規模経営に必要な補助労働力の確保・育成を推進します。</w:t>
      </w:r>
    </w:p>
    <w:p w:rsidR="00BB6476" w:rsidRDefault="00BB6476" w:rsidP="003B55D6">
      <w:pPr>
        <w:rPr>
          <w:rFonts w:asciiTheme="majorEastAsia" w:eastAsiaTheme="majorEastAsia" w:hAnsiTheme="majorEastAsia" w:cs="ＭＳ ゴシック"/>
          <w:sz w:val="22"/>
          <w:szCs w:val="22"/>
        </w:rPr>
      </w:pPr>
    </w:p>
    <w:p w:rsidR="00352773" w:rsidRPr="0047112F" w:rsidRDefault="00AD0804" w:rsidP="003B55D6">
      <w:pPr>
        <w:pStyle w:val="a4"/>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t>●</w:t>
      </w:r>
      <w:r w:rsidR="00352773" w:rsidRPr="0047112F">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6804"/>
      </w:tblGrid>
      <w:tr w:rsidR="00AD0804" w:rsidRPr="00BE3BEA" w:rsidTr="003B55D6">
        <w:trPr>
          <w:trHeight w:val="258"/>
        </w:trPr>
        <w:tc>
          <w:tcPr>
            <w:tcW w:w="1809" w:type="dxa"/>
            <w:shd w:val="clear" w:color="auto" w:fill="DAEEF3" w:themeFill="accent5" w:themeFillTint="33"/>
            <w:vAlign w:val="center"/>
          </w:tcPr>
          <w:p w:rsidR="00AD0804" w:rsidRPr="00BE3BEA" w:rsidRDefault="00AD0804" w:rsidP="002843A6">
            <w:pPr>
              <w:jc w:val="center"/>
              <w:rPr>
                <w:rFonts w:cs="Times New Roman"/>
                <w:sz w:val="22"/>
                <w:szCs w:val="21"/>
              </w:rPr>
            </w:pPr>
            <w:r>
              <w:rPr>
                <w:rFonts w:cs="ＭＳ 明朝" w:hint="eastAsia"/>
                <w:sz w:val="22"/>
                <w:szCs w:val="21"/>
              </w:rPr>
              <w:t>項　目</w:t>
            </w:r>
          </w:p>
        </w:tc>
        <w:tc>
          <w:tcPr>
            <w:tcW w:w="6804" w:type="dxa"/>
            <w:shd w:val="clear" w:color="auto" w:fill="DAEEF3" w:themeFill="accent5" w:themeFillTint="33"/>
            <w:vAlign w:val="center"/>
          </w:tcPr>
          <w:p w:rsidR="00AD0804" w:rsidRPr="00BE3BEA" w:rsidRDefault="00AD0804" w:rsidP="002843A6">
            <w:pPr>
              <w:jc w:val="center"/>
              <w:rPr>
                <w:rFonts w:cs="Times New Roman"/>
                <w:sz w:val="22"/>
                <w:szCs w:val="21"/>
              </w:rPr>
            </w:pPr>
            <w:r w:rsidRPr="00BE3BEA">
              <w:rPr>
                <w:rFonts w:cs="ＭＳ 明朝" w:hint="eastAsia"/>
                <w:sz w:val="22"/>
                <w:szCs w:val="21"/>
              </w:rPr>
              <w:t>内</w:t>
            </w:r>
            <w:r>
              <w:rPr>
                <w:rFonts w:cs="ＭＳ 明朝" w:hint="eastAsia"/>
                <w:sz w:val="22"/>
                <w:szCs w:val="21"/>
              </w:rPr>
              <w:t xml:space="preserve">　</w:t>
            </w:r>
            <w:r w:rsidRPr="00BE3BEA">
              <w:rPr>
                <w:rFonts w:cs="ＭＳ 明朝" w:hint="eastAsia"/>
                <w:sz w:val="22"/>
                <w:szCs w:val="21"/>
              </w:rPr>
              <w:t>容</w:t>
            </w:r>
          </w:p>
        </w:tc>
      </w:tr>
      <w:tr w:rsidR="00AD0804" w:rsidRPr="00727669" w:rsidTr="003B55D6">
        <w:tc>
          <w:tcPr>
            <w:tcW w:w="1809" w:type="dxa"/>
            <w:shd w:val="clear" w:color="auto" w:fill="DAEEF3" w:themeFill="accent5" w:themeFillTint="33"/>
          </w:tcPr>
          <w:p w:rsidR="00AD0804" w:rsidRPr="00BE3BEA" w:rsidRDefault="00AD0804" w:rsidP="002843A6">
            <w:pPr>
              <w:rPr>
                <w:rFonts w:cs="ＭＳ 明朝"/>
                <w:sz w:val="22"/>
                <w:szCs w:val="21"/>
              </w:rPr>
            </w:pPr>
            <w:r w:rsidRPr="00E80488">
              <w:rPr>
                <w:rFonts w:cs="ＭＳ 明朝" w:hint="eastAsia"/>
                <w:sz w:val="22"/>
                <w:szCs w:val="21"/>
              </w:rPr>
              <w:t>新規就農者の確保・育成</w:t>
            </w:r>
          </w:p>
        </w:tc>
        <w:tc>
          <w:tcPr>
            <w:tcW w:w="6804" w:type="dxa"/>
          </w:tcPr>
          <w:p w:rsidR="0037640B" w:rsidRPr="00E80488" w:rsidRDefault="0037640B" w:rsidP="0037640B">
            <w:pPr>
              <w:rPr>
                <w:rFonts w:cs="ＭＳ 明朝"/>
                <w:sz w:val="22"/>
                <w:szCs w:val="21"/>
              </w:rPr>
            </w:pPr>
            <w:r w:rsidRPr="00E80488">
              <w:rPr>
                <w:rFonts w:cs="ＭＳ 明朝" w:hint="eastAsia"/>
                <w:sz w:val="22"/>
                <w:szCs w:val="21"/>
              </w:rPr>
              <w:t>・青年就農給付金</w:t>
            </w:r>
            <w:r>
              <w:rPr>
                <w:rFonts w:cs="ＭＳ 明朝" w:hint="eastAsia"/>
                <w:sz w:val="22"/>
                <w:szCs w:val="21"/>
              </w:rPr>
              <w:t>等，国・</w:t>
            </w:r>
            <w:r w:rsidRPr="00E80488">
              <w:rPr>
                <w:rFonts w:cs="ＭＳ 明朝" w:hint="eastAsia"/>
                <w:sz w:val="22"/>
                <w:szCs w:val="21"/>
              </w:rPr>
              <w:t>県の助成制度</w:t>
            </w:r>
            <w:r>
              <w:rPr>
                <w:rFonts w:cs="ＭＳ 明朝" w:hint="eastAsia"/>
                <w:sz w:val="22"/>
                <w:szCs w:val="21"/>
              </w:rPr>
              <w:t>による支援</w:t>
            </w:r>
          </w:p>
          <w:p w:rsidR="0037640B" w:rsidRDefault="0037640B" w:rsidP="0037640B">
            <w:pPr>
              <w:rPr>
                <w:rFonts w:cs="ＭＳ 明朝"/>
                <w:sz w:val="22"/>
                <w:szCs w:val="21"/>
              </w:rPr>
            </w:pPr>
            <w:r w:rsidRPr="00E80488">
              <w:rPr>
                <w:rFonts w:cs="ＭＳ 明朝" w:hint="eastAsia"/>
                <w:sz w:val="22"/>
                <w:szCs w:val="21"/>
              </w:rPr>
              <w:t>・市内の</w:t>
            </w:r>
            <w:r>
              <w:rPr>
                <w:rFonts w:cs="ＭＳ 明朝" w:hint="eastAsia"/>
                <w:sz w:val="22"/>
                <w:szCs w:val="21"/>
              </w:rPr>
              <w:t>農業</w:t>
            </w:r>
            <w:r w:rsidRPr="00E80488">
              <w:rPr>
                <w:rFonts w:cs="ＭＳ 明朝" w:hint="eastAsia"/>
                <w:sz w:val="22"/>
                <w:szCs w:val="21"/>
              </w:rPr>
              <w:t>教育機関と連携し</w:t>
            </w:r>
            <w:r>
              <w:rPr>
                <w:rFonts w:cs="ＭＳ 明朝" w:hint="eastAsia"/>
                <w:sz w:val="22"/>
                <w:szCs w:val="21"/>
              </w:rPr>
              <w:t>た</w:t>
            </w:r>
            <w:r w:rsidR="00EF089A">
              <w:rPr>
                <w:rFonts w:cs="ＭＳ 明朝" w:hint="eastAsia"/>
                <w:sz w:val="22"/>
                <w:szCs w:val="21"/>
              </w:rPr>
              <w:t>就農</w:t>
            </w:r>
            <w:r>
              <w:rPr>
                <w:rFonts w:cs="ＭＳ 明朝" w:hint="eastAsia"/>
                <w:sz w:val="22"/>
                <w:szCs w:val="21"/>
              </w:rPr>
              <w:t>人材</w:t>
            </w:r>
            <w:r w:rsidR="00EF089A">
              <w:rPr>
                <w:rFonts w:cs="ＭＳ 明朝" w:hint="eastAsia"/>
                <w:sz w:val="22"/>
                <w:szCs w:val="21"/>
              </w:rPr>
              <w:t>の確保</w:t>
            </w:r>
            <w:r>
              <w:rPr>
                <w:rFonts w:cs="ＭＳ 明朝" w:hint="eastAsia"/>
                <w:sz w:val="22"/>
                <w:szCs w:val="21"/>
              </w:rPr>
              <w:t>育成</w:t>
            </w:r>
          </w:p>
          <w:p w:rsidR="0037640B" w:rsidRPr="00E80488" w:rsidRDefault="0037640B" w:rsidP="0037640B">
            <w:pPr>
              <w:rPr>
                <w:rFonts w:cs="ＭＳ 明朝"/>
                <w:sz w:val="22"/>
                <w:szCs w:val="21"/>
              </w:rPr>
            </w:pPr>
            <w:r>
              <w:rPr>
                <w:rFonts w:cs="ＭＳ 明朝" w:hint="eastAsia"/>
                <w:sz w:val="22"/>
                <w:szCs w:val="21"/>
              </w:rPr>
              <w:t>・市内の先進農家等と連携した研修の推進</w:t>
            </w:r>
          </w:p>
          <w:p w:rsidR="00AD0804" w:rsidRPr="00E80488" w:rsidRDefault="00AD0804" w:rsidP="00B173BA">
            <w:pPr>
              <w:ind w:left="174" w:hangingChars="79" w:hanging="174"/>
              <w:rPr>
                <w:rFonts w:cs="ＭＳ 明朝"/>
                <w:sz w:val="22"/>
                <w:szCs w:val="21"/>
              </w:rPr>
            </w:pPr>
            <w:r>
              <w:rPr>
                <w:rFonts w:cs="ＭＳ 明朝" w:hint="eastAsia"/>
                <w:sz w:val="22"/>
                <w:szCs w:val="21"/>
              </w:rPr>
              <w:t>・新・農業人フェア等</w:t>
            </w:r>
            <w:r w:rsidRPr="00E80488">
              <w:rPr>
                <w:rFonts w:cs="ＭＳ 明朝" w:hint="eastAsia"/>
                <w:sz w:val="22"/>
                <w:szCs w:val="21"/>
              </w:rPr>
              <w:t>就農者募集イベントへ</w:t>
            </w:r>
            <w:r>
              <w:rPr>
                <w:rFonts w:cs="ＭＳ 明朝" w:hint="eastAsia"/>
                <w:sz w:val="22"/>
                <w:szCs w:val="21"/>
              </w:rPr>
              <w:t>の</w:t>
            </w:r>
            <w:r w:rsidRPr="00E80488">
              <w:rPr>
                <w:rFonts w:cs="ＭＳ 明朝" w:hint="eastAsia"/>
                <w:sz w:val="22"/>
                <w:szCs w:val="21"/>
              </w:rPr>
              <w:t>参加</w:t>
            </w:r>
            <w:r>
              <w:rPr>
                <w:rFonts w:cs="ＭＳ 明朝" w:hint="eastAsia"/>
                <w:sz w:val="22"/>
                <w:szCs w:val="21"/>
              </w:rPr>
              <w:t>による新規就農希望者の確保</w:t>
            </w:r>
          </w:p>
          <w:p w:rsidR="00AD0804" w:rsidRPr="00E80488" w:rsidRDefault="00AD0804" w:rsidP="00E80488">
            <w:pPr>
              <w:rPr>
                <w:rFonts w:cs="ＭＳ 明朝"/>
                <w:sz w:val="22"/>
                <w:szCs w:val="21"/>
              </w:rPr>
            </w:pPr>
            <w:r w:rsidRPr="00E80488">
              <w:rPr>
                <w:rFonts w:cs="ＭＳ 明朝" w:hint="eastAsia"/>
                <w:sz w:val="22"/>
                <w:szCs w:val="21"/>
              </w:rPr>
              <w:t>・市農業公社や農業委員会と連携し</w:t>
            </w:r>
            <w:r>
              <w:rPr>
                <w:rFonts w:cs="ＭＳ 明朝" w:hint="eastAsia"/>
                <w:sz w:val="22"/>
                <w:szCs w:val="21"/>
              </w:rPr>
              <w:t>た</w:t>
            </w:r>
            <w:r w:rsidRPr="00E80488">
              <w:rPr>
                <w:rFonts w:cs="ＭＳ 明朝" w:hint="eastAsia"/>
                <w:sz w:val="22"/>
                <w:szCs w:val="21"/>
              </w:rPr>
              <w:t>農地</w:t>
            </w:r>
            <w:r>
              <w:rPr>
                <w:rFonts w:cs="ＭＳ 明朝" w:hint="eastAsia"/>
                <w:sz w:val="22"/>
                <w:szCs w:val="21"/>
              </w:rPr>
              <w:t>の</w:t>
            </w:r>
            <w:r w:rsidRPr="00E80488">
              <w:rPr>
                <w:rFonts w:cs="ＭＳ 明朝" w:hint="eastAsia"/>
                <w:sz w:val="22"/>
                <w:szCs w:val="21"/>
              </w:rPr>
              <w:t>斡旋</w:t>
            </w:r>
          </w:p>
          <w:p w:rsidR="00AD0804" w:rsidRPr="00E80488" w:rsidRDefault="00AD0804" w:rsidP="00C64D66">
            <w:pPr>
              <w:rPr>
                <w:rFonts w:cs="ＭＳ 明朝"/>
                <w:sz w:val="22"/>
                <w:szCs w:val="21"/>
              </w:rPr>
            </w:pPr>
            <w:r w:rsidRPr="00E80488">
              <w:rPr>
                <w:rFonts w:cs="ＭＳ 明朝" w:hint="eastAsia"/>
                <w:sz w:val="22"/>
                <w:szCs w:val="21"/>
              </w:rPr>
              <w:t>・</w:t>
            </w:r>
            <w:r>
              <w:rPr>
                <w:rFonts w:cs="ＭＳ 明朝" w:hint="eastAsia"/>
                <w:sz w:val="22"/>
                <w:szCs w:val="21"/>
              </w:rPr>
              <w:t>県・</w:t>
            </w:r>
            <w:r w:rsidR="000B35DC">
              <w:rPr>
                <w:rFonts w:asciiTheme="minorEastAsia" w:hAnsiTheme="minorEastAsia" w:cs="ＭＳ 明朝" w:hint="eastAsia"/>
                <w:sz w:val="22"/>
                <w:szCs w:val="21"/>
              </w:rPr>
              <w:t>ＪＡ</w:t>
            </w:r>
            <w:r>
              <w:rPr>
                <w:rFonts w:cs="ＭＳ 明朝" w:hint="eastAsia"/>
                <w:sz w:val="22"/>
                <w:szCs w:val="21"/>
              </w:rPr>
              <w:t>水戸等と連携した営農指導の実施</w:t>
            </w:r>
          </w:p>
        </w:tc>
      </w:tr>
      <w:tr w:rsidR="00AD0804" w:rsidRPr="00727669" w:rsidTr="003B55D6">
        <w:trPr>
          <w:trHeight w:val="650"/>
        </w:trPr>
        <w:tc>
          <w:tcPr>
            <w:tcW w:w="2268" w:type="dxa"/>
            <w:shd w:val="clear" w:color="auto" w:fill="DAEEF3" w:themeFill="accent5" w:themeFillTint="33"/>
          </w:tcPr>
          <w:p w:rsidR="00AD0804" w:rsidRPr="00BE3BEA" w:rsidRDefault="00AD0804" w:rsidP="00CE6470">
            <w:pPr>
              <w:rPr>
                <w:rFonts w:cs="Times New Roman"/>
                <w:sz w:val="22"/>
                <w:szCs w:val="21"/>
              </w:rPr>
            </w:pPr>
            <w:r>
              <w:rPr>
                <w:rFonts w:cs="ＭＳ 明朝" w:hint="eastAsia"/>
                <w:sz w:val="22"/>
                <w:szCs w:val="21"/>
              </w:rPr>
              <w:t>個</w:t>
            </w:r>
            <w:r w:rsidRPr="00BE3BEA">
              <w:rPr>
                <w:rFonts w:cs="ＭＳ 明朝" w:hint="eastAsia"/>
                <w:sz w:val="22"/>
                <w:szCs w:val="21"/>
              </w:rPr>
              <w:t>別経営者等の育成</w:t>
            </w:r>
          </w:p>
        </w:tc>
        <w:tc>
          <w:tcPr>
            <w:tcW w:w="6804" w:type="dxa"/>
          </w:tcPr>
          <w:p w:rsidR="00AD0804" w:rsidRDefault="00AD0804" w:rsidP="00C64D66">
            <w:pPr>
              <w:rPr>
                <w:rFonts w:cs="ＭＳ 明朝"/>
                <w:sz w:val="22"/>
                <w:szCs w:val="21"/>
              </w:rPr>
            </w:pPr>
            <w:r>
              <w:rPr>
                <w:rFonts w:cs="ＭＳ 明朝" w:hint="eastAsia"/>
                <w:sz w:val="22"/>
                <w:szCs w:val="21"/>
              </w:rPr>
              <w:t>・</w:t>
            </w:r>
            <w:r w:rsidRPr="00BE3BEA">
              <w:rPr>
                <w:rFonts w:cs="ＭＳ 明朝" w:hint="eastAsia"/>
                <w:sz w:val="22"/>
                <w:szCs w:val="21"/>
              </w:rPr>
              <w:t>認定農業者</w:t>
            </w:r>
            <w:r>
              <w:rPr>
                <w:rFonts w:cs="ＭＳ 明朝" w:hint="eastAsia"/>
                <w:sz w:val="22"/>
                <w:szCs w:val="21"/>
              </w:rPr>
              <w:t>の確保・</w:t>
            </w:r>
            <w:r w:rsidRPr="00BE3BEA">
              <w:rPr>
                <w:rFonts w:cs="ＭＳ 明朝" w:hint="eastAsia"/>
                <w:sz w:val="22"/>
                <w:szCs w:val="21"/>
              </w:rPr>
              <w:t>育成</w:t>
            </w:r>
          </w:p>
          <w:p w:rsidR="005751F4" w:rsidRDefault="005751F4" w:rsidP="00C64D66">
            <w:pPr>
              <w:rPr>
                <w:rFonts w:cs="ＭＳ 明朝"/>
                <w:sz w:val="22"/>
                <w:szCs w:val="21"/>
              </w:rPr>
            </w:pPr>
            <w:r>
              <w:rPr>
                <w:rFonts w:cs="ＭＳ 明朝" w:hint="eastAsia"/>
                <w:sz w:val="22"/>
                <w:szCs w:val="21"/>
              </w:rPr>
              <w:t>・農業後継者クラブの活動支援</w:t>
            </w:r>
          </w:p>
          <w:p w:rsidR="00AD0804" w:rsidRPr="00BE3BEA" w:rsidRDefault="00AD0804" w:rsidP="00C64D66">
            <w:pPr>
              <w:rPr>
                <w:rFonts w:cs="Times New Roman"/>
                <w:sz w:val="22"/>
                <w:szCs w:val="21"/>
              </w:rPr>
            </w:pPr>
            <w:r>
              <w:rPr>
                <w:rFonts w:cs="ＭＳ 明朝" w:hint="eastAsia"/>
                <w:sz w:val="22"/>
                <w:szCs w:val="21"/>
              </w:rPr>
              <w:t>・農業ヘルパー制度の推進</w:t>
            </w:r>
          </w:p>
        </w:tc>
      </w:tr>
      <w:tr w:rsidR="00AD0804" w:rsidRPr="00727669" w:rsidTr="003B55D6">
        <w:trPr>
          <w:trHeight w:val="1080"/>
        </w:trPr>
        <w:tc>
          <w:tcPr>
            <w:tcW w:w="2268" w:type="dxa"/>
            <w:shd w:val="clear" w:color="auto" w:fill="DAEEF3" w:themeFill="accent5" w:themeFillTint="33"/>
          </w:tcPr>
          <w:p w:rsidR="00AD0804" w:rsidRPr="00BE3BEA" w:rsidRDefault="00AD0804" w:rsidP="002843A6">
            <w:pPr>
              <w:rPr>
                <w:rFonts w:cs="ＭＳ 明朝"/>
                <w:sz w:val="22"/>
                <w:szCs w:val="21"/>
              </w:rPr>
            </w:pPr>
            <w:r w:rsidRPr="00E80488">
              <w:rPr>
                <w:rFonts w:cs="ＭＳ 明朝" w:hint="eastAsia"/>
                <w:sz w:val="22"/>
                <w:szCs w:val="21"/>
              </w:rPr>
              <w:t>組織経営体の育成</w:t>
            </w:r>
          </w:p>
        </w:tc>
        <w:tc>
          <w:tcPr>
            <w:tcW w:w="6804" w:type="dxa"/>
          </w:tcPr>
          <w:p w:rsidR="00AD0804" w:rsidRPr="00E80488" w:rsidRDefault="00AD0804" w:rsidP="00E80488">
            <w:pPr>
              <w:rPr>
                <w:rFonts w:cs="ＭＳ 明朝"/>
                <w:sz w:val="22"/>
                <w:szCs w:val="21"/>
              </w:rPr>
            </w:pPr>
            <w:r w:rsidRPr="00E80488">
              <w:rPr>
                <w:rFonts w:cs="ＭＳ 明朝" w:hint="eastAsia"/>
                <w:sz w:val="22"/>
                <w:szCs w:val="21"/>
              </w:rPr>
              <w:t>・集落営農</w:t>
            </w:r>
            <w:r>
              <w:rPr>
                <w:rFonts w:cs="ＭＳ 明朝" w:hint="eastAsia"/>
                <w:sz w:val="22"/>
                <w:szCs w:val="21"/>
              </w:rPr>
              <w:t>組織の設立</w:t>
            </w:r>
            <w:r w:rsidR="0037640B">
              <w:rPr>
                <w:rFonts w:cs="ＭＳ 明朝" w:hint="eastAsia"/>
                <w:sz w:val="22"/>
                <w:szCs w:val="21"/>
              </w:rPr>
              <w:t>促進</w:t>
            </w:r>
          </w:p>
          <w:p w:rsidR="00AD0804" w:rsidRPr="00E80488" w:rsidRDefault="00AD0804" w:rsidP="00E80488">
            <w:pPr>
              <w:rPr>
                <w:rFonts w:cs="ＭＳ 明朝"/>
                <w:sz w:val="22"/>
                <w:szCs w:val="21"/>
              </w:rPr>
            </w:pPr>
            <w:r w:rsidRPr="00E80488">
              <w:rPr>
                <w:rFonts w:cs="ＭＳ 明朝" w:hint="eastAsia"/>
                <w:sz w:val="22"/>
                <w:szCs w:val="21"/>
              </w:rPr>
              <w:t>・</w:t>
            </w:r>
            <w:r>
              <w:rPr>
                <w:rFonts w:cs="ＭＳ 明朝" w:hint="eastAsia"/>
                <w:sz w:val="22"/>
                <w:szCs w:val="21"/>
              </w:rPr>
              <w:t>集落営農組織の法人化</w:t>
            </w:r>
            <w:r w:rsidR="0037640B">
              <w:rPr>
                <w:rFonts w:cs="ＭＳ 明朝" w:hint="eastAsia"/>
                <w:sz w:val="22"/>
                <w:szCs w:val="21"/>
              </w:rPr>
              <w:t>の推進</w:t>
            </w:r>
          </w:p>
          <w:p w:rsidR="00AD0804" w:rsidRPr="00BE3BEA" w:rsidRDefault="00AD0804" w:rsidP="0037640B">
            <w:pPr>
              <w:rPr>
                <w:rFonts w:cs="ＭＳ 明朝"/>
                <w:sz w:val="22"/>
                <w:szCs w:val="21"/>
                <w:bdr w:val="single" w:sz="4" w:space="0" w:color="auto"/>
              </w:rPr>
            </w:pPr>
            <w:r w:rsidRPr="00E80488">
              <w:rPr>
                <w:rFonts w:cs="ＭＳ 明朝" w:hint="eastAsia"/>
                <w:sz w:val="22"/>
                <w:szCs w:val="21"/>
              </w:rPr>
              <w:t>・</w:t>
            </w:r>
            <w:r w:rsidR="000B35DC">
              <w:rPr>
                <w:rFonts w:asciiTheme="minorEastAsia" w:hAnsiTheme="minorEastAsia" w:cs="ＭＳ 明朝" w:hint="eastAsia"/>
                <w:sz w:val="22"/>
                <w:szCs w:val="21"/>
              </w:rPr>
              <w:t>ＪＡ</w:t>
            </w:r>
            <w:r w:rsidRPr="00E80488">
              <w:rPr>
                <w:rFonts w:cs="ＭＳ 明朝" w:hint="eastAsia"/>
                <w:sz w:val="22"/>
                <w:szCs w:val="21"/>
              </w:rPr>
              <w:t>出資型等による農業生産法人</w:t>
            </w:r>
            <w:r>
              <w:rPr>
                <w:rFonts w:cs="ＭＳ 明朝" w:hint="eastAsia"/>
                <w:sz w:val="22"/>
                <w:szCs w:val="21"/>
              </w:rPr>
              <w:t>の</w:t>
            </w:r>
            <w:r w:rsidRPr="00E80488">
              <w:rPr>
                <w:rFonts w:cs="ＭＳ 明朝" w:hint="eastAsia"/>
                <w:sz w:val="22"/>
                <w:szCs w:val="21"/>
              </w:rPr>
              <w:t>設立</w:t>
            </w:r>
            <w:r w:rsidR="0037640B">
              <w:rPr>
                <w:rFonts w:cs="ＭＳ 明朝" w:hint="eastAsia"/>
                <w:sz w:val="22"/>
                <w:szCs w:val="21"/>
              </w:rPr>
              <w:t>促進</w:t>
            </w:r>
          </w:p>
        </w:tc>
      </w:tr>
      <w:tr w:rsidR="00AD0804" w:rsidRPr="00BE3BEA" w:rsidTr="003B55D6">
        <w:tc>
          <w:tcPr>
            <w:tcW w:w="2268" w:type="dxa"/>
            <w:shd w:val="clear" w:color="auto" w:fill="DAEEF3" w:themeFill="accent5" w:themeFillTint="33"/>
          </w:tcPr>
          <w:p w:rsidR="00AD0804" w:rsidRPr="00E80488" w:rsidRDefault="00AD0804" w:rsidP="002843A6">
            <w:pPr>
              <w:rPr>
                <w:rFonts w:cs="ＭＳ 明朝"/>
                <w:sz w:val="22"/>
                <w:szCs w:val="21"/>
              </w:rPr>
            </w:pPr>
            <w:r w:rsidRPr="00E80488">
              <w:rPr>
                <w:rFonts w:cs="ＭＳ 明朝" w:hint="eastAsia"/>
                <w:sz w:val="22"/>
                <w:szCs w:val="21"/>
              </w:rPr>
              <w:t>農村女性の能力の積極的な活用</w:t>
            </w:r>
          </w:p>
        </w:tc>
        <w:tc>
          <w:tcPr>
            <w:tcW w:w="6804" w:type="dxa"/>
          </w:tcPr>
          <w:p w:rsidR="00AD0804" w:rsidRPr="00802297" w:rsidRDefault="00AD0804" w:rsidP="00E80488">
            <w:pPr>
              <w:rPr>
                <w:rFonts w:cs="ＭＳ 明朝"/>
                <w:sz w:val="22"/>
                <w:szCs w:val="21"/>
              </w:rPr>
            </w:pPr>
            <w:r w:rsidRPr="00802297">
              <w:rPr>
                <w:rFonts w:cs="ＭＳ 明朝" w:hint="eastAsia"/>
                <w:sz w:val="22"/>
                <w:szCs w:val="21"/>
              </w:rPr>
              <w:t>・家族経営協定の締結推進</w:t>
            </w:r>
          </w:p>
          <w:p w:rsidR="00AD0804" w:rsidRPr="00F23EB4" w:rsidRDefault="00AD0804" w:rsidP="00E80488">
            <w:pPr>
              <w:rPr>
                <w:rFonts w:cs="ＭＳ 明朝"/>
                <w:color w:val="FF0000"/>
                <w:sz w:val="22"/>
                <w:szCs w:val="21"/>
              </w:rPr>
            </w:pPr>
          </w:p>
        </w:tc>
      </w:tr>
    </w:tbl>
    <w:p w:rsidR="001617F0" w:rsidRDefault="001617F0" w:rsidP="001617F0">
      <w:pPr>
        <w:rPr>
          <w:rFonts w:cs="Times New Roman"/>
        </w:rPr>
      </w:pPr>
    </w:p>
    <w:p w:rsidR="00423640" w:rsidRDefault="00423640" w:rsidP="001617F0">
      <w:pPr>
        <w:rPr>
          <w:rFonts w:cs="Times New Roman"/>
        </w:rPr>
      </w:pPr>
    </w:p>
    <w:p w:rsidR="00423640" w:rsidRDefault="00423640" w:rsidP="001617F0">
      <w:pPr>
        <w:rPr>
          <w:rFonts w:cs="Times New Roman"/>
        </w:rPr>
      </w:pPr>
    </w:p>
    <w:p w:rsidR="00423640" w:rsidRDefault="00423640" w:rsidP="001617F0">
      <w:pPr>
        <w:rPr>
          <w:rFonts w:cs="Times New Roman"/>
        </w:rPr>
      </w:pPr>
    </w:p>
    <w:p w:rsidR="00423640" w:rsidRDefault="00423640" w:rsidP="001617F0">
      <w:pPr>
        <w:rPr>
          <w:rFonts w:cs="Times New Roman"/>
        </w:rPr>
      </w:pPr>
    </w:p>
    <w:p w:rsidR="00423640" w:rsidRDefault="00423640" w:rsidP="001617F0">
      <w:pPr>
        <w:rPr>
          <w:rFonts w:cs="Times New Roman"/>
        </w:rPr>
      </w:pPr>
    </w:p>
    <w:p w:rsidR="00423640" w:rsidRDefault="00423640" w:rsidP="001617F0">
      <w:pPr>
        <w:rPr>
          <w:rFonts w:cs="Times New Roman"/>
        </w:rPr>
      </w:pPr>
    </w:p>
    <w:p w:rsidR="00423640" w:rsidRDefault="00423640" w:rsidP="001617F0">
      <w:pPr>
        <w:rPr>
          <w:rFonts w:cs="Times New Roman"/>
        </w:rPr>
      </w:pPr>
    </w:p>
    <w:p w:rsidR="00423640" w:rsidRDefault="00423640" w:rsidP="001617F0">
      <w:pPr>
        <w:rPr>
          <w:rFonts w:cs="Times New Roman"/>
        </w:rPr>
      </w:pPr>
    </w:p>
    <w:p w:rsidR="00352773" w:rsidRPr="0047112F" w:rsidRDefault="00AD0804" w:rsidP="003B55D6">
      <w:pPr>
        <w:pStyle w:val="a4"/>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lastRenderedPageBreak/>
        <w:t>●</w:t>
      </w:r>
      <w:r w:rsidR="001617F0" w:rsidRPr="0047112F">
        <w:rPr>
          <w:rFonts w:asciiTheme="majorEastAsia" w:eastAsiaTheme="majorEastAsia" w:hAnsiTheme="majorEastAsia" w:cs="ＭＳ ゴシック" w:hint="eastAsia"/>
          <w:sz w:val="22"/>
          <w:szCs w:val="22"/>
        </w:rPr>
        <w:t>目</w:t>
      </w:r>
      <w:r w:rsidR="006D1BCA">
        <w:rPr>
          <w:rFonts w:asciiTheme="majorEastAsia" w:eastAsiaTheme="majorEastAsia" w:hAnsiTheme="majorEastAsia" w:cs="ＭＳ ゴシック" w:hint="eastAsia"/>
          <w:sz w:val="22"/>
          <w:szCs w:val="22"/>
        </w:rPr>
        <w:t>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AD0804" w:rsidRPr="00BE3BEA" w:rsidTr="003B55D6">
        <w:tc>
          <w:tcPr>
            <w:tcW w:w="2268" w:type="dxa"/>
            <w:vMerge w:val="restart"/>
            <w:shd w:val="clear" w:color="auto" w:fill="DAEEF3" w:themeFill="accent5" w:themeFillTint="33"/>
            <w:vAlign w:val="center"/>
          </w:tcPr>
          <w:p w:rsidR="00AD0804" w:rsidRPr="00BE3BEA" w:rsidRDefault="00AD0804" w:rsidP="00081CA9">
            <w:pPr>
              <w:jc w:val="center"/>
              <w:rPr>
                <w:rFonts w:ascii="ＭＳ 明朝" w:cs="Times New Roman"/>
                <w:sz w:val="22"/>
                <w:szCs w:val="21"/>
              </w:rPr>
            </w:pPr>
            <w:r w:rsidRPr="00BE3BEA">
              <w:rPr>
                <w:rFonts w:ascii="ＭＳ 明朝" w:hAnsi="ＭＳ 明朝" w:cs="ＭＳ 明朝" w:hint="eastAsia"/>
                <w:sz w:val="22"/>
                <w:szCs w:val="21"/>
              </w:rPr>
              <w:t>項</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目</w:t>
            </w:r>
          </w:p>
        </w:tc>
        <w:tc>
          <w:tcPr>
            <w:tcW w:w="2268" w:type="dxa"/>
            <w:vMerge w:val="restart"/>
            <w:shd w:val="clear" w:color="auto" w:fill="DAEEF3" w:themeFill="accent5" w:themeFillTint="33"/>
            <w:vAlign w:val="center"/>
          </w:tcPr>
          <w:p w:rsidR="00AD0804" w:rsidRDefault="00AD0804" w:rsidP="00B72AC0">
            <w:pPr>
              <w:spacing w:line="240" w:lineRule="auto"/>
              <w:jc w:val="center"/>
              <w:rPr>
                <w:rFonts w:ascii="ＭＳ 明朝" w:hAnsi="ＭＳ 明朝" w:cs="ＭＳ 明朝"/>
                <w:sz w:val="22"/>
                <w:szCs w:val="21"/>
              </w:rPr>
            </w:pPr>
            <w:r w:rsidRPr="00BE3BEA">
              <w:rPr>
                <w:rFonts w:ascii="ＭＳ 明朝" w:hAnsi="ＭＳ 明朝" w:cs="ＭＳ 明朝" w:hint="eastAsia"/>
                <w:sz w:val="22"/>
                <w:szCs w:val="21"/>
              </w:rPr>
              <w:t>現</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状</w:t>
            </w:r>
          </w:p>
          <w:p w:rsidR="00AD0804" w:rsidRPr="00DB6AF7" w:rsidRDefault="009E1BF3" w:rsidP="00B72AC0">
            <w:pPr>
              <w:spacing w:line="240" w:lineRule="auto"/>
              <w:jc w:val="center"/>
              <w:rPr>
                <w:rFonts w:ascii="ＭＳ 明朝" w:hAnsi="ＭＳ 明朝" w:cs="ＭＳ 明朝"/>
                <w:sz w:val="16"/>
                <w:szCs w:val="21"/>
              </w:rPr>
            </w:pPr>
            <w:r>
              <w:rPr>
                <w:rFonts w:ascii="ＭＳ 明朝" w:hAnsi="ＭＳ 明朝" w:cs="ＭＳ 明朝" w:hint="eastAsia"/>
                <w:sz w:val="16"/>
                <w:szCs w:val="21"/>
              </w:rPr>
              <w:t>2013</w:t>
            </w:r>
            <w:r w:rsidR="00AD0804" w:rsidRPr="00DB6AF7">
              <w:rPr>
                <w:rFonts w:ascii="ＭＳ 明朝" w:hAnsi="ＭＳ 明朝" w:cs="ＭＳ 明朝" w:hint="eastAsia"/>
                <w:sz w:val="16"/>
                <w:szCs w:val="21"/>
              </w:rPr>
              <w:t>年度</w:t>
            </w:r>
          </w:p>
          <w:p w:rsidR="00AD0804" w:rsidRPr="00BE3BEA" w:rsidRDefault="00AD0804" w:rsidP="009E1BF3">
            <w:pPr>
              <w:spacing w:line="240" w:lineRule="auto"/>
              <w:jc w:val="center"/>
              <w:rPr>
                <w:rFonts w:ascii="ＭＳ 明朝" w:hAnsi="ＭＳ 明朝" w:cs="ＭＳ 明朝"/>
                <w:sz w:val="22"/>
                <w:szCs w:val="21"/>
              </w:rPr>
            </w:pPr>
            <w:r w:rsidRPr="00DB6AF7">
              <w:rPr>
                <w:rFonts w:ascii="ＭＳ 明朝" w:cs="Times New Roman"/>
                <w:sz w:val="16"/>
                <w:szCs w:val="21"/>
              </w:rPr>
              <w:t>（平成</w:t>
            </w:r>
            <w:r>
              <w:rPr>
                <w:rFonts w:ascii="ＭＳ 明朝" w:cs="Times New Roman"/>
                <w:sz w:val="16"/>
                <w:szCs w:val="21"/>
              </w:rPr>
              <w:t>2</w:t>
            </w:r>
            <w:r w:rsidR="009E1BF3">
              <w:rPr>
                <w:rFonts w:ascii="ＭＳ 明朝" w:cs="Times New Roman" w:hint="eastAsia"/>
                <w:sz w:val="16"/>
                <w:szCs w:val="21"/>
              </w:rPr>
              <w:t>5</w:t>
            </w:r>
            <w:r>
              <w:rPr>
                <w:rFonts w:ascii="ＭＳ 明朝" w:cs="Times New Roman" w:hint="eastAsia"/>
                <w:sz w:val="16"/>
                <w:szCs w:val="21"/>
              </w:rPr>
              <w:t>年</w:t>
            </w:r>
            <w:r w:rsidR="00AF48B9">
              <w:rPr>
                <w:rFonts w:ascii="ＭＳ 明朝" w:cs="Times New Roman" w:hint="eastAsia"/>
                <w:sz w:val="16"/>
                <w:szCs w:val="21"/>
              </w:rPr>
              <w:t>度</w:t>
            </w:r>
            <w:r w:rsidRPr="00DB6AF7">
              <w:rPr>
                <w:rFonts w:ascii="ＭＳ 明朝" w:cs="Times New Roman"/>
                <w:sz w:val="16"/>
                <w:szCs w:val="21"/>
              </w:rPr>
              <w:t>）</w:t>
            </w:r>
          </w:p>
        </w:tc>
        <w:tc>
          <w:tcPr>
            <w:tcW w:w="4536" w:type="dxa"/>
            <w:gridSpan w:val="2"/>
            <w:shd w:val="clear" w:color="auto" w:fill="DAEEF3" w:themeFill="accent5" w:themeFillTint="33"/>
          </w:tcPr>
          <w:p w:rsidR="00AD0804" w:rsidRPr="00BE3BEA" w:rsidRDefault="00AD0804" w:rsidP="002843A6">
            <w:pPr>
              <w:jc w:val="center"/>
              <w:rPr>
                <w:rFonts w:ascii="ＭＳ 明朝" w:cs="Times New Roman"/>
                <w:sz w:val="22"/>
                <w:szCs w:val="21"/>
              </w:rPr>
            </w:pPr>
            <w:r w:rsidRPr="00BE3BEA">
              <w:rPr>
                <w:rFonts w:ascii="ＭＳ 明朝" w:hAnsi="ＭＳ 明朝" w:cs="ＭＳ 明朝" w:hint="eastAsia"/>
                <w:sz w:val="22"/>
                <w:szCs w:val="21"/>
              </w:rPr>
              <w:t>目標値</w:t>
            </w:r>
          </w:p>
        </w:tc>
      </w:tr>
      <w:tr w:rsidR="00AD0804" w:rsidRPr="00BE3BEA" w:rsidTr="003B55D6">
        <w:tc>
          <w:tcPr>
            <w:tcW w:w="2268" w:type="dxa"/>
            <w:vMerge/>
            <w:shd w:val="clear" w:color="auto" w:fill="DAEEF3" w:themeFill="accent5" w:themeFillTint="33"/>
          </w:tcPr>
          <w:p w:rsidR="00AD0804" w:rsidRPr="00BE3BEA" w:rsidRDefault="00AD0804" w:rsidP="002843A6">
            <w:pPr>
              <w:jc w:val="center"/>
              <w:rPr>
                <w:rFonts w:ascii="ＭＳ 明朝" w:hAnsi="ＭＳ 明朝" w:cs="ＭＳ 明朝"/>
                <w:sz w:val="22"/>
                <w:szCs w:val="21"/>
              </w:rPr>
            </w:pPr>
          </w:p>
        </w:tc>
        <w:tc>
          <w:tcPr>
            <w:tcW w:w="2268" w:type="dxa"/>
            <w:vMerge/>
            <w:shd w:val="clear" w:color="auto" w:fill="DAEEF3" w:themeFill="accent5" w:themeFillTint="33"/>
          </w:tcPr>
          <w:p w:rsidR="00AD0804" w:rsidRPr="00BE3BEA" w:rsidRDefault="00AD0804" w:rsidP="00F23EB4">
            <w:pPr>
              <w:jc w:val="center"/>
              <w:rPr>
                <w:rFonts w:ascii="ＭＳ 明朝" w:hAnsi="ＭＳ 明朝" w:cs="ＭＳ 明朝"/>
                <w:sz w:val="22"/>
                <w:szCs w:val="21"/>
              </w:rPr>
            </w:pPr>
          </w:p>
        </w:tc>
        <w:tc>
          <w:tcPr>
            <w:tcW w:w="2268" w:type="dxa"/>
            <w:shd w:val="clear" w:color="auto" w:fill="DAEEF3" w:themeFill="accent5" w:themeFillTint="33"/>
          </w:tcPr>
          <w:p w:rsidR="00AD0804" w:rsidRPr="00DB6AF7" w:rsidRDefault="00AD0804" w:rsidP="00B72AC0">
            <w:pPr>
              <w:spacing w:line="240" w:lineRule="auto"/>
              <w:jc w:val="center"/>
              <w:rPr>
                <w:rFonts w:ascii="ＭＳ 明朝" w:hAnsi="ＭＳ 明朝" w:cs="ＭＳ 明朝"/>
                <w:sz w:val="16"/>
                <w:szCs w:val="21"/>
              </w:rPr>
            </w:pPr>
            <w:r w:rsidRPr="00DB6AF7">
              <w:rPr>
                <w:rFonts w:ascii="ＭＳ 明朝" w:hAnsi="ＭＳ 明朝" w:cs="ＭＳ 明朝"/>
                <w:sz w:val="16"/>
                <w:szCs w:val="21"/>
              </w:rPr>
              <w:t>2019</w:t>
            </w:r>
            <w:r w:rsidRPr="00DB6AF7">
              <w:rPr>
                <w:rFonts w:ascii="ＭＳ 明朝" w:hAnsi="ＭＳ 明朝" w:cs="ＭＳ 明朝" w:hint="eastAsia"/>
                <w:sz w:val="16"/>
                <w:szCs w:val="21"/>
              </w:rPr>
              <w:t>年度</w:t>
            </w:r>
          </w:p>
          <w:p w:rsidR="00AD0804" w:rsidRPr="00DB6AF7" w:rsidRDefault="00AD0804" w:rsidP="00B72AC0">
            <w:pPr>
              <w:spacing w:line="240" w:lineRule="auto"/>
              <w:jc w:val="center"/>
              <w:rPr>
                <w:rFonts w:ascii="ＭＳ 明朝" w:hAnsi="ＭＳ 明朝" w:cs="ＭＳ 明朝"/>
                <w:sz w:val="16"/>
                <w:szCs w:val="21"/>
              </w:rPr>
            </w:pPr>
            <w:r w:rsidRPr="00DB6AF7">
              <w:rPr>
                <w:rFonts w:ascii="ＭＳ 明朝" w:hAnsi="ＭＳ 明朝" w:cs="ＭＳ 明朝" w:hint="eastAsia"/>
                <w:sz w:val="16"/>
                <w:szCs w:val="21"/>
              </w:rPr>
              <w:t>（平成31年度）</w:t>
            </w:r>
          </w:p>
        </w:tc>
        <w:tc>
          <w:tcPr>
            <w:tcW w:w="2268" w:type="dxa"/>
            <w:shd w:val="clear" w:color="auto" w:fill="DAEEF3" w:themeFill="accent5" w:themeFillTint="33"/>
          </w:tcPr>
          <w:p w:rsidR="00AD0804" w:rsidRPr="00DB6AF7" w:rsidRDefault="00AD0804" w:rsidP="00B72AC0">
            <w:pPr>
              <w:spacing w:line="240" w:lineRule="auto"/>
              <w:jc w:val="center"/>
              <w:rPr>
                <w:rFonts w:ascii="ＭＳ 明朝" w:hAnsi="ＭＳ 明朝" w:cs="ＭＳ 明朝"/>
                <w:sz w:val="16"/>
                <w:szCs w:val="21"/>
              </w:rPr>
            </w:pPr>
            <w:r w:rsidRPr="00DB6AF7">
              <w:rPr>
                <w:rFonts w:ascii="ＭＳ 明朝" w:hAnsi="ＭＳ 明朝" w:cs="ＭＳ 明朝" w:hint="eastAsia"/>
                <w:sz w:val="16"/>
                <w:szCs w:val="21"/>
              </w:rPr>
              <w:t>2023年度</w:t>
            </w:r>
          </w:p>
          <w:p w:rsidR="00AD0804" w:rsidRPr="00DB6AF7" w:rsidRDefault="00AD0804" w:rsidP="00B72AC0">
            <w:pPr>
              <w:spacing w:line="240" w:lineRule="auto"/>
              <w:jc w:val="center"/>
              <w:rPr>
                <w:rFonts w:ascii="ＭＳ 明朝" w:hAnsi="ＭＳ 明朝" w:cs="ＭＳ 明朝"/>
                <w:sz w:val="16"/>
                <w:szCs w:val="21"/>
              </w:rPr>
            </w:pPr>
            <w:r w:rsidRPr="00DB6AF7">
              <w:rPr>
                <w:rFonts w:ascii="ＭＳ 明朝" w:hAnsi="ＭＳ 明朝" w:cs="ＭＳ 明朝" w:hint="eastAsia"/>
                <w:sz w:val="16"/>
                <w:szCs w:val="21"/>
              </w:rPr>
              <w:t>（平成35年度）</w:t>
            </w:r>
          </w:p>
        </w:tc>
      </w:tr>
      <w:tr w:rsidR="00AD0804" w:rsidRPr="00BE3BEA" w:rsidTr="003B55D6">
        <w:tc>
          <w:tcPr>
            <w:tcW w:w="2268" w:type="dxa"/>
            <w:shd w:val="clear" w:color="auto" w:fill="DAEEF3" w:themeFill="accent5" w:themeFillTint="33"/>
            <w:vAlign w:val="center"/>
          </w:tcPr>
          <w:p w:rsidR="00AD0804" w:rsidRPr="00BE3BEA" w:rsidRDefault="009E1BF3" w:rsidP="00F23EB4">
            <w:pPr>
              <w:jc w:val="both"/>
              <w:rPr>
                <w:rFonts w:ascii="ＭＳ 明朝" w:hAnsi="ＭＳ 明朝" w:cs="ＭＳ 明朝"/>
                <w:sz w:val="22"/>
                <w:szCs w:val="21"/>
              </w:rPr>
            </w:pPr>
            <w:r>
              <w:rPr>
                <w:rFonts w:ascii="ＭＳ 明朝" w:hAnsi="ＭＳ 明朝" w:cs="ＭＳ 明朝" w:hint="eastAsia"/>
                <w:sz w:val="22"/>
                <w:szCs w:val="21"/>
              </w:rPr>
              <w:t>新規就農者数</w:t>
            </w:r>
            <w:r w:rsidR="00527BC9" w:rsidRPr="00527BC9">
              <w:rPr>
                <w:rFonts w:asciiTheme="minorEastAsia" w:hAnsiTheme="minorEastAsia" w:cs="Times New Roman" w:hint="eastAsia"/>
                <w:color w:val="000000" w:themeColor="text1"/>
                <w:sz w:val="22"/>
                <w:szCs w:val="22"/>
                <w:vertAlign w:val="superscript"/>
              </w:rPr>
              <w:t>*1</w:t>
            </w:r>
          </w:p>
        </w:tc>
        <w:tc>
          <w:tcPr>
            <w:tcW w:w="2268" w:type="dxa"/>
            <w:vAlign w:val="center"/>
          </w:tcPr>
          <w:p w:rsidR="00AD0804" w:rsidRPr="00372B3F" w:rsidRDefault="009E1BF3" w:rsidP="009E1BF3">
            <w:pPr>
              <w:jc w:val="center"/>
              <w:rPr>
                <w:rFonts w:asciiTheme="minorEastAsia" w:hAnsiTheme="minorEastAsia" w:cs="Times New Roman"/>
                <w:color w:val="000000" w:themeColor="text1"/>
                <w:sz w:val="22"/>
                <w:szCs w:val="22"/>
                <w:vertAlign w:val="superscript"/>
              </w:rPr>
            </w:pPr>
            <w:r w:rsidRPr="00372B3F">
              <w:rPr>
                <w:rFonts w:ascii="ＭＳ 明朝" w:hAnsi="ＭＳ 明朝" w:cs="ＭＳ 明朝" w:hint="eastAsia"/>
                <w:sz w:val="22"/>
                <w:szCs w:val="21"/>
              </w:rPr>
              <w:t>5</w:t>
            </w:r>
            <w:r w:rsidR="00AD0804" w:rsidRPr="00372B3F">
              <w:rPr>
                <w:rFonts w:ascii="ＭＳ 明朝" w:hAnsi="ＭＳ 明朝" w:cs="ＭＳ 明朝" w:hint="eastAsia"/>
                <w:sz w:val="22"/>
                <w:szCs w:val="21"/>
              </w:rPr>
              <w:t>名／年</w:t>
            </w:r>
          </w:p>
          <w:p w:rsidR="00423640" w:rsidRPr="00372B3F" w:rsidRDefault="00423640" w:rsidP="009E1BF3">
            <w:pPr>
              <w:jc w:val="center"/>
              <w:rPr>
                <w:rFonts w:ascii="ＭＳ 明朝" w:hAnsi="ＭＳ 明朝" w:cs="ＭＳ 明朝"/>
                <w:sz w:val="16"/>
                <w:szCs w:val="21"/>
              </w:rPr>
            </w:pPr>
            <w:r w:rsidRPr="00372B3F">
              <w:rPr>
                <w:rFonts w:asciiTheme="minorEastAsia" w:hAnsiTheme="minorEastAsia" w:cs="Times New Roman" w:hint="eastAsia"/>
                <w:color w:val="000000" w:themeColor="text1"/>
                <w:sz w:val="22"/>
                <w:szCs w:val="22"/>
              </w:rPr>
              <w:t>（－）</w:t>
            </w:r>
          </w:p>
        </w:tc>
        <w:tc>
          <w:tcPr>
            <w:tcW w:w="2268" w:type="dxa"/>
            <w:vAlign w:val="center"/>
          </w:tcPr>
          <w:p w:rsidR="00AD0804" w:rsidRPr="00372B3F" w:rsidRDefault="00423640" w:rsidP="00F23EB4">
            <w:pPr>
              <w:jc w:val="center"/>
              <w:rPr>
                <w:rFonts w:ascii="ＭＳ 明朝" w:hAnsi="ＭＳ 明朝" w:cs="ＭＳ 明朝"/>
                <w:sz w:val="22"/>
                <w:szCs w:val="21"/>
              </w:rPr>
            </w:pPr>
            <w:r w:rsidRPr="00372B3F">
              <w:rPr>
                <w:rFonts w:ascii="ＭＳ 明朝" w:hAnsi="ＭＳ 明朝" w:cs="ＭＳ 明朝" w:hint="eastAsia"/>
                <w:sz w:val="22"/>
                <w:szCs w:val="21"/>
              </w:rPr>
              <w:t>10名／年</w:t>
            </w:r>
          </w:p>
          <w:p w:rsidR="00423640" w:rsidRPr="00372B3F" w:rsidRDefault="00423640" w:rsidP="00423640">
            <w:pPr>
              <w:jc w:val="center"/>
              <w:rPr>
                <w:rFonts w:ascii="ＭＳ 明朝" w:hAnsi="ＭＳ 明朝" w:cs="ＭＳ 明朝"/>
                <w:sz w:val="22"/>
                <w:szCs w:val="21"/>
              </w:rPr>
            </w:pPr>
            <w:r w:rsidRPr="00372B3F">
              <w:rPr>
                <w:rFonts w:ascii="ＭＳ 明朝" w:hAnsi="ＭＳ 明朝" w:cs="ＭＳ 明朝" w:hint="eastAsia"/>
                <w:sz w:val="22"/>
                <w:szCs w:val="21"/>
              </w:rPr>
              <w:t>（延べ50名）</w:t>
            </w:r>
          </w:p>
        </w:tc>
        <w:tc>
          <w:tcPr>
            <w:tcW w:w="2268" w:type="dxa"/>
            <w:vAlign w:val="center"/>
          </w:tcPr>
          <w:p w:rsidR="00AD0804" w:rsidRPr="00372B3F" w:rsidRDefault="00423640" w:rsidP="00F23EB4">
            <w:pPr>
              <w:jc w:val="center"/>
              <w:rPr>
                <w:rFonts w:ascii="ＭＳ 明朝" w:hAnsi="ＭＳ 明朝" w:cs="ＭＳ 明朝"/>
                <w:sz w:val="22"/>
                <w:szCs w:val="21"/>
              </w:rPr>
            </w:pPr>
            <w:r w:rsidRPr="00372B3F">
              <w:rPr>
                <w:rFonts w:ascii="ＭＳ 明朝" w:hAnsi="ＭＳ 明朝" w:cs="ＭＳ 明朝" w:hint="eastAsia"/>
                <w:sz w:val="22"/>
                <w:szCs w:val="21"/>
              </w:rPr>
              <w:t>10名／年</w:t>
            </w:r>
          </w:p>
          <w:p w:rsidR="00423640" w:rsidRPr="00372B3F" w:rsidRDefault="00423640" w:rsidP="00F23EB4">
            <w:pPr>
              <w:jc w:val="center"/>
              <w:rPr>
                <w:rFonts w:ascii="ＭＳ 明朝" w:hAnsi="ＭＳ 明朝" w:cs="ＭＳ 明朝"/>
                <w:sz w:val="22"/>
                <w:szCs w:val="21"/>
              </w:rPr>
            </w:pPr>
            <w:r w:rsidRPr="00372B3F">
              <w:rPr>
                <w:rFonts w:ascii="ＭＳ 明朝" w:hAnsi="ＭＳ 明朝" w:cs="ＭＳ 明朝" w:hint="eastAsia"/>
                <w:sz w:val="22"/>
                <w:szCs w:val="21"/>
              </w:rPr>
              <w:t>（延べ90名）</w:t>
            </w:r>
          </w:p>
        </w:tc>
      </w:tr>
      <w:tr w:rsidR="00AD0804" w:rsidRPr="00BE3BEA" w:rsidTr="003B55D6">
        <w:tc>
          <w:tcPr>
            <w:tcW w:w="2268" w:type="dxa"/>
            <w:shd w:val="clear" w:color="auto" w:fill="DAEEF3" w:themeFill="accent5" w:themeFillTint="33"/>
            <w:vAlign w:val="center"/>
          </w:tcPr>
          <w:p w:rsidR="00AD0804" w:rsidRPr="00BE3BEA" w:rsidRDefault="00AD0804" w:rsidP="00F23EB4">
            <w:pPr>
              <w:jc w:val="both"/>
              <w:rPr>
                <w:rFonts w:ascii="ＭＳ 明朝" w:cs="Times New Roman"/>
                <w:sz w:val="22"/>
                <w:szCs w:val="21"/>
              </w:rPr>
            </w:pPr>
            <w:r w:rsidRPr="00872BC5">
              <w:rPr>
                <w:rFonts w:ascii="ＭＳ 明朝" w:hAnsi="ＭＳ 明朝" w:cs="ＭＳ 明朝" w:hint="eastAsia"/>
                <w:sz w:val="22"/>
                <w:szCs w:val="21"/>
              </w:rPr>
              <w:t>認定農業者数</w:t>
            </w:r>
          </w:p>
        </w:tc>
        <w:tc>
          <w:tcPr>
            <w:tcW w:w="2268" w:type="dxa"/>
            <w:vAlign w:val="center"/>
          </w:tcPr>
          <w:p w:rsidR="00AD0804" w:rsidRPr="00DB6AF7" w:rsidRDefault="00AD0804" w:rsidP="00DB6AF7">
            <w:pPr>
              <w:jc w:val="center"/>
              <w:rPr>
                <w:rFonts w:ascii="ＭＳ 明朝" w:hAnsi="ＭＳ 明朝" w:cs="ＭＳ 明朝"/>
                <w:sz w:val="16"/>
                <w:szCs w:val="21"/>
              </w:rPr>
            </w:pPr>
            <w:r w:rsidRPr="00BE3BEA">
              <w:rPr>
                <w:rFonts w:ascii="ＭＳ 明朝" w:hAnsi="ＭＳ 明朝" w:cs="ＭＳ 明朝"/>
                <w:sz w:val="22"/>
                <w:szCs w:val="21"/>
              </w:rPr>
              <w:t>184</w:t>
            </w:r>
            <w:r>
              <w:rPr>
                <w:rFonts w:ascii="ＭＳ 明朝" w:hAnsi="ＭＳ 明朝" w:cs="ＭＳ 明朝" w:hint="eastAsia"/>
                <w:sz w:val="22"/>
                <w:szCs w:val="21"/>
              </w:rPr>
              <w:t>経営体</w:t>
            </w:r>
          </w:p>
        </w:tc>
        <w:tc>
          <w:tcPr>
            <w:tcW w:w="2268" w:type="dxa"/>
            <w:vAlign w:val="center"/>
          </w:tcPr>
          <w:p w:rsidR="00AD0804" w:rsidRPr="00BE3BEA" w:rsidRDefault="00951A7B" w:rsidP="0076608F">
            <w:pPr>
              <w:jc w:val="center"/>
              <w:rPr>
                <w:rFonts w:ascii="ＭＳ 明朝" w:cs="Times New Roman"/>
                <w:sz w:val="22"/>
                <w:szCs w:val="21"/>
              </w:rPr>
            </w:pPr>
            <w:r>
              <w:rPr>
                <w:rFonts w:ascii="ＭＳ 明朝" w:hAnsi="ＭＳ 明朝" w:cs="ＭＳ 明朝" w:hint="eastAsia"/>
                <w:sz w:val="22"/>
                <w:szCs w:val="21"/>
              </w:rPr>
              <w:t>220</w:t>
            </w:r>
            <w:r w:rsidR="00AD0804">
              <w:rPr>
                <w:rFonts w:ascii="ＭＳ 明朝" w:hAnsi="ＭＳ 明朝" w:cs="ＭＳ 明朝" w:hint="eastAsia"/>
                <w:sz w:val="22"/>
                <w:szCs w:val="21"/>
              </w:rPr>
              <w:t>経営体</w:t>
            </w:r>
          </w:p>
        </w:tc>
        <w:tc>
          <w:tcPr>
            <w:tcW w:w="2268" w:type="dxa"/>
            <w:vAlign w:val="center"/>
          </w:tcPr>
          <w:p w:rsidR="00AD0804" w:rsidRPr="00BE3BEA" w:rsidRDefault="00AD0804" w:rsidP="00951A7B">
            <w:pPr>
              <w:jc w:val="center"/>
              <w:rPr>
                <w:rFonts w:cs="Times New Roman"/>
                <w:sz w:val="22"/>
              </w:rPr>
            </w:pPr>
            <w:r w:rsidRPr="00BE3BEA">
              <w:rPr>
                <w:rFonts w:ascii="ＭＳ 明朝" w:hAnsi="ＭＳ 明朝" w:cs="ＭＳ 明朝"/>
                <w:sz w:val="22"/>
                <w:szCs w:val="21"/>
              </w:rPr>
              <w:t>2</w:t>
            </w:r>
            <w:r w:rsidR="00951A7B">
              <w:rPr>
                <w:rFonts w:ascii="ＭＳ 明朝" w:hAnsi="ＭＳ 明朝" w:cs="ＭＳ 明朝" w:hint="eastAsia"/>
                <w:sz w:val="22"/>
                <w:szCs w:val="21"/>
              </w:rPr>
              <w:t>5</w:t>
            </w:r>
            <w:r w:rsidRPr="00BE3BEA">
              <w:rPr>
                <w:rFonts w:ascii="ＭＳ 明朝" w:hAnsi="ＭＳ 明朝" w:cs="ＭＳ 明朝"/>
                <w:sz w:val="22"/>
                <w:szCs w:val="21"/>
              </w:rPr>
              <w:t>0</w:t>
            </w:r>
            <w:r>
              <w:rPr>
                <w:rFonts w:ascii="ＭＳ 明朝" w:hAnsi="ＭＳ 明朝" w:cs="ＭＳ 明朝" w:hint="eastAsia"/>
                <w:sz w:val="22"/>
                <w:szCs w:val="21"/>
              </w:rPr>
              <w:t>経営体</w:t>
            </w:r>
          </w:p>
        </w:tc>
      </w:tr>
      <w:tr w:rsidR="00AD0804" w:rsidRPr="00BE3BEA" w:rsidTr="003B55D6">
        <w:trPr>
          <w:trHeight w:val="431"/>
        </w:trPr>
        <w:tc>
          <w:tcPr>
            <w:tcW w:w="2268" w:type="dxa"/>
            <w:shd w:val="clear" w:color="auto" w:fill="DAEEF3" w:themeFill="accent5" w:themeFillTint="33"/>
            <w:vAlign w:val="center"/>
          </w:tcPr>
          <w:p w:rsidR="00AD0804" w:rsidRPr="00BE3BEA" w:rsidRDefault="00AD0804" w:rsidP="00F23EB4">
            <w:pPr>
              <w:jc w:val="both"/>
              <w:rPr>
                <w:rFonts w:ascii="ＭＳ 明朝" w:cs="Times New Roman"/>
                <w:sz w:val="22"/>
                <w:szCs w:val="21"/>
              </w:rPr>
            </w:pPr>
            <w:r w:rsidRPr="00BE3BEA">
              <w:rPr>
                <w:rFonts w:ascii="ＭＳ 明朝" w:hAnsi="ＭＳ 明朝" w:cs="ＭＳ 明朝" w:hint="eastAsia"/>
                <w:sz w:val="22"/>
                <w:szCs w:val="21"/>
              </w:rPr>
              <w:t>農業ヘルパー登録者数</w:t>
            </w:r>
          </w:p>
        </w:tc>
        <w:tc>
          <w:tcPr>
            <w:tcW w:w="2268" w:type="dxa"/>
            <w:vAlign w:val="center"/>
          </w:tcPr>
          <w:p w:rsidR="00AD0804" w:rsidRPr="00E94C36" w:rsidRDefault="00AD0804" w:rsidP="00DB6AF7">
            <w:pPr>
              <w:jc w:val="center"/>
              <w:rPr>
                <w:rFonts w:ascii="ＭＳ 明朝" w:hAnsi="ＭＳ 明朝" w:cs="ＭＳ 明朝"/>
                <w:color w:val="FF0000"/>
                <w:sz w:val="16"/>
                <w:szCs w:val="21"/>
              </w:rPr>
            </w:pPr>
            <w:r w:rsidRPr="00A650F1">
              <w:rPr>
                <w:rFonts w:ascii="ＭＳ 明朝" w:hAnsi="ＭＳ 明朝" w:cs="ＭＳ 明朝"/>
                <w:color w:val="000000" w:themeColor="text1"/>
                <w:sz w:val="22"/>
                <w:szCs w:val="21"/>
              </w:rPr>
              <w:t>30</w:t>
            </w:r>
            <w:r w:rsidRPr="00A650F1">
              <w:rPr>
                <w:rFonts w:ascii="ＭＳ 明朝" w:hAnsi="ＭＳ 明朝" w:cs="ＭＳ 明朝" w:hint="eastAsia"/>
                <w:color w:val="000000" w:themeColor="text1"/>
                <w:sz w:val="22"/>
                <w:szCs w:val="21"/>
              </w:rPr>
              <w:t>名</w:t>
            </w:r>
          </w:p>
        </w:tc>
        <w:tc>
          <w:tcPr>
            <w:tcW w:w="2268" w:type="dxa"/>
            <w:vAlign w:val="center"/>
          </w:tcPr>
          <w:p w:rsidR="00AD0804" w:rsidRPr="000E16C2" w:rsidRDefault="00AD0804" w:rsidP="00F23EB4">
            <w:pPr>
              <w:jc w:val="center"/>
              <w:rPr>
                <w:rFonts w:ascii="ＭＳ 明朝" w:hAnsi="ＭＳ 明朝" w:cs="ＭＳ 明朝"/>
                <w:sz w:val="22"/>
                <w:szCs w:val="21"/>
              </w:rPr>
            </w:pPr>
            <w:r w:rsidRPr="00BE3BEA">
              <w:rPr>
                <w:rFonts w:ascii="ＭＳ 明朝" w:hAnsi="ＭＳ 明朝" w:cs="ＭＳ 明朝"/>
                <w:sz w:val="22"/>
                <w:szCs w:val="21"/>
              </w:rPr>
              <w:t>35</w:t>
            </w:r>
            <w:r w:rsidRPr="00BE3BEA">
              <w:rPr>
                <w:rFonts w:ascii="ＭＳ 明朝" w:hAnsi="ＭＳ 明朝" w:cs="ＭＳ 明朝" w:hint="eastAsia"/>
                <w:sz w:val="22"/>
                <w:szCs w:val="21"/>
              </w:rPr>
              <w:t>名</w:t>
            </w:r>
          </w:p>
        </w:tc>
        <w:tc>
          <w:tcPr>
            <w:tcW w:w="2268" w:type="dxa"/>
            <w:vAlign w:val="center"/>
          </w:tcPr>
          <w:p w:rsidR="00AD0804" w:rsidRPr="000E16C2" w:rsidRDefault="00AD0804" w:rsidP="00F23EB4">
            <w:pPr>
              <w:jc w:val="center"/>
              <w:rPr>
                <w:rFonts w:ascii="ＭＳ 明朝" w:hAnsi="ＭＳ 明朝" w:cs="ＭＳ 明朝"/>
                <w:sz w:val="22"/>
                <w:szCs w:val="21"/>
              </w:rPr>
            </w:pPr>
            <w:r w:rsidRPr="00BE3BEA">
              <w:rPr>
                <w:rFonts w:ascii="ＭＳ 明朝" w:hAnsi="ＭＳ 明朝" w:cs="ＭＳ 明朝"/>
                <w:sz w:val="22"/>
                <w:szCs w:val="21"/>
              </w:rPr>
              <w:t>40</w:t>
            </w:r>
            <w:r w:rsidRPr="00BE3BEA">
              <w:rPr>
                <w:rFonts w:ascii="ＭＳ 明朝" w:hAnsi="ＭＳ 明朝" w:cs="ＭＳ 明朝" w:hint="eastAsia"/>
                <w:sz w:val="22"/>
                <w:szCs w:val="21"/>
              </w:rPr>
              <w:t>名</w:t>
            </w:r>
          </w:p>
        </w:tc>
      </w:tr>
    </w:tbl>
    <w:p w:rsidR="009E1BF3" w:rsidRDefault="009E1BF3"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527BC9" w:rsidRDefault="00527BC9"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423640" w:rsidRDefault="00423640" w:rsidP="009E1BF3">
      <w:pPr>
        <w:pStyle w:val="a4"/>
        <w:pBdr>
          <w:bottom w:val="single" w:sz="6" w:space="1" w:color="auto"/>
        </w:pBdr>
        <w:spacing w:line="240" w:lineRule="auto"/>
        <w:rPr>
          <w:rFonts w:asciiTheme="minorEastAsia" w:eastAsiaTheme="minorEastAsia" w:hAnsiTheme="minorEastAsia" w:cs="ＭＳ ゴシック"/>
          <w:sz w:val="18"/>
          <w:szCs w:val="22"/>
        </w:rPr>
      </w:pPr>
    </w:p>
    <w:p w:rsidR="009E1BF3" w:rsidRPr="00F23D6E" w:rsidRDefault="009E1BF3" w:rsidP="009E1BF3">
      <w:pPr>
        <w:pStyle w:val="a4"/>
        <w:spacing w:line="240" w:lineRule="auto"/>
        <w:rPr>
          <w:rFonts w:asciiTheme="minorEastAsia" w:eastAsiaTheme="minorEastAsia" w:hAnsiTheme="minorEastAsia" w:cs="ＭＳ ゴシック"/>
          <w:sz w:val="18"/>
          <w:szCs w:val="22"/>
        </w:rPr>
      </w:pPr>
      <w:r w:rsidRPr="00F23D6E">
        <w:rPr>
          <w:rFonts w:asciiTheme="minorEastAsia" w:eastAsiaTheme="minorEastAsia" w:hAnsiTheme="minorEastAsia" w:cs="ＭＳ ゴシック" w:hint="eastAsia"/>
          <w:sz w:val="18"/>
          <w:szCs w:val="22"/>
        </w:rPr>
        <w:t xml:space="preserve">*1  </w:t>
      </w:r>
      <w:r>
        <w:rPr>
          <w:rFonts w:asciiTheme="minorEastAsia" w:eastAsiaTheme="minorEastAsia" w:hAnsiTheme="minorEastAsia" w:cs="ＭＳ ゴシック" w:hint="eastAsia"/>
          <w:sz w:val="18"/>
          <w:szCs w:val="22"/>
        </w:rPr>
        <w:t>市新規就農</w:t>
      </w:r>
      <w:r w:rsidR="00423640">
        <w:rPr>
          <w:rFonts w:asciiTheme="minorEastAsia" w:eastAsiaTheme="minorEastAsia" w:hAnsiTheme="minorEastAsia" w:cs="ＭＳ ゴシック" w:hint="eastAsia"/>
          <w:sz w:val="18"/>
          <w:szCs w:val="22"/>
        </w:rPr>
        <w:t>者</w:t>
      </w:r>
      <w:r>
        <w:rPr>
          <w:rFonts w:asciiTheme="minorEastAsia" w:eastAsiaTheme="minorEastAsia" w:hAnsiTheme="minorEastAsia" w:cs="ＭＳ ゴシック" w:hint="eastAsia"/>
          <w:sz w:val="18"/>
          <w:szCs w:val="22"/>
        </w:rPr>
        <w:t>調査による</w:t>
      </w:r>
      <w:r w:rsidR="00527BC9">
        <w:rPr>
          <w:rFonts w:asciiTheme="minorEastAsia" w:eastAsiaTheme="minorEastAsia" w:hAnsiTheme="minorEastAsia" w:cs="ＭＳ ゴシック" w:hint="eastAsia"/>
          <w:sz w:val="18"/>
          <w:szCs w:val="22"/>
        </w:rPr>
        <w:t>。現状は</w:t>
      </w:r>
      <w:r>
        <w:rPr>
          <w:rFonts w:asciiTheme="minorEastAsia" w:eastAsiaTheme="minorEastAsia" w:hAnsiTheme="minorEastAsia" w:cs="ＭＳ ゴシック" w:hint="eastAsia"/>
          <w:sz w:val="18"/>
          <w:szCs w:val="22"/>
        </w:rPr>
        <w:t>平成23～25年の平均値</w:t>
      </w:r>
      <w:r w:rsidRPr="00F23D6E">
        <w:rPr>
          <w:rFonts w:asciiTheme="minorEastAsia" w:eastAsiaTheme="minorEastAsia" w:hAnsiTheme="minorEastAsia" w:cs="ＭＳ ゴシック" w:hint="eastAsia"/>
          <w:sz w:val="18"/>
          <w:szCs w:val="22"/>
        </w:rPr>
        <w:t>。</w:t>
      </w:r>
    </w:p>
    <w:p w:rsidR="009E1BF3" w:rsidRDefault="009E1BF3" w:rsidP="009E1BF3">
      <w:pPr>
        <w:pStyle w:val="a4"/>
        <w:rPr>
          <w:rFonts w:asciiTheme="majorEastAsia" w:eastAsiaTheme="majorEastAsia" w:hAnsiTheme="majorEastAsia" w:cs="ＭＳ ゴシック"/>
          <w:b/>
          <w:color w:val="7030A0"/>
          <w:sz w:val="30"/>
          <w:szCs w:val="30"/>
        </w:rPr>
      </w:pPr>
    </w:p>
    <w:p w:rsidR="00352773" w:rsidRPr="00CE770C" w:rsidRDefault="00352773" w:rsidP="003B55D6">
      <w:pPr>
        <w:pStyle w:val="a4"/>
        <w:rPr>
          <w:rFonts w:asciiTheme="majorEastAsia" w:eastAsiaTheme="majorEastAsia" w:hAnsiTheme="majorEastAsia" w:cs="ＭＳ ゴシック"/>
          <w:color w:val="7030A0"/>
          <w:sz w:val="30"/>
          <w:szCs w:val="30"/>
        </w:rPr>
      </w:pPr>
      <w:r w:rsidRPr="00CE770C">
        <w:rPr>
          <w:rFonts w:asciiTheme="majorEastAsia" w:eastAsiaTheme="majorEastAsia" w:hAnsiTheme="majorEastAsia" w:cs="ＭＳ ゴシック" w:hint="eastAsia"/>
          <w:b/>
          <w:color w:val="7030A0"/>
          <w:sz w:val="30"/>
          <w:szCs w:val="30"/>
        </w:rPr>
        <w:lastRenderedPageBreak/>
        <w:t>基本</w:t>
      </w:r>
      <w:r w:rsidR="00302916" w:rsidRPr="00CE770C">
        <w:rPr>
          <w:rFonts w:asciiTheme="majorEastAsia" w:eastAsiaTheme="majorEastAsia" w:hAnsiTheme="majorEastAsia" w:cs="ＭＳ ゴシック" w:hint="eastAsia"/>
          <w:b/>
          <w:color w:val="7030A0"/>
          <w:sz w:val="30"/>
          <w:szCs w:val="30"/>
        </w:rPr>
        <w:t>施策</w:t>
      </w:r>
      <w:r w:rsidRPr="00CE770C">
        <w:rPr>
          <w:rFonts w:asciiTheme="majorEastAsia" w:eastAsiaTheme="majorEastAsia" w:hAnsiTheme="majorEastAsia" w:cs="ＭＳ ゴシック" w:hint="eastAsia"/>
          <w:b/>
          <w:color w:val="7030A0"/>
          <w:sz w:val="30"/>
          <w:szCs w:val="30"/>
        </w:rPr>
        <w:t>２　経営の効率化</w:t>
      </w:r>
      <w:r w:rsidR="00FD050F" w:rsidRPr="00CE770C">
        <w:rPr>
          <w:rFonts w:asciiTheme="majorEastAsia" w:eastAsiaTheme="majorEastAsia" w:hAnsiTheme="majorEastAsia" w:cs="ＭＳ ゴシック" w:hint="eastAsia"/>
          <w:b/>
          <w:color w:val="7030A0"/>
          <w:sz w:val="30"/>
          <w:szCs w:val="30"/>
        </w:rPr>
        <w:t>，</w:t>
      </w:r>
      <w:r w:rsidRPr="00CE770C">
        <w:rPr>
          <w:rFonts w:asciiTheme="majorEastAsia" w:eastAsiaTheme="majorEastAsia" w:hAnsiTheme="majorEastAsia" w:cs="ＭＳ ゴシック" w:hint="eastAsia"/>
          <w:b/>
          <w:color w:val="7030A0"/>
          <w:sz w:val="30"/>
          <w:szCs w:val="30"/>
        </w:rPr>
        <w:t>規模拡大に向けた取組の推進</w:t>
      </w:r>
    </w:p>
    <w:p w:rsidR="0074217D" w:rsidRPr="003B55D6" w:rsidRDefault="0074217D" w:rsidP="003B55D6">
      <w:pPr>
        <w:pStyle w:val="a4"/>
        <w:spacing w:line="360" w:lineRule="auto"/>
        <w:rPr>
          <w:rFonts w:asciiTheme="majorEastAsia" w:eastAsiaTheme="majorEastAsia" w:hAnsiTheme="majorEastAsia" w:cs="ＭＳ ゴシック"/>
          <w:b/>
          <w:sz w:val="22"/>
          <w:szCs w:val="22"/>
        </w:rPr>
      </w:pPr>
    </w:p>
    <w:p w:rsidR="003B55D6" w:rsidRPr="0080442E" w:rsidRDefault="001D6122" w:rsidP="003B55D6">
      <w:pPr>
        <w:pStyle w:val="a4"/>
        <w:spacing w:line="360" w:lineRule="auto"/>
        <w:rPr>
          <w:rFonts w:asciiTheme="majorEastAsia" w:eastAsiaTheme="majorEastAsia" w:hAnsiTheme="majorEastAsia" w:cs="ＭＳ ゴシック"/>
          <w:b/>
          <w:sz w:val="22"/>
          <w:szCs w:val="22"/>
        </w:rPr>
      </w:pPr>
      <w:r w:rsidRPr="0080442E">
        <w:rPr>
          <w:rFonts w:asciiTheme="majorEastAsia" w:eastAsiaTheme="majorEastAsia" w:hAnsiTheme="majorEastAsia" w:cs="ＭＳ ゴシック" w:hint="eastAsia"/>
          <w:b/>
          <w:sz w:val="22"/>
          <w:szCs w:val="22"/>
        </w:rPr>
        <w:t>[現状と課題]</w:t>
      </w:r>
    </w:p>
    <w:p w:rsidR="00AF48B9" w:rsidRDefault="007C1D51" w:rsidP="00E8674C">
      <w:pPr>
        <w:pStyle w:val="a4"/>
        <w:rPr>
          <w:sz w:val="22"/>
          <w:szCs w:val="24"/>
        </w:rPr>
      </w:pPr>
      <w:r w:rsidRPr="00691490">
        <w:rPr>
          <w:rFonts w:asciiTheme="minorEastAsia" w:eastAsiaTheme="minorEastAsia" w:hAnsiTheme="minorEastAsia" w:cs="ＭＳ ゴシック" w:hint="eastAsia"/>
          <w:sz w:val="22"/>
          <w:szCs w:val="24"/>
        </w:rPr>
        <w:t xml:space="preserve">　</w:t>
      </w:r>
      <w:r w:rsidR="0018411E" w:rsidRPr="00691490">
        <w:rPr>
          <w:rFonts w:asciiTheme="minorEastAsia" w:eastAsiaTheme="minorEastAsia" w:hAnsiTheme="minorEastAsia" w:cs="ＭＳ ゴシック" w:hint="eastAsia"/>
          <w:sz w:val="22"/>
          <w:szCs w:val="24"/>
        </w:rPr>
        <w:t>農業の経営基盤である</w:t>
      </w:r>
      <w:r w:rsidR="004375CC" w:rsidRPr="00691490">
        <w:rPr>
          <w:rFonts w:asciiTheme="minorEastAsia" w:hAnsiTheme="minorEastAsia" w:cs="ＭＳ ゴシック" w:hint="eastAsia"/>
          <w:sz w:val="22"/>
          <w:szCs w:val="24"/>
        </w:rPr>
        <w:t>農地は</w:t>
      </w:r>
      <w:r w:rsidR="004F47E9" w:rsidRPr="00691490">
        <w:rPr>
          <w:rFonts w:asciiTheme="minorEastAsia" w:hAnsiTheme="minorEastAsia" w:cs="ＭＳ ゴシック" w:hint="eastAsia"/>
          <w:sz w:val="22"/>
          <w:szCs w:val="24"/>
        </w:rPr>
        <w:t>，</w:t>
      </w:r>
      <w:r w:rsidR="004375CC" w:rsidRPr="00691490">
        <w:rPr>
          <w:rFonts w:asciiTheme="minorEastAsia" w:hAnsiTheme="minorEastAsia" w:cs="ＭＳ ゴシック" w:hint="eastAsia"/>
          <w:sz w:val="22"/>
          <w:szCs w:val="24"/>
        </w:rPr>
        <w:t>食料の安定供給のために不可欠な資源であるとともに，農業生産が行われることによる多面的な機能を有しており，市民にとって貴重な財産として守っていく必要があります。</w:t>
      </w:r>
      <w:r w:rsidR="003E6B5A" w:rsidRPr="00691490">
        <w:rPr>
          <w:rFonts w:hint="eastAsia"/>
          <w:sz w:val="22"/>
          <w:szCs w:val="24"/>
        </w:rPr>
        <w:t>国では</w:t>
      </w:r>
      <w:r w:rsidR="0018411E" w:rsidRPr="00691490">
        <w:rPr>
          <w:rFonts w:hint="eastAsia"/>
          <w:sz w:val="22"/>
          <w:szCs w:val="24"/>
        </w:rPr>
        <w:t>農用地面積を</w:t>
      </w:r>
      <w:r w:rsidR="003E6B5A" w:rsidRPr="00691490">
        <w:rPr>
          <w:rFonts w:hint="eastAsia"/>
          <w:sz w:val="22"/>
          <w:szCs w:val="24"/>
        </w:rPr>
        <w:t>2020（平成32）年度</w:t>
      </w:r>
      <w:r w:rsidR="0018411E" w:rsidRPr="00691490">
        <w:rPr>
          <w:rFonts w:hint="eastAsia"/>
          <w:sz w:val="22"/>
          <w:szCs w:val="24"/>
        </w:rPr>
        <w:t>までに</w:t>
      </w:r>
      <w:r w:rsidR="003E6B5A" w:rsidRPr="00691490">
        <w:rPr>
          <w:rFonts w:hint="eastAsia"/>
          <w:sz w:val="22"/>
          <w:szCs w:val="24"/>
        </w:rPr>
        <w:t>8万</w:t>
      </w:r>
      <w:r w:rsidR="006758E8">
        <w:rPr>
          <w:rFonts w:hint="eastAsia"/>
          <w:sz w:val="22"/>
          <w:szCs w:val="24"/>
        </w:rPr>
        <w:t>ヘクタール</w:t>
      </w:r>
      <w:r w:rsidR="003E6B5A" w:rsidRPr="00691490">
        <w:rPr>
          <w:rFonts w:hint="eastAsia"/>
          <w:sz w:val="22"/>
          <w:szCs w:val="24"/>
        </w:rPr>
        <w:t>増加，県では5,000</w:t>
      </w:r>
      <w:r w:rsidR="006758E8">
        <w:rPr>
          <w:rFonts w:hint="eastAsia"/>
          <w:sz w:val="22"/>
          <w:szCs w:val="24"/>
        </w:rPr>
        <w:t>ヘクタール</w:t>
      </w:r>
      <w:r w:rsidR="003E6B5A" w:rsidRPr="00691490">
        <w:rPr>
          <w:rFonts w:hint="eastAsia"/>
          <w:sz w:val="22"/>
          <w:szCs w:val="24"/>
        </w:rPr>
        <w:t>増加することを目標としてい</w:t>
      </w:r>
      <w:r w:rsidR="006C6FFA" w:rsidRPr="00691490">
        <w:rPr>
          <w:rFonts w:hint="eastAsia"/>
          <w:sz w:val="22"/>
          <w:szCs w:val="24"/>
        </w:rPr>
        <w:t>るなか，都市化が進み，農業従事者の減少が進む</w:t>
      </w:r>
      <w:r w:rsidR="003E6B5A" w:rsidRPr="00691490">
        <w:rPr>
          <w:rFonts w:hint="eastAsia"/>
          <w:sz w:val="22"/>
          <w:szCs w:val="24"/>
        </w:rPr>
        <w:t>本市において</w:t>
      </w:r>
      <w:r w:rsidR="006C6FFA" w:rsidRPr="00691490">
        <w:rPr>
          <w:rFonts w:hint="eastAsia"/>
          <w:sz w:val="22"/>
          <w:szCs w:val="24"/>
        </w:rPr>
        <w:t>は，農用地面積の増加</w:t>
      </w:r>
      <w:r w:rsidR="003E6B5A" w:rsidRPr="00691490">
        <w:rPr>
          <w:rFonts w:hint="eastAsia"/>
          <w:sz w:val="22"/>
          <w:szCs w:val="24"/>
        </w:rPr>
        <w:t>を図ることが</w:t>
      </w:r>
      <w:r w:rsidR="006C6FFA" w:rsidRPr="00691490">
        <w:rPr>
          <w:rFonts w:hint="eastAsia"/>
          <w:sz w:val="22"/>
          <w:szCs w:val="24"/>
        </w:rPr>
        <w:t>困難となってきていま</w:t>
      </w:r>
      <w:r w:rsidR="003E6B5A" w:rsidRPr="00691490">
        <w:rPr>
          <w:rFonts w:hint="eastAsia"/>
          <w:sz w:val="22"/>
          <w:szCs w:val="24"/>
        </w:rPr>
        <w:t>す。</w:t>
      </w:r>
    </w:p>
    <w:p w:rsidR="001A32FD" w:rsidRPr="00691490" w:rsidRDefault="00AF48B9" w:rsidP="00E8674C">
      <w:pPr>
        <w:pStyle w:val="a4"/>
        <w:rPr>
          <w:rFonts w:asciiTheme="minorEastAsia" w:hAnsiTheme="minorEastAsia" w:cs="ＭＳ ゴシック"/>
          <w:sz w:val="22"/>
          <w:szCs w:val="24"/>
        </w:rPr>
      </w:pPr>
      <w:r>
        <w:rPr>
          <w:rFonts w:hint="eastAsia"/>
          <w:sz w:val="22"/>
          <w:szCs w:val="24"/>
        </w:rPr>
        <w:t xml:space="preserve">　</w:t>
      </w:r>
      <w:r w:rsidR="006C6FFA" w:rsidRPr="00691490">
        <w:rPr>
          <w:rFonts w:ascii="Century" w:hAnsi="Century" w:cs="Times New Roman" w:hint="eastAsia"/>
          <w:sz w:val="22"/>
          <w:szCs w:val="24"/>
        </w:rPr>
        <w:t>本市の農地には，生産効率の悪いほ場が多く残されており，</w:t>
      </w:r>
      <w:r w:rsidR="00A9560E" w:rsidRPr="00691490">
        <w:rPr>
          <w:rFonts w:asciiTheme="minorEastAsia" w:hAnsiTheme="minorEastAsia" w:cs="ＭＳ ゴシック" w:hint="eastAsia"/>
          <w:sz w:val="22"/>
          <w:szCs w:val="24"/>
        </w:rPr>
        <w:t>少数の担い手が大きな面積で経営を行う</w:t>
      </w:r>
      <w:r w:rsidR="00287F04" w:rsidRPr="00691490">
        <w:rPr>
          <w:rFonts w:asciiTheme="minorEastAsia" w:hAnsiTheme="minorEastAsia" w:cs="ＭＳ ゴシック" w:hint="eastAsia"/>
          <w:sz w:val="22"/>
          <w:szCs w:val="24"/>
        </w:rPr>
        <w:t>本市の農業の</w:t>
      </w:r>
      <w:r w:rsidR="00A9560E" w:rsidRPr="00691490">
        <w:rPr>
          <w:rFonts w:asciiTheme="minorEastAsia" w:hAnsiTheme="minorEastAsia" w:cs="ＭＳ ゴシック" w:hint="eastAsia"/>
          <w:sz w:val="22"/>
          <w:szCs w:val="24"/>
        </w:rPr>
        <w:t>目指す姿に向けては</w:t>
      </w:r>
      <w:r w:rsidR="00FD050F" w:rsidRPr="00691490">
        <w:rPr>
          <w:rFonts w:asciiTheme="minorEastAsia" w:hAnsiTheme="minorEastAsia" w:cs="ＭＳ ゴシック" w:hint="eastAsia"/>
          <w:sz w:val="22"/>
          <w:szCs w:val="24"/>
        </w:rPr>
        <w:t>，</w:t>
      </w:r>
      <w:r w:rsidR="00A9560E" w:rsidRPr="00691490">
        <w:rPr>
          <w:rFonts w:asciiTheme="minorEastAsia" w:hAnsiTheme="minorEastAsia" w:cs="ＭＳ ゴシック" w:hint="eastAsia"/>
          <w:sz w:val="22"/>
          <w:szCs w:val="24"/>
        </w:rPr>
        <w:t>大規模経営に適した</w:t>
      </w:r>
      <w:r w:rsidR="00287F04" w:rsidRPr="00691490">
        <w:rPr>
          <w:rFonts w:asciiTheme="minorEastAsia" w:hAnsiTheme="minorEastAsia" w:cs="ＭＳ ゴシック" w:hint="eastAsia"/>
          <w:sz w:val="22"/>
          <w:szCs w:val="24"/>
        </w:rPr>
        <w:t>基盤や条件の整備</w:t>
      </w:r>
      <w:r w:rsidR="00B75BC2" w:rsidRPr="00691490">
        <w:rPr>
          <w:rFonts w:asciiTheme="minorEastAsia" w:hAnsiTheme="minorEastAsia" w:cs="ＭＳ ゴシック" w:hint="eastAsia"/>
          <w:sz w:val="22"/>
          <w:szCs w:val="24"/>
        </w:rPr>
        <w:t>が</w:t>
      </w:r>
      <w:r w:rsidR="00A9560E" w:rsidRPr="00691490">
        <w:rPr>
          <w:rFonts w:asciiTheme="minorEastAsia" w:hAnsiTheme="minorEastAsia" w:cs="ＭＳ ゴシック" w:hint="eastAsia"/>
          <w:sz w:val="22"/>
          <w:szCs w:val="24"/>
        </w:rPr>
        <w:t>重要</w:t>
      </w:r>
      <w:r w:rsidR="006C6FFA" w:rsidRPr="00691490">
        <w:rPr>
          <w:rFonts w:asciiTheme="minorEastAsia" w:hAnsiTheme="minorEastAsia" w:cs="ＭＳ ゴシック" w:hint="eastAsia"/>
          <w:sz w:val="22"/>
          <w:szCs w:val="24"/>
        </w:rPr>
        <w:t>となります</w:t>
      </w:r>
      <w:r w:rsidR="003E6B5A" w:rsidRPr="00691490">
        <w:rPr>
          <w:rFonts w:asciiTheme="minorEastAsia" w:hAnsiTheme="minorEastAsia" w:cs="ＭＳ ゴシック" w:hint="eastAsia"/>
          <w:sz w:val="22"/>
          <w:szCs w:val="24"/>
        </w:rPr>
        <w:t>。</w:t>
      </w:r>
    </w:p>
    <w:p w:rsidR="008C3675" w:rsidRPr="00691490" w:rsidRDefault="003E6B5A" w:rsidP="00E8674C">
      <w:pPr>
        <w:pStyle w:val="a4"/>
        <w:ind w:firstLineChars="100" w:firstLine="220"/>
        <w:rPr>
          <w:rFonts w:cs="ＭＳ 明朝"/>
          <w:sz w:val="22"/>
          <w:szCs w:val="24"/>
        </w:rPr>
      </w:pPr>
      <w:r w:rsidRPr="00691490">
        <w:rPr>
          <w:rFonts w:hint="eastAsia"/>
          <w:sz w:val="22"/>
          <w:szCs w:val="24"/>
        </w:rPr>
        <w:t>農家アンケートに</w:t>
      </w:r>
      <w:r w:rsidR="0018411E" w:rsidRPr="00691490">
        <w:rPr>
          <w:rFonts w:hint="eastAsia"/>
          <w:sz w:val="22"/>
          <w:szCs w:val="24"/>
        </w:rPr>
        <w:t>おいては</w:t>
      </w:r>
      <w:r w:rsidRPr="00691490">
        <w:rPr>
          <w:rFonts w:hint="eastAsia"/>
          <w:sz w:val="22"/>
          <w:szCs w:val="24"/>
        </w:rPr>
        <w:t>，</w:t>
      </w:r>
      <w:r w:rsidRPr="00691490">
        <w:rPr>
          <w:rFonts w:cs="ＭＳ 明朝" w:hint="eastAsia"/>
          <w:sz w:val="22"/>
          <w:szCs w:val="24"/>
        </w:rPr>
        <w:t>今後の農業行政で重視してもらいたい項目として</w:t>
      </w:r>
      <w:r w:rsidR="001A32FD" w:rsidRPr="00691490">
        <w:rPr>
          <w:rFonts w:cs="ＭＳ 明朝" w:hint="eastAsia"/>
          <w:sz w:val="22"/>
          <w:szCs w:val="24"/>
        </w:rPr>
        <w:t>「耕作放棄地対策」を挙げた人は1,323人（42</w:t>
      </w:r>
      <w:r w:rsidR="006758E8">
        <w:rPr>
          <w:rFonts w:cs="ＭＳ 明朝" w:hint="eastAsia"/>
          <w:sz w:val="22"/>
          <w:szCs w:val="24"/>
        </w:rPr>
        <w:t>パーセント</w:t>
      </w:r>
      <w:r w:rsidR="001A32FD" w:rsidRPr="00691490">
        <w:rPr>
          <w:rFonts w:cs="ＭＳ 明朝" w:hint="eastAsia"/>
          <w:sz w:val="22"/>
          <w:szCs w:val="24"/>
        </w:rPr>
        <w:t>），</w:t>
      </w:r>
      <w:r w:rsidRPr="00691490">
        <w:rPr>
          <w:rFonts w:cs="ＭＳ 明朝" w:hint="eastAsia"/>
          <w:sz w:val="22"/>
          <w:szCs w:val="24"/>
        </w:rPr>
        <w:t>「農地の集積」を挙げた人は644人（20</w:t>
      </w:r>
      <w:r w:rsidR="006758E8">
        <w:rPr>
          <w:rFonts w:cs="ＭＳ 明朝" w:hint="eastAsia"/>
          <w:sz w:val="22"/>
          <w:szCs w:val="24"/>
        </w:rPr>
        <w:t>パーセント</w:t>
      </w:r>
      <w:r w:rsidRPr="00691490">
        <w:rPr>
          <w:rFonts w:cs="ＭＳ 明朝" w:hint="eastAsia"/>
          <w:sz w:val="22"/>
          <w:szCs w:val="24"/>
        </w:rPr>
        <w:t>）</w:t>
      </w:r>
      <w:r w:rsidR="008C3675" w:rsidRPr="00691490">
        <w:rPr>
          <w:rFonts w:cs="ＭＳ 明朝" w:hint="eastAsia"/>
          <w:sz w:val="22"/>
          <w:szCs w:val="24"/>
        </w:rPr>
        <w:t>となって</w:t>
      </w:r>
      <w:r w:rsidR="001A32FD" w:rsidRPr="00691490">
        <w:rPr>
          <w:rFonts w:cs="ＭＳ 明朝" w:hint="eastAsia"/>
          <w:sz w:val="22"/>
          <w:szCs w:val="24"/>
        </w:rPr>
        <w:t>おり，農地の利用促進が求められています</w:t>
      </w:r>
      <w:r w:rsidR="008C3675" w:rsidRPr="00691490">
        <w:rPr>
          <w:rFonts w:cs="ＭＳ 明朝" w:hint="eastAsia"/>
          <w:sz w:val="22"/>
          <w:szCs w:val="24"/>
        </w:rPr>
        <w:t>。</w:t>
      </w:r>
    </w:p>
    <w:p w:rsidR="001D6122" w:rsidRDefault="003E6B5A" w:rsidP="00E8674C">
      <w:pPr>
        <w:rPr>
          <w:sz w:val="22"/>
          <w:szCs w:val="22"/>
        </w:rPr>
      </w:pPr>
      <w:r>
        <w:rPr>
          <w:rFonts w:hint="eastAsia"/>
        </w:rPr>
        <w:t xml:space="preserve">　</w:t>
      </w:r>
      <w:r w:rsidR="001D6122" w:rsidRPr="007B7576">
        <w:rPr>
          <w:rFonts w:cs="ＭＳ 明朝" w:hint="eastAsia"/>
          <w:sz w:val="22"/>
          <w:szCs w:val="22"/>
        </w:rPr>
        <w:t>農業機械</w:t>
      </w:r>
      <w:r w:rsidR="006C6FFA">
        <w:rPr>
          <w:rFonts w:cs="ＭＳ 明朝" w:hint="eastAsia"/>
          <w:sz w:val="22"/>
          <w:szCs w:val="22"/>
        </w:rPr>
        <w:t>については，</w:t>
      </w:r>
      <w:r w:rsidR="001D6122" w:rsidRPr="007B7576">
        <w:rPr>
          <w:rFonts w:cs="ＭＳ 明朝" w:hint="eastAsia"/>
          <w:sz w:val="22"/>
          <w:szCs w:val="22"/>
        </w:rPr>
        <w:t>個人</w:t>
      </w:r>
      <w:r w:rsidR="0018411E">
        <w:rPr>
          <w:rFonts w:cs="ＭＳ 明朝" w:hint="eastAsia"/>
          <w:sz w:val="22"/>
          <w:szCs w:val="22"/>
        </w:rPr>
        <w:t>農家が</w:t>
      </w:r>
      <w:r w:rsidR="001D6122" w:rsidRPr="007B7576">
        <w:rPr>
          <w:rFonts w:cs="ＭＳ 明朝" w:hint="eastAsia"/>
          <w:sz w:val="22"/>
          <w:szCs w:val="22"/>
        </w:rPr>
        <w:t>整備することは経営上の負担が大きく</w:t>
      </w:r>
      <w:r w:rsidR="001D6122">
        <w:rPr>
          <w:rFonts w:cs="ＭＳ 明朝" w:hint="eastAsia"/>
          <w:sz w:val="22"/>
          <w:szCs w:val="22"/>
        </w:rPr>
        <w:t>，</w:t>
      </w:r>
      <w:r w:rsidR="001D6122" w:rsidRPr="007B7576">
        <w:rPr>
          <w:rFonts w:cs="ＭＳ 明朝" w:hint="eastAsia"/>
          <w:sz w:val="22"/>
          <w:szCs w:val="22"/>
        </w:rPr>
        <w:t>共同利用等の対策が求められ</w:t>
      </w:r>
      <w:r w:rsidR="006C6FFA">
        <w:rPr>
          <w:rFonts w:cs="ＭＳ 明朝" w:hint="eastAsia"/>
          <w:sz w:val="22"/>
          <w:szCs w:val="22"/>
        </w:rPr>
        <w:t>てい</w:t>
      </w:r>
      <w:r w:rsidR="001D6122" w:rsidRPr="007B7576">
        <w:rPr>
          <w:rFonts w:cs="ＭＳ 明朝" w:hint="eastAsia"/>
          <w:sz w:val="22"/>
          <w:szCs w:val="22"/>
        </w:rPr>
        <w:t>ます。</w:t>
      </w:r>
      <w:r w:rsidR="006C6FFA">
        <w:rPr>
          <w:rFonts w:cs="ＭＳ 明朝" w:hint="eastAsia"/>
          <w:sz w:val="22"/>
          <w:szCs w:val="22"/>
        </w:rPr>
        <w:t>稲作が主体の本市農業において，</w:t>
      </w:r>
      <w:r w:rsidR="001D6122" w:rsidRPr="00802297">
        <w:rPr>
          <w:rFonts w:hint="eastAsia"/>
          <w:sz w:val="22"/>
          <w:szCs w:val="22"/>
        </w:rPr>
        <w:t>担い手農家が地域の水田農業を一手に引き受け</w:t>
      </w:r>
      <w:r w:rsidR="001D6122">
        <w:rPr>
          <w:rFonts w:hint="eastAsia"/>
          <w:sz w:val="22"/>
          <w:szCs w:val="22"/>
        </w:rPr>
        <w:t>，</w:t>
      </w:r>
      <w:r w:rsidR="001D6122" w:rsidRPr="00802297">
        <w:rPr>
          <w:rFonts w:hint="eastAsia"/>
          <w:sz w:val="22"/>
          <w:szCs w:val="22"/>
        </w:rPr>
        <w:t>米の適期収穫に専念するためには</w:t>
      </w:r>
      <w:r w:rsidR="001D6122">
        <w:rPr>
          <w:rFonts w:hint="eastAsia"/>
          <w:sz w:val="22"/>
          <w:szCs w:val="22"/>
        </w:rPr>
        <w:t>，</w:t>
      </w:r>
      <w:r w:rsidR="001D6122" w:rsidRPr="00802297">
        <w:rPr>
          <w:rFonts w:hint="eastAsia"/>
          <w:sz w:val="22"/>
          <w:szCs w:val="22"/>
        </w:rPr>
        <w:t>乾燥調整作業を軽減する新たな共同乾燥</w:t>
      </w:r>
      <w:r w:rsidR="00560D57">
        <w:rPr>
          <w:rFonts w:hint="eastAsia"/>
          <w:sz w:val="22"/>
          <w:szCs w:val="22"/>
        </w:rPr>
        <w:t>調整</w:t>
      </w:r>
      <w:r w:rsidR="001D6122" w:rsidRPr="00802297">
        <w:rPr>
          <w:rFonts w:hint="eastAsia"/>
          <w:sz w:val="22"/>
          <w:szCs w:val="22"/>
        </w:rPr>
        <w:t>施設が必要です。</w:t>
      </w:r>
    </w:p>
    <w:p w:rsidR="00AD0804" w:rsidRDefault="00AD0804" w:rsidP="00CB55AC">
      <w:pPr>
        <w:spacing w:line="360" w:lineRule="auto"/>
        <w:rPr>
          <w:sz w:val="22"/>
          <w:szCs w:val="22"/>
        </w:rPr>
      </w:pPr>
    </w:p>
    <w:p w:rsidR="00AD0804" w:rsidRDefault="00AD0804" w:rsidP="00CB55AC">
      <w:pPr>
        <w:spacing w:line="360" w:lineRule="auto"/>
        <w:rPr>
          <w:sz w:val="22"/>
          <w:szCs w:val="22"/>
        </w:rPr>
      </w:pPr>
    </w:p>
    <w:p w:rsidR="00AD0804" w:rsidRPr="0080442E" w:rsidRDefault="00AD0804" w:rsidP="00AD0804">
      <w:pPr>
        <w:pStyle w:val="a4"/>
        <w:rPr>
          <w:rFonts w:asciiTheme="majorEastAsia" w:eastAsiaTheme="majorEastAsia" w:hAnsiTheme="majorEastAsia" w:cs="ＭＳ ゴシック"/>
          <w:b/>
          <w:sz w:val="22"/>
          <w:szCs w:val="22"/>
        </w:rPr>
      </w:pPr>
      <w:r w:rsidRPr="0080442E">
        <w:rPr>
          <w:rFonts w:asciiTheme="majorEastAsia" w:eastAsiaTheme="majorEastAsia" w:hAnsiTheme="majorEastAsia" w:cs="ＭＳ ゴシック" w:hint="eastAsia"/>
          <w:b/>
          <w:sz w:val="22"/>
          <w:szCs w:val="22"/>
        </w:rPr>
        <w:t>[施策の基本的方向]</w:t>
      </w:r>
    </w:p>
    <w:p w:rsidR="00AD0804" w:rsidRPr="005E7A91" w:rsidRDefault="00AD0804" w:rsidP="00E8674C">
      <w:pPr>
        <w:pStyle w:val="a4"/>
        <w:rPr>
          <w:rFonts w:asciiTheme="minorEastAsia" w:eastAsiaTheme="minorEastAsia" w:hAnsiTheme="minorEastAsia" w:cs="ＭＳ ゴシック"/>
          <w:sz w:val="22"/>
          <w:szCs w:val="24"/>
        </w:rPr>
      </w:pPr>
      <w:r>
        <w:rPr>
          <w:rFonts w:asciiTheme="minorEastAsia" w:hAnsiTheme="minorEastAsia" w:cs="ＭＳ ゴシック" w:hint="eastAsia"/>
        </w:rPr>
        <w:t xml:space="preserve">　</w:t>
      </w:r>
      <w:r w:rsidRPr="005E7A91">
        <w:rPr>
          <w:rFonts w:asciiTheme="minorEastAsia" w:eastAsiaTheme="minorEastAsia" w:hAnsiTheme="minorEastAsia" w:cs="ＭＳ ゴシック" w:hint="eastAsia"/>
          <w:sz w:val="22"/>
          <w:szCs w:val="24"/>
        </w:rPr>
        <w:t>生産の基盤である優良農地を確保し，規模拡大に必要な</w:t>
      </w:r>
      <w:r w:rsidR="00885301" w:rsidRPr="005E7A91">
        <w:rPr>
          <w:rFonts w:asciiTheme="minorEastAsia" w:eastAsiaTheme="minorEastAsia" w:hAnsiTheme="minorEastAsia" w:cs="ＭＳ ゴシック" w:hint="eastAsia"/>
          <w:sz w:val="22"/>
          <w:szCs w:val="24"/>
        </w:rPr>
        <w:t>基盤整備等を進めます。また</w:t>
      </w:r>
      <w:r w:rsidR="006758E8" w:rsidRPr="005E7A91">
        <w:rPr>
          <w:rFonts w:asciiTheme="minorEastAsia" w:eastAsiaTheme="minorEastAsia" w:hAnsiTheme="minorEastAsia" w:cs="ＭＳ ゴシック" w:hint="eastAsia"/>
          <w:sz w:val="22"/>
          <w:szCs w:val="24"/>
        </w:rPr>
        <w:t>，</w:t>
      </w:r>
      <w:r w:rsidRPr="005E7A91">
        <w:rPr>
          <w:rFonts w:asciiTheme="minorEastAsia" w:eastAsiaTheme="minorEastAsia" w:hAnsiTheme="minorEastAsia" w:cs="ＭＳ ゴシック" w:hint="eastAsia"/>
          <w:sz w:val="22"/>
          <w:szCs w:val="24"/>
        </w:rPr>
        <w:t>生産</w:t>
      </w:r>
      <w:r w:rsidR="00516FC6" w:rsidRPr="005E7A91">
        <w:rPr>
          <w:rFonts w:asciiTheme="minorEastAsia" w:eastAsiaTheme="minorEastAsia" w:hAnsiTheme="minorEastAsia" w:cs="ＭＳ ゴシック" w:hint="eastAsia"/>
          <w:sz w:val="22"/>
          <w:szCs w:val="24"/>
        </w:rPr>
        <w:t>の効率化</w:t>
      </w:r>
      <w:r w:rsidRPr="005E7A91">
        <w:rPr>
          <w:rFonts w:asciiTheme="minorEastAsia" w:eastAsiaTheme="minorEastAsia" w:hAnsiTheme="minorEastAsia" w:cs="ＭＳ ゴシック" w:hint="eastAsia"/>
          <w:sz w:val="22"/>
          <w:szCs w:val="24"/>
        </w:rPr>
        <w:t>に不可欠な農業</w:t>
      </w:r>
      <w:r w:rsidR="00885301" w:rsidRPr="005E7A91">
        <w:rPr>
          <w:rFonts w:asciiTheme="minorEastAsia" w:eastAsiaTheme="minorEastAsia" w:hAnsiTheme="minorEastAsia" w:cs="ＭＳ ゴシック" w:hint="eastAsia"/>
          <w:sz w:val="22"/>
          <w:szCs w:val="24"/>
        </w:rPr>
        <w:t>生産施設や</w:t>
      </w:r>
      <w:r w:rsidRPr="005E7A91">
        <w:rPr>
          <w:rFonts w:asciiTheme="minorEastAsia" w:eastAsiaTheme="minorEastAsia" w:hAnsiTheme="minorEastAsia" w:cs="ＭＳ ゴシック" w:hint="eastAsia"/>
          <w:sz w:val="22"/>
          <w:szCs w:val="24"/>
        </w:rPr>
        <w:t>機械等</w:t>
      </w:r>
      <w:r w:rsidR="00885301" w:rsidRPr="005E7A91">
        <w:rPr>
          <w:rFonts w:asciiTheme="minorEastAsia" w:eastAsiaTheme="minorEastAsia" w:hAnsiTheme="minorEastAsia" w:cs="ＭＳ ゴシック" w:hint="eastAsia"/>
          <w:sz w:val="22"/>
          <w:szCs w:val="24"/>
        </w:rPr>
        <w:t>の</w:t>
      </w:r>
      <w:r w:rsidRPr="005E7A91">
        <w:rPr>
          <w:rFonts w:asciiTheme="minorEastAsia" w:eastAsiaTheme="minorEastAsia" w:hAnsiTheme="minorEastAsia" w:cs="ＭＳ ゴシック" w:hint="eastAsia"/>
          <w:sz w:val="22"/>
          <w:szCs w:val="24"/>
        </w:rPr>
        <w:t>整備</w:t>
      </w:r>
      <w:r w:rsidR="00885301" w:rsidRPr="005E7A91">
        <w:rPr>
          <w:rFonts w:asciiTheme="minorEastAsia" w:eastAsiaTheme="minorEastAsia" w:hAnsiTheme="minorEastAsia" w:cs="ＭＳ ゴシック" w:hint="eastAsia"/>
          <w:sz w:val="22"/>
          <w:szCs w:val="24"/>
        </w:rPr>
        <w:t>を支援し</w:t>
      </w:r>
      <w:r w:rsidRPr="005E7A91">
        <w:rPr>
          <w:rFonts w:asciiTheme="minorEastAsia" w:eastAsiaTheme="minorEastAsia" w:hAnsiTheme="minorEastAsia" w:cs="ＭＳ ゴシック" w:hint="eastAsia"/>
          <w:sz w:val="22"/>
          <w:szCs w:val="24"/>
        </w:rPr>
        <w:t>ます。</w:t>
      </w:r>
    </w:p>
    <w:p w:rsidR="00352773" w:rsidRPr="00A3417A" w:rsidRDefault="00BB6476" w:rsidP="00AD0804">
      <w:pPr>
        <w:rPr>
          <w:rFonts w:asciiTheme="minorEastAsia" w:hAnsiTheme="minorEastAsia" w:cs="ＭＳ ゴシック"/>
          <w:b/>
          <w:szCs w:val="22"/>
        </w:rPr>
      </w:pPr>
      <w:r>
        <w:rPr>
          <w:rFonts w:asciiTheme="majorEastAsia" w:eastAsiaTheme="majorEastAsia" w:hAnsiTheme="majorEastAsia" w:cs="ＭＳ ゴシック"/>
          <w:b/>
          <w:sz w:val="22"/>
          <w:szCs w:val="22"/>
        </w:rPr>
        <w:br w:type="page"/>
      </w:r>
      <w:r w:rsidR="00394AA6" w:rsidRPr="00710783">
        <w:rPr>
          <w:rFonts w:asciiTheme="majorEastAsia" w:eastAsiaTheme="majorEastAsia" w:hAnsiTheme="majorEastAsia" w:cs="ＭＳ ゴシック" w:hint="eastAsia"/>
          <w:b/>
          <w:sz w:val="28"/>
          <w:szCs w:val="22"/>
        </w:rPr>
        <w:lastRenderedPageBreak/>
        <w:t>【</w:t>
      </w:r>
      <w:r w:rsidR="00745AF8">
        <w:rPr>
          <w:rFonts w:asciiTheme="majorEastAsia" w:eastAsiaTheme="majorEastAsia" w:hAnsiTheme="majorEastAsia" w:cs="ＭＳ ゴシック" w:hint="eastAsia"/>
          <w:b/>
          <w:sz w:val="28"/>
          <w:szCs w:val="22"/>
        </w:rPr>
        <w:t>２</w:t>
      </w:r>
      <w:r w:rsidR="00302916" w:rsidRPr="00710783">
        <w:rPr>
          <w:rFonts w:asciiTheme="majorEastAsia" w:eastAsiaTheme="majorEastAsia" w:hAnsiTheme="majorEastAsia" w:cs="ＭＳ ゴシック" w:hint="eastAsia"/>
          <w:b/>
          <w:sz w:val="28"/>
          <w:szCs w:val="22"/>
        </w:rPr>
        <w:t>-１</w:t>
      </w:r>
      <w:r w:rsidR="00352773" w:rsidRPr="00710783">
        <w:rPr>
          <w:rFonts w:asciiTheme="majorEastAsia" w:eastAsiaTheme="majorEastAsia" w:hAnsiTheme="majorEastAsia" w:cs="ＭＳ ゴシック" w:hint="eastAsia"/>
          <w:b/>
          <w:sz w:val="28"/>
          <w:szCs w:val="22"/>
        </w:rPr>
        <w:t xml:space="preserve">　優良農地の</w:t>
      </w:r>
      <w:r w:rsidR="007C61BA" w:rsidRPr="00710783">
        <w:rPr>
          <w:rFonts w:asciiTheme="majorEastAsia" w:eastAsiaTheme="majorEastAsia" w:hAnsiTheme="majorEastAsia" w:cs="ＭＳ ゴシック" w:hint="eastAsia"/>
          <w:b/>
          <w:sz w:val="28"/>
          <w:szCs w:val="22"/>
        </w:rPr>
        <w:t>確保</w:t>
      </w:r>
      <w:r w:rsidR="00FD050F" w:rsidRPr="00710783">
        <w:rPr>
          <w:rFonts w:asciiTheme="majorEastAsia" w:eastAsiaTheme="majorEastAsia" w:hAnsiTheme="majorEastAsia" w:cs="ＭＳ ゴシック" w:hint="eastAsia"/>
          <w:b/>
          <w:sz w:val="28"/>
          <w:szCs w:val="22"/>
        </w:rPr>
        <w:t>，</w:t>
      </w:r>
      <w:r w:rsidR="00352773" w:rsidRPr="00710783">
        <w:rPr>
          <w:rFonts w:asciiTheme="majorEastAsia" w:eastAsiaTheme="majorEastAsia" w:hAnsiTheme="majorEastAsia" w:cs="ＭＳ ゴシック" w:hint="eastAsia"/>
          <w:b/>
          <w:sz w:val="28"/>
          <w:szCs w:val="22"/>
        </w:rPr>
        <w:t>耕作放棄地対策</w:t>
      </w:r>
      <w:r w:rsidR="00394AA6" w:rsidRPr="00710783">
        <w:rPr>
          <w:rFonts w:asciiTheme="majorEastAsia" w:eastAsiaTheme="majorEastAsia" w:hAnsiTheme="majorEastAsia" w:cs="ＭＳ ゴシック" w:hint="eastAsia"/>
          <w:b/>
          <w:sz w:val="28"/>
          <w:szCs w:val="22"/>
        </w:rPr>
        <w:t>】</w:t>
      </w:r>
    </w:p>
    <w:p w:rsidR="00CB55AC" w:rsidRDefault="00CB55AC" w:rsidP="004375CC">
      <w:pPr>
        <w:autoSpaceDE w:val="0"/>
        <w:autoSpaceDN w:val="0"/>
        <w:adjustRightInd w:val="0"/>
        <w:spacing w:line="360" w:lineRule="auto"/>
        <w:rPr>
          <w:rFonts w:asciiTheme="minorEastAsia" w:hAnsiTheme="minorEastAsia" w:cs="ＭＳ ゴシック"/>
          <w:sz w:val="22"/>
          <w:szCs w:val="22"/>
        </w:rPr>
      </w:pPr>
    </w:p>
    <w:p w:rsidR="004375CC" w:rsidRPr="00B747CE" w:rsidRDefault="00E5477F" w:rsidP="004F47E9">
      <w:pPr>
        <w:autoSpaceDE w:val="0"/>
        <w:autoSpaceDN w:val="0"/>
        <w:adjustRightInd w:val="0"/>
        <w:rPr>
          <w:rFonts w:asciiTheme="minorEastAsia" w:hAnsiTheme="minorEastAsia" w:cs="ＭＳ Ｐゴシック"/>
          <w:kern w:val="0"/>
          <w:szCs w:val="23"/>
        </w:rPr>
      </w:pPr>
      <w:r w:rsidRPr="007B7576">
        <w:rPr>
          <w:rFonts w:asciiTheme="minorEastAsia" w:hAnsiTheme="minorEastAsia" w:cs="ＭＳ ゴシック" w:hint="eastAsia"/>
          <w:sz w:val="22"/>
          <w:szCs w:val="22"/>
        </w:rPr>
        <w:t xml:space="preserve">　</w:t>
      </w:r>
      <w:r w:rsidR="00B75BC2" w:rsidRPr="007B7576">
        <w:rPr>
          <w:rFonts w:asciiTheme="minorEastAsia" w:hAnsiTheme="minorEastAsia" w:cs="ＭＳ ゴシック" w:hint="eastAsia"/>
          <w:sz w:val="22"/>
          <w:szCs w:val="22"/>
        </w:rPr>
        <w:t>都市化</w:t>
      </w:r>
      <w:r w:rsidR="00885301">
        <w:rPr>
          <w:rFonts w:asciiTheme="minorEastAsia" w:hAnsiTheme="minorEastAsia" w:cs="ＭＳ ゴシック" w:hint="eastAsia"/>
          <w:sz w:val="22"/>
          <w:szCs w:val="22"/>
        </w:rPr>
        <w:t>の</w:t>
      </w:r>
      <w:r w:rsidR="00B75BC2" w:rsidRPr="007B7576">
        <w:rPr>
          <w:rFonts w:asciiTheme="minorEastAsia" w:hAnsiTheme="minorEastAsia" w:cs="ＭＳ ゴシック" w:hint="eastAsia"/>
          <w:sz w:val="22"/>
          <w:szCs w:val="22"/>
        </w:rPr>
        <w:t>進展</w:t>
      </w:r>
      <w:r w:rsidR="00885301">
        <w:rPr>
          <w:rFonts w:asciiTheme="minorEastAsia" w:hAnsiTheme="minorEastAsia" w:cs="ＭＳ ゴシック" w:hint="eastAsia"/>
          <w:sz w:val="22"/>
          <w:szCs w:val="22"/>
        </w:rPr>
        <w:t>と</w:t>
      </w:r>
      <w:r w:rsidR="00B75BC2" w:rsidRPr="007B7576">
        <w:rPr>
          <w:rFonts w:asciiTheme="minorEastAsia" w:hAnsiTheme="minorEastAsia" w:cs="ＭＳ ゴシック" w:hint="eastAsia"/>
          <w:sz w:val="22"/>
          <w:szCs w:val="22"/>
        </w:rPr>
        <w:t>農業者の高齢化</w:t>
      </w:r>
      <w:r w:rsidR="00885301">
        <w:rPr>
          <w:rFonts w:asciiTheme="minorEastAsia" w:hAnsiTheme="minorEastAsia" w:cs="ＭＳ ゴシック" w:hint="eastAsia"/>
          <w:sz w:val="22"/>
          <w:szCs w:val="22"/>
        </w:rPr>
        <w:t>による</w:t>
      </w:r>
      <w:r w:rsidR="00B75BC2" w:rsidRPr="007B7576">
        <w:rPr>
          <w:rFonts w:asciiTheme="minorEastAsia" w:hAnsiTheme="minorEastAsia" w:cs="ＭＳ ゴシック" w:hint="eastAsia"/>
          <w:sz w:val="22"/>
          <w:szCs w:val="22"/>
        </w:rPr>
        <w:t>減少が進むなか</w:t>
      </w:r>
      <w:r w:rsidR="004375CC">
        <w:rPr>
          <w:rFonts w:asciiTheme="minorEastAsia" w:hAnsiTheme="minorEastAsia" w:cs="ＭＳ ゴシック" w:hint="eastAsia"/>
          <w:sz w:val="22"/>
          <w:szCs w:val="22"/>
        </w:rPr>
        <w:t>，</w:t>
      </w:r>
      <w:r w:rsidR="006478E1" w:rsidRPr="007B7576">
        <w:rPr>
          <w:rFonts w:asciiTheme="minorEastAsia" w:hAnsiTheme="minorEastAsia" w:cs="ＭＳ ゴシック" w:hint="eastAsia"/>
          <w:sz w:val="22"/>
          <w:szCs w:val="22"/>
        </w:rPr>
        <w:t>農地法に基づく農地の適正な利用を図</w:t>
      </w:r>
      <w:r w:rsidR="00516FC6">
        <w:rPr>
          <w:rFonts w:asciiTheme="minorEastAsia" w:hAnsiTheme="minorEastAsia" w:cs="ＭＳ ゴシック" w:hint="eastAsia"/>
          <w:sz w:val="22"/>
          <w:szCs w:val="22"/>
        </w:rPr>
        <w:t>り，優良農地を確保す</w:t>
      </w:r>
      <w:r w:rsidR="006478E1" w:rsidRPr="007B7576">
        <w:rPr>
          <w:rFonts w:asciiTheme="minorEastAsia" w:hAnsiTheme="minorEastAsia" w:cs="ＭＳ ゴシック" w:hint="eastAsia"/>
          <w:sz w:val="22"/>
          <w:szCs w:val="22"/>
        </w:rPr>
        <w:t>るとともに</w:t>
      </w:r>
      <w:r w:rsidR="00FD050F">
        <w:rPr>
          <w:rFonts w:asciiTheme="minorEastAsia" w:hAnsiTheme="minorEastAsia" w:cs="ＭＳ ゴシック" w:hint="eastAsia"/>
          <w:sz w:val="22"/>
          <w:szCs w:val="22"/>
        </w:rPr>
        <w:t>，</w:t>
      </w:r>
      <w:r w:rsidR="006478E1" w:rsidRPr="007B7576">
        <w:rPr>
          <w:rFonts w:asciiTheme="minorEastAsia" w:hAnsiTheme="minorEastAsia" w:cs="ＭＳ ゴシック" w:hint="eastAsia"/>
          <w:sz w:val="22"/>
          <w:szCs w:val="22"/>
        </w:rPr>
        <w:t>農地の流動化を図り</w:t>
      </w:r>
      <w:r w:rsidR="00FD050F">
        <w:rPr>
          <w:rFonts w:asciiTheme="minorEastAsia" w:hAnsiTheme="minorEastAsia" w:cs="ＭＳ ゴシック" w:hint="eastAsia"/>
          <w:sz w:val="22"/>
          <w:szCs w:val="22"/>
        </w:rPr>
        <w:t>，</w:t>
      </w:r>
      <w:r w:rsidR="006478E1" w:rsidRPr="007B7576">
        <w:rPr>
          <w:rFonts w:asciiTheme="minorEastAsia" w:hAnsiTheme="minorEastAsia" w:cs="ＭＳ ゴシック" w:hint="eastAsia"/>
          <w:sz w:val="22"/>
          <w:szCs w:val="22"/>
        </w:rPr>
        <w:t>規模拡大を希望する意欲的な担い手に農地</w:t>
      </w:r>
      <w:r w:rsidR="00885301">
        <w:rPr>
          <w:rFonts w:asciiTheme="minorEastAsia" w:hAnsiTheme="minorEastAsia" w:cs="ＭＳ ゴシック" w:hint="eastAsia"/>
          <w:sz w:val="22"/>
          <w:szCs w:val="22"/>
        </w:rPr>
        <w:t>を</w:t>
      </w:r>
      <w:r w:rsidR="006478E1" w:rsidRPr="007B7576">
        <w:rPr>
          <w:rFonts w:asciiTheme="minorEastAsia" w:hAnsiTheme="minorEastAsia" w:cs="ＭＳ ゴシック" w:hint="eastAsia"/>
          <w:sz w:val="22"/>
          <w:szCs w:val="22"/>
        </w:rPr>
        <w:t>集積</w:t>
      </w:r>
      <w:r w:rsidR="00B96462">
        <w:rPr>
          <w:rFonts w:asciiTheme="minorEastAsia" w:hAnsiTheme="minorEastAsia" w:cs="ＭＳ ゴシック" w:hint="eastAsia"/>
          <w:sz w:val="22"/>
          <w:szCs w:val="22"/>
        </w:rPr>
        <w:t>し</w:t>
      </w:r>
      <w:r w:rsidR="00885301">
        <w:rPr>
          <w:rFonts w:asciiTheme="minorEastAsia" w:hAnsiTheme="minorEastAsia" w:cs="ＭＳ ゴシック" w:hint="eastAsia"/>
          <w:sz w:val="22"/>
          <w:szCs w:val="22"/>
        </w:rPr>
        <w:t>，農地の利用を促進することにより，耕作放棄地の</w:t>
      </w:r>
      <w:r w:rsidR="00433705">
        <w:rPr>
          <w:rFonts w:asciiTheme="minorEastAsia" w:hAnsiTheme="minorEastAsia" w:cs="ＭＳ ゴシック" w:hint="eastAsia"/>
          <w:sz w:val="22"/>
          <w:szCs w:val="22"/>
        </w:rPr>
        <w:t>解消</w:t>
      </w:r>
      <w:r w:rsidR="00885301">
        <w:rPr>
          <w:rFonts w:asciiTheme="minorEastAsia" w:hAnsiTheme="minorEastAsia" w:cs="ＭＳ ゴシック" w:hint="eastAsia"/>
          <w:sz w:val="22"/>
          <w:szCs w:val="22"/>
        </w:rPr>
        <w:t>に努めます</w:t>
      </w:r>
      <w:r w:rsidR="00B96462">
        <w:rPr>
          <w:rFonts w:asciiTheme="minorEastAsia" w:hAnsiTheme="minorEastAsia" w:cs="ＭＳ ゴシック" w:hint="eastAsia"/>
          <w:sz w:val="22"/>
          <w:szCs w:val="22"/>
        </w:rPr>
        <w:t>。</w:t>
      </w:r>
    </w:p>
    <w:p w:rsidR="0061408E" w:rsidRDefault="0061408E" w:rsidP="003B55D6">
      <w:pPr>
        <w:pStyle w:val="a4"/>
        <w:rPr>
          <w:rFonts w:asciiTheme="minorEastAsia" w:eastAsiaTheme="minorEastAsia" w:hAnsiTheme="minorEastAsia" w:cs="ＭＳ ゴシック"/>
          <w:sz w:val="22"/>
          <w:szCs w:val="22"/>
        </w:rPr>
      </w:pPr>
    </w:p>
    <w:p w:rsidR="004029FA" w:rsidRPr="0047112F" w:rsidRDefault="00885301" w:rsidP="00CB55AC">
      <w:pPr>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t>●</w:t>
      </w:r>
      <w:r w:rsidR="0061408E" w:rsidRPr="0047112F">
        <w:rPr>
          <w:rFonts w:asciiTheme="majorEastAsia" w:eastAsiaTheme="majorEastAsia" w:hAnsiTheme="majorEastAsia" w:cs="ＭＳ ゴシック" w:hint="eastAsia"/>
          <w:sz w:val="22"/>
          <w:szCs w:val="22"/>
        </w:rPr>
        <w:t>主</w:t>
      </w:r>
      <w:r w:rsidR="00575C01" w:rsidRPr="0047112F">
        <w:rPr>
          <w:rFonts w:asciiTheme="majorEastAsia" w:eastAsiaTheme="majorEastAsia" w:hAnsiTheme="majorEastAsia" w:cs="ＭＳ ゴシック" w:hint="eastAsia"/>
          <w:sz w:val="22"/>
          <w:szCs w:val="22"/>
        </w:rPr>
        <w:t>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4"/>
      </w:tblGrid>
      <w:tr w:rsidR="00885301" w:rsidRPr="00BA61DD" w:rsidTr="003B55D6">
        <w:trPr>
          <w:trHeight w:val="258"/>
        </w:trPr>
        <w:tc>
          <w:tcPr>
            <w:tcW w:w="2268" w:type="dxa"/>
            <w:shd w:val="clear" w:color="auto" w:fill="DAEEF3" w:themeFill="accent5" w:themeFillTint="33"/>
            <w:vAlign w:val="center"/>
          </w:tcPr>
          <w:p w:rsidR="00885301" w:rsidRPr="00BA61DD" w:rsidRDefault="00885301" w:rsidP="000F23F8">
            <w:pPr>
              <w:jc w:val="center"/>
              <w:rPr>
                <w:rFonts w:cs="Times New Roman"/>
                <w:sz w:val="22"/>
                <w:szCs w:val="22"/>
              </w:rPr>
            </w:pPr>
            <w:r>
              <w:rPr>
                <w:rFonts w:cs="ＭＳ 明朝" w:hint="eastAsia"/>
                <w:sz w:val="22"/>
                <w:szCs w:val="22"/>
              </w:rPr>
              <w:t>項　目</w:t>
            </w:r>
          </w:p>
        </w:tc>
        <w:tc>
          <w:tcPr>
            <w:tcW w:w="6804" w:type="dxa"/>
            <w:shd w:val="clear" w:color="auto" w:fill="DAEEF3" w:themeFill="accent5" w:themeFillTint="33"/>
            <w:vAlign w:val="center"/>
          </w:tcPr>
          <w:p w:rsidR="00885301" w:rsidRPr="00BA61DD" w:rsidRDefault="00885301" w:rsidP="000F23F8">
            <w:pPr>
              <w:jc w:val="center"/>
              <w:rPr>
                <w:rFonts w:cs="Times New Roman"/>
                <w:sz w:val="22"/>
                <w:szCs w:val="22"/>
              </w:rPr>
            </w:pPr>
            <w:r w:rsidRPr="00BA61DD">
              <w:rPr>
                <w:rFonts w:cs="ＭＳ 明朝" w:hint="eastAsia"/>
                <w:sz w:val="22"/>
                <w:szCs w:val="22"/>
              </w:rPr>
              <w:t>内</w:t>
            </w:r>
            <w:r>
              <w:rPr>
                <w:rFonts w:cs="ＭＳ 明朝" w:hint="eastAsia"/>
                <w:sz w:val="22"/>
                <w:szCs w:val="22"/>
              </w:rPr>
              <w:t xml:space="preserve">　</w:t>
            </w:r>
            <w:r w:rsidRPr="00BA61DD">
              <w:rPr>
                <w:rFonts w:cs="ＭＳ 明朝" w:hint="eastAsia"/>
                <w:sz w:val="22"/>
                <w:szCs w:val="22"/>
              </w:rPr>
              <w:t>容</w:t>
            </w:r>
          </w:p>
        </w:tc>
      </w:tr>
      <w:tr w:rsidR="00885301" w:rsidRPr="00BA61DD" w:rsidTr="003B55D6">
        <w:trPr>
          <w:trHeight w:val="258"/>
        </w:trPr>
        <w:tc>
          <w:tcPr>
            <w:tcW w:w="2268" w:type="dxa"/>
            <w:shd w:val="clear" w:color="auto" w:fill="DAEEF3" w:themeFill="accent5" w:themeFillTint="33"/>
          </w:tcPr>
          <w:p w:rsidR="00885301" w:rsidRPr="006411C4" w:rsidRDefault="00885301" w:rsidP="00361928">
            <w:pPr>
              <w:rPr>
                <w:rFonts w:cs="Times New Roman"/>
                <w:sz w:val="22"/>
                <w:szCs w:val="22"/>
              </w:rPr>
            </w:pPr>
            <w:r w:rsidRPr="006411C4">
              <w:rPr>
                <w:rFonts w:hint="eastAsia"/>
                <w:sz w:val="22"/>
                <w:szCs w:val="22"/>
              </w:rPr>
              <w:t>優良農地の維持・保全</w:t>
            </w:r>
          </w:p>
        </w:tc>
        <w:tc>
          <w:tcPr>
            <w:tcW w:w="6804" w:type="dxa"/>
          </w:tcPr>
          <w:p w:rsidR="00885301" w:rsidRPr="00D81945" w:rsidRDefault="00885301" w:rsidP="00222918">
            <w:pPr>
              <w:jc w:val="both"/>
              <w:rPr>
                <w:sz w:val="22"/>
                <w:szCs w:val="22"/>
              </w:rPr>
            </w:pPr>
            <w:r>
              <w:rPr>
                <w:rFonts w:hint="eastAsia"/>
                <w:sz w:val="22"/>
                <w:szCs w:val="22"/>
              </w:rPr>
              <w:t>・農業振興地域整備計画に基づく農用地の適正管理</w:t>
            </w:r>
          </w:p>
        </w:tc>
      </w:tr>
      <w:tr w:rsidR="00DA6FE7" w:rsidRPr="00BA61DD" w:rsidTr="003B55D6">
        <w:trPr>
          <w:trHeight w:val="1090"/>
        </w:trPr>
        <w:tc>
          <w:tcPr>
            <w:tcW w:w="2268" w:type="dxa"/>
            <w:shd w:val="clear" w:color="auto" w:fill="DAEEF3" w:themeFill="accent5" w:themeFillTint="33"/>
          </w:tcPr>
          <w:p w:rsidR="00DA6FE7" w:rsidRPr="00872BC5" w:rsidRDefault="00DA6FE7" w:rsidP="00361928">
            <w:pPr>
              <w:rPr>
                <w:rFonts w:cs="Times New Roman"/>
                <w:sz w:val="22"/>
                <w:szCs w:val="22"/>
              </w:rPr>
            </w:pPr>
            <w:r w:rsidRPr="00872BC5">
              <w:rPr>
                <w:rFonts w:cs="Times New Roman" w:hint="eastAsia"/>
                <w:sz w:val="22"/>
                <w:szCs w:val="22"/>
              </w:rPr>
              <w:t>農地の流動化促進</w:t>
            </w:r>
          </w:p>
        </w:tc>
        <w:tc>
          <w:tcPr>
            <w:tcW w:w="6804" w:type="dxa"/>
            <w:vAlign w:val="center"/>
          </w:tcPr>
          <w:p w:rsidR="00DA6FE7" w:rsidRPr="00872BC5" w:rsidRDefault="00DA6FE7" w:rsidP="00105A57">
            <w:pPr>
              <w:widowControl w:val="0"/>
              <w:ind w:left="31" w:hangingChars="14" w:hanging="31"/>
              <w:jc w:val="both"/>
              <w:rPr>
                <w:rFonts w:ascii="ＭＳ 明朝" w:eastAsia="ＭＳ 明朝" w:hAnsi="ＭＳ 明朝" w:cs="ＭＳ 明朝"/>
                <w:sz w:val="22"/>
                <w:szCs w:val="22"/>
              </w:rPr>
            </w:pPr>
            <w:r>
              <w:rPr>
                <w:rFonts w:ascii="ＭＳ 明朝" w:eastAsia="ＭＳ 明朝" w:hAnsi="ＭＳ 明朝" w:cs="ＭＳ 明朝" w:hint="eastAsia"/>
                <w:sz w:val="22"/>
                <w:szCs w:val="22"/>
              </w:rPr>
              <w:t>・農用地利用集積計画の推進</w:t>
            </w:r>
          </w:p>
          <w:p w:rsidR="00DA6FE7" w:rsidRDefault="00DA6FE7" w:rsidP="00361928">
            <w:pPr>
              <w:widowControl w:val="0"/>
              <w:ind w:left="31" w:hangingChars="14" w:hanging="31"/>
              <w:jc w:val="both"/>
              <w:rPr>
                <w:rFonts w:ascii="ＭＳ 明朝" w:eastAsia="ＭＳ 明朝" w:hAnsi="ＭＳ 明朝" w:cs="ＭＳ 明朝"/>
                <w:sz w:val="22"/>
                <w:szCs w:val="22"/>
              </w:rPr>
            </w:pPr>
            <w:r w:rsidRPr="00872BC5">
              <w:rPr>
                <w:rFonts w:ascii="ＭＳ 明朝" w:eastAsia="ＭＳ 明朝" w:hAnsi="ＭＳ 明朝" w:cs="ＭＳ 明朝" w:hint="eastAsia"/>
                <w:sz w:val="22"/>
                <w:szCs w:val="22"/>
              </w:rPr>
              <w:t>・農地中間管理事業</w:t>
            </w:r>
            <w:r>
              <w:rPr>
                <w:rFonts w:ascii="ＭＳ 明朝" w:eastAsia="ＭＳ 明朝" w:hAnsi="ＭＳ 明朝" w:cs="ＭＳ 明朝" w:hint="eastAsia"/>
                <w:sz w:val="22"/>
                <w:szCs w:val="22"/>
              </w:rPr>
              <w:t>の推進</w:t>
            </w:r>
          </w:p>
          <w:p w:rsidR="00DA6FE7" w:rsidRPr="00872BC5" w:rsidRDefault="00DA6FE7" w:rsidP="00361928">
            <w:pPr>
              <w:widowControl w:val="0"/>
              <w:ind w:left="31" w:hangingChars="14" w:hanging="31"/>
              <w:jc w:val="both"/>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872BC5">
              <w:rPr>
                <w:rFonts w:ascii="ＭＳ 明朝" w:eastAsia="ＭＳ 明朝" w:hAnsi="ＭＳ 明朝" w:cs="ＭＳ 明朝" w:hint="eastAsia"/>
                <w:sz w:val="22"/>
                <w:szCs w:val="22"/>
              </w:rPr>
              <w:t>農地利用集積円滑化事業</w:t>
            </w:r>
            <w:r>
              <w:rPr>
                <w:rFonts w:ascii="ＭＳ 明朝" w:eastAsia="ＭＳ 明朝" w:hAnsi="ＭＳ 明朝" w:cs="ＭＳ 明朝" w:hint="eastAsia"/>
                <w:sz w:val="22"/>
                <w:szCs w:val="22"/>
              </w:rPr>
              <w:t>の推進</w:t>
            </w:r>
          </w:p>
        </w:tc>
      </w:tr>
      <w:tr w:rsidR="00885301" w:rsidRPr="00BA61DD" w:rsidTr="003B55D6">
        <w:tc>
          <w:tcPr>
            <w:tcW w:w="2268" w:type="dxa"/>
            <w:shd w:val="clear" w:color="auto" w:fill="DAEEF3" w:themeFill="accent5" w:themeFillTint="33"/>
          </w:tcPr>
          <w:p w:rsidR="00885301" w:rsidRPr="00872BC5" w:rsidRDefault="00885301" w:rsidP="00890E47">
            <w:pPr>
              <w:rPr>
                <w:rFonts w:cs="Times New Roman"/>
                <w:sz w:val="22"/>
                <w:szCs w:val="22"/>
              </w:rPr>
            </w:pPr>
            <w:r>
              <w:rPr>
                <w:rFonts w:cs="Times New Roman" w:hint="eastAsia"/>
                <w:sz w:val="22"/>
                <w:szCs w:val="22"/>
              </w:rPr>
              <w:t>耕作放棄地対策</w:t>
            </w:r>
          </w:p>
        </w:tc>
        <w:tc>
          <w:tcPr>
            <w:tcW w:w="6804" w:type="dxa"/>
          </w:tcPr>
          <w:p w:rsidR="00885301" w:rsidRPr="00802297" w:rsidRDefault="00885301" w:rsidP="00082782">
            <w:pPr>
              <w:widowControl w:val="0"/>
              <w:ind w:left="31" w:hangingChars="14" w:hanging="31"/>
              <w:jc w:val="both"/>
              <w:rPr>
                <w:rFonts w:ascii="ＭＳ 明朝" w:eastAsia="ＭＳ 明朝" w:hAnsi="ＭＳ 明朝" w:cs="ＭＳ 明朝"/>
                <w:sz w:val="22"/>
                <w:szCs w:val="22"/>
              </w:rPr>
            </w:pPr>
            <w:r w:rsidRPr="00802297">
              <w:rPr>
                <w:rFonts w:ascii="ＭＳ 明朝" w:eastAsia="ＭＳ 明朝" w:hAnsi="ＭＳ 明朝" w:cs="ＭＳ 明朝" w:hint="eastAsia"/>
                <w:sz w:val="22"/>
                <w:szCs w:val="22"/>
              </w:rPr>
              <w:t>・農地パトロール</w:t>
            </w:r>
            <w:r>
              <w:rPr>
                <w:rFonts w:ascii="ＭＳ 明朝" w:eastAsia="ＭＳ 明朝" w:hAnsi="ＭＳ 明朝" w:cs="ＭＳ 明朝" w:hint="eastAsia"/>
                <w:sz w:val="22"/>
                <w:szCs w:val="22"/>
              </w:rPr>
              <w:t>の</w:t>
            </w:r>
            <w:r w:rsidRPr="00802297">
              <w:rPr>
                <w:rFonts w:ascii="ＭＳ 明朝" w:eastAsia="ＭＳ 明朝" w:hAnsi="ＭＳ 明朝" w:cs="ＭＳ 明朝" w:hint="eastAsia"/>
                <w:sz w:val="22"/>
                <w:szCs w:val="22"/>
              </w:rPr>
              <w:t>実施</w:t>
            </w:r>
            <w:r>
              <w:rPr>
                <w:rFonts w:ascii="ＭＳ 明朝" w:eastAsia="ＭＳ 明朝" w:hAnsi="ＭＳ 明朝" w:cs="ＭＳ 明朝" w:hint="eastAsia"/>
                <w:sz w:val="22"/>
                <w:szCs w:val="22"/>
              </w:rPr>
              <w:t>，</w:t>
            </w:r>
            <w:r w:rsidRPr="00802297">
              <w:rPr>
                <w:rFonts w:ascii="ＭＳ 明朝" w:eastAsia="ＭＳ 明朝" w:hAnsi="ＭＳ 明朝" w:cs="ＭＳ 明朝" w:hint="eastAsia"/>
                <w:sz w:val="22"/>
                <w:szCs w:val="22"/>
              </w:rPr>
              <w:t>耕作放棄の状況把握</w:t>
            </w:r>
            <w:r>
              <w:rPr>
                <w:rFonts w:ascii="ＭＳ 明朝" w:eastAsia="ＭＳ 明朝" w:hAnsi="ＭＳ 明朝" w:cs="ＭＳ 明朝" w:hint="eastAsia"/>
                <w:sz w:val="22"/>
                <w:szCs w:val="22"/>
              </w:rPr>
              <w:t>，</w:t>
            </w:r>
            <w:r w:rsidRPr="00802297">
              <w:rPr>
                <w:rFonts w:ascii="ＭＳ 明朝" w:eastAsia="ＭＳ 明朝" w:hAnsi="ＭＳ 明朝" w:cs="ＭＳ 明朝" w:hint="eastAsia"/>
                <w:sz w:val="22"/>
                <w:szCs w:val="22"/>
              </w:rPr>
              <w:t>所有者への</w:t>
            </w:r>
            <w:r>
              <w:rPr>
                <w:rFonts w:ascii="ＭＳ 明朝" w:eastAsia="ＭＳ 明朝" w:hAnsi="ＭＳ 明朝" w:cs="ＭＳ 明朝" w:hint="eastAsia"/>
                <w:sz w:val="22"/>
                <w:szCs w:val="22"/>
              </w:rPr>
              <w:t>利用意向調査の実施，農地中間管理機構との協議</w:t>
            </w:r>
          </w:p>
          <w:p w:rsidR="00885301" w:rsidRPr="00802297" w:rsidRDefault="00885301" w:rsidP="00082782">
            <w:pPr>
              <w:widowControl w:val="0"/>
              <w:ind w:left="31" w:hangingChars="14" w:hanging="31"/>
              <w:jc w:val="both"/>
              <w:rPr>
                <w:rFonts w:ascii="ＭＳ 明朝" w:eastAsia="ＭＳ 明朝" w:hAnsi="ＭＳ 明朝" w:cs="ＭＳ 明朝"/>
                <w:sz w:val="22"/>
                <w:szCs w:val="22"/>
              </w:rPr>
            </w:pPr>
            <w:r w:rsidRPr="00802297">
              <w:rPr>
                <w:rFonts w:ascii="ＭＳ 明朝" w:eastAsia="ＭＳ 明朝" w:hAnsi="ＭＳ 明朝" w:cs="ＭＳ 明朝" w:hint="eastAsia"/>
                <w:sz w:val="22"/>
                <w:szCs w:val="22"/>
              </w:rPr>
              <w:t>・耕作放棄地再生利用緊急対策事業の推進</w:t>
            </w:r>
          </w:p>
        </w:tc>
      </w:tr>
    </w:tbl>
    <w:p w:rsidR="00575C01" w:rsidRDefault="00575C01" w:rsidP="003B55D6">
      <w:pPr>
        <w:pStyle w:val="a4"/>
        <w:rPr>
          <w:rFonts w:asciiTheme="minorEastAsia" w:eastAsiaTheme="minorEastAsia" w:hAnsiTheme="minorEastAsia" w:cs="ＭＳ ゴシック"/>
          <w:sz w:val="22"/>
          <w:szCs w:val="22"/>
        </w:rPr>
      </w:pPr>
    </w:p>
    <w:p w:rsidR="00352773" w:rsidRPr="0047112F" w:rsidRDefault="00885301" w:rsidP="003B55D6">
      <w:pPr>
        <w:pStyle w:val="a4"/>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4"/>
        <w:gridCol w:w="1701"/>
        <w:gridCol w:w="1701"/>
        <w:gridCol w:w="1701"/>
        <w:gridCol w:w="1704"/>
      </w:tblGrid>
      <w:tr w:rsidR="008F4F59" w:rsidRPr="00BA61DD" w:rsidTr="008F4F59">
        <w:tc>
          <w:tcPr>
            <w:tcW w:w="2264" w:type="dxa"/>
            <w:vMerge w:val="restart"/>
            <w:shd w:val="clear" w:color="auto" w:fill="DAEEF3" w:themeFill="accent5" w:themeFillTint="33"/>
            <w:vAlign w:val="center"/>
          </w:tcPr>
          <w:p w:rsidR="008F4F59" w:rsidRPr="00BA61DD" w:rsidRDefault="008F4F59" w:rsidP="000F23F8">
            <w:pPr>
              <w:jc w:val="center"/>
              <w:rPr>
                <w:rFonts w:ascii="ＭＳ 明朝" w:cs="Times New Roman"/>
                <w:sz w:val="22"/>
                <w:szCs w:val="22"/>
              </w:rPr>
            </w:pPr>
            <w:r w:rsidRPr="00BA61DD">
              <w:rPr>
                <w:rFonts w:ascii="ＭＳ 明朝" w:hAnsi="ＭＳ 明朝" w:cs="ＭＳ 明朝" w:hint="eastAsia"/>
                <w:sz w:val="22"/>
                <w:szCs w:val="22"/>
              </w:rPr>
              <w:t>項</w:t>
            </w:r>
            <w:r>
              <w:rPr>
                <w:rFonts w:ascii="ＭＳ 明朝" w:hAnsi="ＭＳ 明朝" w:cs="ＭＳ 明朝" w:hint="eastAsia"/>
                <w:sz w:val="22"/>
                <w:szCs w:val="22"/>
              </w:rPr>
              <w:t xml:space="preserve">　</w:t>
            </w:r>
            <w:r w:rsidRPr="00BA61DD">
              <w:rPr>
                <w:rFonts w:ascii="ＭＳ 明朝" w:hAnsi="ＭＳ 明朝" w:cs="ＭＳ 明朝" w:hint="eastAsia"/>
                <w:sz w:val="22"/>
                <w:szCs w:val="22"/>
              </w:rPr>
              <w:t>目</w:t>
            </w:r>
          </w:p>
        </w:tc>
        <w:tc>
          <w:tcPr>
            <w:tcW w:w="3402" w:type="dxa"/>
            <w:gridSpan w:val="2"/>
            <w:vMerge w:val="restart"/>
            <w:shd w:val="clear" w:color="auto" w:fill="DAEEF3" w:themeFill="accent5" w:themeFillTint="33"/>
            <w:vAlign w:val="center"/>
          </w:tcPr>
          <w:p w:rsidR="008F4F59" w:rsidRPr="00BA61DD" w:rsidRDefault="008F4F59" w:rsidP="000F23F8">
            <w:pPr>
              <w:jc w:val="center"/>
              <w:rPr>
                <w:rFonts w:ascii="ＭＳ 明朝" w:hAnsi="ＭＳ 明朝" w:cs="ＭＳ 明朝"/>
                <w:sz w:val="22"/>
                <w:szCs w:val="22"/>
              </w:rPr>
            </w:pPr>
            <w:r w:rsidRPr="00BA61DD">
              <w:rPr>
                <w:rFonts w:ascii="ＭＳ 明朝" w:hAnsi="ＭＳ 明朝" w:cs="ＭＳ 明朝" w:hint="eastAsia"/>
                <w:sz w:val="22"/>
                <w:szCs w:val="22"/>
              </w:rPr>
              <w:t>現</w:t>
            </w:r>
            <w:r>
              <w:rPr>
                <w:rFonts w:ascii="ＭＳ 明朝" w:hAnsi="ＭＳ 明朝" w:cs="ＭＳ 明朝" w:hint="eastAsia"/>
                <w:sz w:val="22"/>
                <w:szCs w:val="22"/>
              </w:rPr>
              <w:t xml:space="preserve">　</w:t>
            </w:r>
            <w:r w:rsidRPr="00BA61DD">
              <w:rPr>
                <w:rFonts w:ascii="ＭＳ 明朝" w:hAnsi="ＭＳ 明朝" w:cs="ＭＳ 明朝" w:hint="eastAsia"/>
                <w:sz w:val="22"/>
                <w:szCs w:val="22"/>
              </w:rPr>
              <w:t>状</w:t>
            </w:r>
          </w:p>
        </w:tc>
        <w:tc>
          <w:tcPr>
            <w:tcW w:w="3405" w:type="dxa"/>
            <w:gridSpan w:val="2"/>
            <w:shd w:val="clear" w:color="auto" w:fill="DAEEF3" w:themeFill="accent5" w:themeFillTint="33"/>
          </w:tcPr>
          <w:p w:rsidR="008F4F59" w:rsidRPr="00BA61DD" w:rsidRDefault="008F4F59" w:rsidP="000F23F8">
            <w:pPr>
              <w:jc w:val="center"/>
              <w:rPr>
                <w:rFonts w:ascii="ＭＳ 明朝" w:cs="Times New Roman"/>
                <w:sz w:val="22"/>
                <w:szCs w:val="22"/>
              </w:rPr>
            </w:pPr>
            <w:r w:rsidRPr="00BA61DD">
              <w:rPr>
                <w:rFonts w:ascii="ＭＳ 明朝" w:hAnsi="ＭＳ 明朝" w:cs="ＭＳ 明朝" w:hint="eastAsia"/>
                <w:sz w:val="22"/>
                <w:szCs w:val="22"/>
              </w:rPr>
              <w:t>目標値</w:t>
            </w:r>
          </w:p>
        </w:tc>
      </w:tr>
      <w:tr w:rsidR="008F4F59" w:rsidRPr="00BA61DD" w:rsidTr="008F4F59">
        <w:tc>
          <w:tcPr>
            <w:tcW w:w="2264" w:type="dxa"/>
            <w:vMerge/>
            <w:shd w:val="clear" w:color="auto" w:fill="DAEEF3" w:themeFill="accent5" w:themeFillTint="33"/>
          </w:tcPr>
          <w:p w:rsidR="008F4F59" w:rsidRPr="00BA61DD" w:rsidRDefault="008F4F59" w:rsidP="000F23F8">
            <w:pPr>
              <w:jc w:val="center"/>
              <w:rPr>
                <w:rFonts w:ascii="ＭＳ 明朝" w:hAnsi="ＭＳ 明朝" w:cs="ＭＳ 明朝"/>
                <w:sz w:val="22"/>
                <w:szCs w:val="22"/>
              </w:rPr>
            </w:pPr>
          </w:p>
        </w:tc>
        <w:tc>
          <w:tcPr>
            <w:tcW w:w="3402" w:type="dxa"/>
            <w:gridSpan w:val="2"/>
            <w:vMerge/>
            <w:shd w:val="clear" w:color="auto" w:fill="DAEEF3" w:themeFill="accent5" w:themeFillTint="33"/>
          </w:tcPr>
          <w:p w:rsidR="008F4F59" w:rsidRPr="00BE3BEA" w:rsidRDefault="008F4F59" w:rsidP="008579BC">
            <w:pPr>
              <w:jc w:val="center"/>
              <w:rPr>
                <w:rFonts w:ascii="ＭＳ 明朝" w:hAnsi="ＭＳ 明朝" w:cs="ＭＳ 明朝"/>
                <w:sz w:val="22"/>
                <w:szCs w:val="21"/>
              </w:rPr>
            </w:pPr>
          </w:p>
        </w:tc>
        <w:tc>
          <w:tcPr>
            <w:tcW w:w="1701" w:type="dxa"/>
            <w:shd w:val="clear" w:color="auto" w:fill="DAEEF3" w:themeFill="accent5" w:themeFillTint="33"/>
          </w:tcPr>
          <w:p w:rsidR="008F4F59" w:rsidRPr="00DB6AF7" w:rsidRDefault="008F4F59" w:rsidP="00B72AC0">
            <w:pPr>
              <w:spacing w:line="240" w:lineRule="auto"/>
              <w:jc w:val="center"/>
              <w:rPr>
                <w:rFonts w:ascii="ＭＳ 明朝" w:hAnsi="ＭＳ 明朝" w:cs="ＭＳ 明朝"/>
                <w:sz w:val="16"/>
                <w:szCs w:val="21"/>
              </w:rPr>
            </w:pPr>
            <w:r w:rsidRPr="00DB6AF7">
              <w:rPr>
                <w:rFonts w:ascii="ＭＳ 明朝" w:hAnsi="ＭＳ 明朝" w:cs="ＭＳ 明朝"/>
                <w:sz w:val="16"/>
                <w:szCs w:val="21"/>
              </w:rPr>
              <w:t>2019</w:t>
            </w:r>
            <w:r w:rsidRPr="00DB6AF7">
              <w:rPr>
                <w:rFonts w:ascii="ＭＳ 明朝" w:hAnsi="ＭＳ 明朝" w:cs="ＭＳ 明朝" w:hint="eastAsia"/>
                <w:sz w:val="16"/>
                <w:szCs w:val="21"/>
              </w:rPr>
              <w:t>年度</w:t>
            </w:r>
          </w:p>
          <w:p w:rsidR="008F4F59" w:rsidRPr="00BA61DD" w:rsidRDefault="008F4F59" w:rsidP="00B72AC0">
            <w:pPr>
              <w:spacing w:line="240" w:lineRule="auto"/>
              <w:jc w:val="center"/>
              <w:rPr>
                <w:rFonts w:ascii="ＭＳ 明朝" w:hAnsi="ＭＳ 明朝" w:cs="ＭＳ 明朝"/>
                <w:sz w:val="22"/>
                <w:szCs w:val="22"/>
              </w:rPr>
            </w:pPr>
            <w:r w:rsidRPr="00DB6AF7">
              <w:rPr>
                <w:rFonts w:ascii="ＭＳ 明朝" w:hAnsi="ＭＳ 明朝" w:cs="ＭＳ 明朝" w:hint="eastAsia"/>
                <w:sz w:val="16"/>
                <w:szCs w:val="21"/>
              </w:rPr>
              <w:t>（平成31年度）</w:t>
            </w:r>
          </w:p>
        </w:tc>
        <w:tc>
          <w:tcPr>
            <w:tcW w:w="1704" w:type="dxa"/>
            <w:shd w:val="clear" w:color="auto" w:fill="DAEEF3" w:themeFill="accent5" w:themeFillTint="33"/>
          </w:tcPr>
          <w:p w:rsidR="008F4F59" w:rsidRPr="00DB6AF7" w:rsidRDefault="008F4F59" w:rsidP="00B72AC0">
            <w:pPr>
              <w:spacing w:line="240" w:lineRule="auto"/>
              <w:jc w:val="center"/>
              <w:rPr>
                <w:rFonts w:ascii="ＭＳ 明朝" w:hAnsi="ＭＳ 明朝" w:cs="ＭＳ 明朝"/>
                <w:sz w:val="16"/>
                <w:szCs w:val="21"/>
              </w:rPr>
            </w:pPr>
            <w:r w:rsidRPr="00DB6AF7">
              <w:rPr>
                <w:rFonts w:ascii="ＭＳ 明朝" w:hAnsi="ＭＳ 明朝" w:cs="ＭＳ 明朝" w:hint="eastAsia"/>
                <w:sz w:val="16"/>
                <w:szCs w:val="21"/>
              </w:rPr>
              <w:t>2023年度</w:t>
            </w:r>
          </w:p>
          <w:p w:rsidR="008F4F59" w:rsidRPr="00BA61DD" w:rsidRDefault="008F4F59" w:rsidP="00B72AC0">
            <w:pPr>
              <w:spacing w:line="240" w:lineRule="auto"/>
              <w:jc w:val="center"/>
              <w:rPr>
                <w:rFonts w:ascii="ＭＳ 明朝" w:hAnsi="ＭＳ 明朝" w:cs="ＭＳ 明朝"/>
                <w:sz w:val="22"/>
                <w:szCs w:val="22"/>
              </w:rPr>
            </w:pPr>
            <w:r w:rsidRPr="00DB6AF7">
              <w:rPr>
                <w:rFonts w:ascii="ＭＳ 明朝" w:hAnsi="ＭＳ 明朝" w:cs="ＭＳ 明朝" w:hint="eastAsia"/>
                <w:sz w:val="16"/>
                <w:szCs w:val="21"/>
              </w:rPr>
              <w:t>（平成35年度）</w:t>
            </w:r>
          </w:p>
        </w:tc>
      </w:tr>
      <w:tr w:rsidR="008579BC" w:rsidRPr="00727669" w:rsidTr="008F4F59">
        <w:tc>
          <w:tcPr>
            <w:tcW w:w="2264" w:type="dxa"/>
            <w:shd w:val="clear" w:color="auto" w:fill="DAEEF3" w:themeFill="accent5" w:themeFillTint="33"/>
          </w:tcPr>
          <w:p w:rsidR="00885301" w:rsidRPr="005B281B" w:rsidRDefault="00885301" w:rsidP="005B281B">
            <w:pPr>
              <w:rPr>
                <w:rFonts w:asciiTheme="minorEastAsia" w:hAnsiTheme="minorEastAsia" w:cs="Times New Roman"/>
                <w:color w:val="000000" w:themeColor="text1"/>
                <w:sz w:val="22"/>
                <w:szCs w:val="22"/>
              </w:rPr>
            </w:pPr>
            <w:r w:rsidRPr="005B281B">
              <w:rPr>
                <w:rFonts w:asciiTheme="minorEastAsia" w:hAnsiTheme="minorEastAsia" w:cs="Times New Roman" w:hint="eastAsia"/>
                <w:color w:val="000000" w:themeColor="text1"/>
                <w:sz w:val="22"/>
                <w:szCs w:val="22"/>
              </w:rPr>
              <w:t>田の経営耕地面積15ha以上の経営体数</w:t>
            </w:r>
          </w:p>
        </w:tc>
        <w:tc>
          <w:tcPr>
            <w:tcW w:w="1701" w:type="dxa"/>
          </w:tcPr>
          <w:p w:rsidR="00885301" w:rsidRPr="005B281B" w:rsidRDefault="00885301" w:rsidP="00D81945">
            <w:pPr>
              <w:jc w:val="center"/>
              <w:rPr>
                <w:rFonts w:asciiTheme="minorEastAsia" w:hAnsiTheme="minorEastAsia" w:cs="Times New Roman"/>
                <w:color w:val="000000" w:themeColor="text1"/>
                <w:sz w:val="22"/>
                <w:szCs w:val="22"/>
              </w:rPr>
            </w:pPr>
            <w:r w:rsidRPr="005B281B">
              <w:rPr>
                <w:rFonts w:asciiTheme="minorEastAsia" w:hAnsiTheme="minorEastAsia" w:cs="Times New Roman" w:hint="eastAsia"/>
                <w:color w:val="000000" w:themeColor="text1"/>
                <w:sz w:val="22"/>
                <w:szCs w:val="22"/>
              </w:rPr>
              <w:t>5</w:t>
            </w:r>
            <w:r w:rsidR="00745619">
              <w:rPr>
                <w:rFonts w:asciiTheme="minorEastAsia" w:hAnsiTheme="minorEastAsia" w:cs="Times New Roman" w:hint="eastAsia"/>
                <w:color w:val="000000" w:themeColor="text1"/>
                <w:sz w:val="22"/>
                <w:szCs w:val="22"/>
              </w:rPr>
              <w:t>経営体</w:t>
            </w:r>
          </w:p>
          <w:p w:rsidR="00885301" w:rsidRPr="005B281B" w:rsidRDefault="00885301" w:rsidP="00D81945">
            <w:pPr>
              <w:jc w:val="center"/>
              <w:rPr>
                <w:rFonts w:asciiTheme="minorEastAsia" w:hAnsiTheme="minorEastAsia" w:cs="Times New Roman"/>
                <w:color w:val="000000" w:themeColor="text1"/>
                <w:sz w:val="22"/>
                <w:szCs w:val="22"/>
              </w:rPr>
            </w:pPr>
          </w:p>
        </w:tc>
        <w:tc>
          <w:tcPr>
            <w:tcW w:w="1701" w:type="dxa"/>
          </w:tcPr>
          <w:p w:rsidR="00885301" w:rsidRPr="005B281B" w:rsidRDefault="00885301" w:rsidP="00197087">
            <w:pPr>
              <w:jc w:val="center"/>
              <w:rPr>
                <w:rFonts w:ascii="ＭＳ 明朝" w:hAnsi="ＭＳ 明朝" w:cs="ＭＳ 明朝"/>
                <w:color w:val="000000" w:themeColor="text1"/>
                <w:sz w:val="16"/>
                <w:szCs w:val="21"/>
              </w:rPr>
            </w:pPr>
            <w:r w:rsidRPr="005B281B">
              <w:rPr>
                <w:rFonts w:ascii="ＭＳ 明朝" w:hAnsi="ＭＳ 明朝" w:cs="ＭＳ 明朝"/>
                <w:color w:val="000000" w:themeColor="text1"/>
                <w:sz w:val="16"/>
                <w:szCs w:val="21"/>
              </w:rPr>
              <w:t>20</w:t>
            </w:r>
            <w:r w:rsidRPr="005B281B">
              <w:rPr>
                <w:rFonts w:ascii="ＭＳ 明朝" w:hAnsi="ＭＳ 明朝" w:cs="ＭＳ 明朝" w:hint="eastAsia"/>
                <w:color w:val="000000" w:themeColor="text1"/>
                <w:sz w:val="16"/>
                <w:szCs w:val="21"/>
              </w:rPr>
              <w:t>10年度</w:t>
            </w:r>
          </w:p>
          <w:p w:rsidR="00885301" w:rsidRPr="005B281B" w:rsidRDefault="00885301" w:rsidP="00197087">
            <w:pPr>
              <w:jc w:val="center"/>
              <w:rPr>
                <w:rFonts w:ascii="ＭＳ 明朝" w:hAnsi="ＭＳ 明朝" w:cs="ＭＳ 明朝"/>
                <w:color w:val="000000" w:themeColor="text1"/>
                <w:sz w:val="16"/>
                <w:szCs w:val="21"/>
              </w:rPr>
            </w:pPr>
            <w:r w:rsidRPr="005B281B">
              <w:rPr>
                <w:rFonts w:ascii="ＭＳ 明朝" w:hAnsi="ＭＳ 明朝" w:cs="ＭＳ 明朝" w:hint="eastAsia"/>
                <w:color w:val="000000" w:themeColor="text1"/>
                <w:sz w:val="16"/>
                <w:szCs w:val="21"/>
              </w:rPr>
              <w:t>（平成22年度）</w:t>
            </w:r>
          </w:p>
        </w:tc>
        <w:tc>
          <w:tcPr>
            <w:tcW w:w="1701" w:type="dxa"/>
          </w:tcPr>
          <w:p w:rsidR="00885301" w:rsidRPr="002113D5" w:rsidRDefault="00951A7B" w:rsidP="005B281B">
            <w:pPr>
              <w:jc w:val="center"/>
              <w:rPr>
                <w:rFonts w:asciiTheme="minorEastAsia" w:hAnsiTheme="minorEastAsia" w:cs="Times New Roman"/>
                <w:color w:val="000000" w:themeColor="text1"/>
                <w:sz w:val="22"/>
                <w:szCs w:val="22"/>
              </w:rPr>
            </w:pPr>
            <w:r w:rsidRPr="002113D5">
              <w:rPr>
                <w:rFonts w:asciiTheme="minorEastAsia" w:hAnsiTheme="minorEastAsia" w:cs="Times New Roman" w:hint="eastAsia"/>
                <w:color w:val="000000" w:themeColor="text1"/>
                <w:sz w:val="22"/>
                <w:szCs w:val="22"/>
              </w:rPr>
              <w:t>10</w:t>
            </w:r>
            <w:r w:rsidR="00745619" w:rsidRPr="002113D5">
              <w:rPr>
                <w:rFonts w:asciiTheme="minorEastAsia" w:hAnsiTheme="minorEastAsia" w:cs="Times New Roman" w:hint="eastAsia"/>
                <w:color w:val="000000" w:themeColor="text1"/>
                <w:sz w:val="22"/>
                <w:szCs w:val="22"/>
              </w:rPr>
              <w:t>経営体</w:t>
            </w:r>
          </w:p>
          <w:p w:rsidR="00885301" w:rsidRPr="002113D5" w:rsidRDefault="00885301" w:rsidP="005B281B">
            <w:pPr>
              <w:jc w:val="center"/>
              <w:rPr>
                <w:rFonts w:asciiTheme="minorEastAsia" w:hAnsiTheme="minorEastAsia" w:cs="Times New Roman"/>
                <w:color w:val="000000" w:themeColor="text1"/>
                <w:sz w:val="22"/>
                <w:szCs w:val="22"/>
              </w:rPr>
            </w:pPr>
          </w:p>
        </w:tc>
        <w:tc>
          <w:tcPr>
            <w:tcW w:w="1704" w:type="dxa"/>
          </w:tcPr>
          <w:p w:rsidR="00885301" w:rsidRPr="002113D5" w:rsidRDefault="00885301" w:rsidP="00951A7B">
            <w:pPr>
              <w:jc w:val="center"/>
              <w:rPr>
                <w:rFonts w:asciiTheme="minorEastAsia" w:hAnsiTheme="minorEastAsia" w:cs="Times New Roman"/>
                <w:color w:val="000000" w:themeColor="text1"/>
                <w:sz w:val="22"/>
                <w:szCs w:val="22"/>
              </w:rPr>
            </w:pPr>
            <w:r w:rsidRPr="002113D5">
              <w:rPr>
                <w:rFonts w:asciiTheme="minorEastAsia" w:hAnsiTheme="minorEastAsia" w:cs="Times New Roman" w:hint="eastAsia"/>
                <w:color w:val="000000" w:themeColor="text1"/>
                <w:sz w:val="22"/>
                <w:szCs w:val="22"/>
              </w:rPr>
              <w:t>1</w:t>
            </w:r>
            <w:r w:rsidR="00951A7B" w:rsidRPr="002113D5">
              <w:rPr>
                <w:rFonts w:asciiTheme="minorEastAsia" w:hAnsiTheme="minorEastAsia" w:cs="Times New Roman" w:hint="eastAsia"/>
                <w:color w:val="000000" w:themeColor="text1"/>
                <w:sz w:val="22"/>
                <w:szCs w:val="22"/>
              </w:rPr>
              <w:t>5</w:t>
            </w:r>
            <w:r w:rsidR="00745619" w:rsidRPr="002113D5">
              <w:rPr>
                <w:rFonts w:asciiTheme="minorEastAsia" w:hAnsiTheme="minorEastAsia" w:cs="Times New Roman" w:hint="eastAsia"/>
                <w:color w:val="000000" w:themeColor="text1"/>
                <w:sz w:val="22"/>
                <w:szCs w:val="22"/>
              </w:rPr>
              <w:t>経営体</w:t>
            </w:r>
          </w:p>
        </w:tc>
      </w:tr>
      <w:tr w:rsidR="008579BC" w:rsidRPr="0080442E" w:rsidTr="008F4F59">
        <w:tc>
          <w:tcPr>
            <w:tcW w:w="2264" w:type="dxa"/>
            <w:shd w:val="clear" w:color="auto" w:fill="DAEEF3" w:themeFill="accent5" w:themeFillTint="33"/>
          </w:tcPr>
          <w:p w:rsidR="00433705" w:rsidRPr="0080442E" w:rsidRDefault="00433705" w:rsidP="00433705">
            <w:pPr>
              <w:rPr>
                <w:rFonts w:asciiTheme="minorEastAsia" w:hAnsiTheme="minorEastAsia" w:cs="Times New Roman"/>
                <w:color w:val="000000" w:themeColor="text1"/>
                <w:sz w:val="22"/>
                <w:szCs w:val="22"/>
              </w:rPr>
            </w:pPr>
            <w:r w:rsidRPr="0080442E">
              <w:rPr>
                <w:rFonts w:asciiTheme="minorEastAsia" w:hAnsiTheme="minorEastAsia" w:cs="Times New Roman" w:hint="eastAsia"/>
                <w:color w:val="000000" w:themeColor="text1"/>
                <w:sz w:val="22"/>
                <w:szCs w:val="22"/>
              </w:rPr>
              <w:t>耕地面積（7,010ha）に占める集積面積</w:t>
            </w:r>
            <w:r w:rsidRPr="0080442E">
              <w:rPr>
                <w:rFonts w:asciiTheme="minorEastAsia" w:hAnsiTheme="minorEastAsia" w:cs="Times New Roman" w:hint="eastAsia"/>
                <w:color w:val="000000" w:themeColor="text1"/>
                <w:sz w:val="22"/>
                <w:szCs w:val="22"/>
                <w:vertAlign w:val="superscript"/>
              </w:rPr>
              <w:t>*1</w:t>
            </w:r>
          </w:p>
        </w:tc>
        <w:tc>
          <w:tcPr>
            <w:tcW w:w="1701" w:type="dxa"/>
          </w:tcPr>
          <w:p w:rsidR="00433705" w:rsidRPr="0080442E" w:rsidRDefault="00433705" w:rsidP="00D81945">
            <w:pPr>
              <w:jc w:val="center"/>
              <w:rPr>
                <w:rFonts w:asciiTheme="minorEastAsia" w:hAnsiTheme="minorEastAsia" w:cs="Times New Roman"/>
                <w:color w:val="000000" w:themeColor="text1"/>
                <w:sz w:val="22"/>
                <w:szCs w:val="22"/>
              </w:rPr>
            </w:pPr>
            <w:r w:rsidRPr="0080442E">
              <w:rPr>
                <w:rFonts w:asciiTheme="minorEastAsia" w:hAnsiTheme="minorEastAsia" w:cs="Times New Roman" w:hint="eastAsia"/>
                <w:color w:val="000000" w:themeColor="text1"/>
                <w:sz w:val="22"/>
                <w:szCs w:val="22"/>
              </w:rPr>
              <w:t>1,024ha</w:t>
            </w:r>
          </w:p>
          <w:p w:rsidR="00433705" w:rsidRPr="0080442E" w:rsidRDefault="00433705" w:rsidP="00433705">
            <w:pPr>
              <w:jc w:val="center"/>
              <w:rPr>
                <w:rFonts w:asciiTheme="minorEastAsia" w:hAnsiTheme="minorEastAsia" w:cs="Times New Roman"/>
                <w:color w:val="000000" w:themeColor="text1"/>
                <w:sz w:val="22"/>
                <w:szCs w:val="22"/>
              </w:rPr>
            </w:pPr>
            <w:r w:rsidRPr="0080442E">
              <w:rPr>
                <w:rFonts w:asciiTheme="minorEastAsia" w:hAnsiTheme="minorEastAsia" w:cs="Times New Roman" w:hint="eastAsia"/>
                <w:color w:val="000000" w:themeColor="text1"/>
                <w:sz w:val="22"/>
                <w:szCs w:val="22"/>
              </w:rPr>
              <w:t>(14.6%)</w:t>
            </w:r>
          </w:p>
        </w:tc>
        <w:tc>
          <w:tcPr>
            <w:tcW w:w="1701" w:type="dxa"/>
          </w:tcPr>
          <w:p w:rsidR="00433705" w:rsidRPr="0080442E" w:rsidRDefault="00433705" w:rsidP="007303DA">
            <w:pPr>
              <w:jc w:val="center"/>
              <w:rPr>
                <w:rFonts w:ascii="ＭＳ 明朝" w:hAnsi="ＭＳ 明朝" w:cs="ＭＳ 明朝"/>
                <w:color w:val="000000" w:themeColor="text1"/>
                <w:sz w:val="16"/>
                <w:szCs w:val="21"/>
              </w:rPr>
            </w:pPr>
            <w:r w:rsidRPr="0080442E">
              <w:rPr>
                <w:rFonts w:ascii="ＭＳ 明朝" w:hAnsi="ＭＳ 明朝" w:cs="ＭＳ 明朝"/>
                <w:color w:val="000000" w:themeColor="text1"/>
                <w:sz w:val="16"/>
                <w:szCs w:val="21"/>
              </w:rPr>
              <w:t>20</w:t>
            </w:r>
            <w:r w:rsidRPr="0080442E">
              <w:rPr>
                <w:rFonts w:ascii="ＭＳ 明朝" w:hAnsi="ＭＳ 明朝" w:cs="ＭＳ 明朝" w:hint="eastAsia"/>
                <w:color w:val="000000" w:themeColor="text1"/>
                <w:sz w:val="16"/>
                <w:szCs w:val="21"/>
              </w:rPr>
              <w:t>13年度</w:t>
            </w:r>
          </w:p>
          <w:p w:rsidR="00433705" w:rsidRPr="0080442E" w:rsidRDefault="00433705" w:rsidP="00AC02A7">
            <w:pPr>
              <w:jc w:val="center"/>
              <w:rPr>
                <w:rFonts w:ascii="ＭＳ 明朝" w:hAnsi="ＭＳ 明朝" w:cs="ＭＳ 明朝"/>
                <w:color w:val="000000" w:themeColor="text1"/>
                <w:sz w:val="16"/>
                <w:szCs w:val="21"/>
              </w:rPr>
            </w:pPr>
            <w:r w:rsidRPr="0080442E">
              <w:rPr>
                <w:rFonts w:ascii="ＭＳ 明朝" w:hAnsi="ＭＳ 明朝" w:cs="ＭＳ 明朝" w:hint="eastAsia"/>
                <w:color w:val="000000" w:themeColor="text1"/>
                <w:sz w:val="16"/>
                <w:szCs w:val="21"/>
              </w:rPr>
              <w:t>（平成25年度）</w:t>
            </w:r>
          </w:p>
        </w:tc>
        <w:tc>
          <w:tcPr>
            <w:tcW w:w="1701" w:type="dxa"/>
          </w:tcPr>
          <w:p w:rsidR="00433705" w:rsidRPr="0080442E" w:rsidRDefault="002937DF" w:rsidP="007303DA">
            <w:pPr>
              <w:jc w:val="center"/>
              <w:rPr>
                <w:rFonts w:asciiTheme="minorEastAsia" w:hAnsiTheme="minorEastAsia" w:cs="Times New Roman"/>
                <w:sz w:val="22"/>
                <w:szCs w:val="22"/>
              </w:rPr>
            </w:pPr>
            <w:r w:rsidRPr="0080442E">
              <w:rPr>
                <w:rFonts w:asciiTheme="minorEastAsia" w:hAnsiTheme="minorEastAsia" w:cs="Times New Roman" w:hint="eastAsia"/>
                <w:sz w:val="22"/>
                <w:szCs w:val="22"/>
              </w:rPr>
              <w:t>1</w:t>
            </w:r>
            <w:r w:rsidR="00433705" w:rsidRPr="0080442E">
              <w:rPr>
                <w:rFonts w:asciiTheme="minorEastAsia" w:hAnsiTheme="minorEastAsia" w:cs="Times New Roman" w:hint="eastAsia"/>
                <w:sz w:val="22"/>
                <w:szCs w:val="22"/>
              </w:rPr>
              <w:t>,</w:t>
            </w:r>
            <w:r w:rsidRPr="0080442E">
              <w:rPr>
                <w:rFonts w:asciiTheme="minorEastAsia" w:hAnsiTheme="minorEastAsia" w:cs="Times New Roman" w:hint="eastAsia"/>
                <w:sz w:val="22"/>
                <w:szCs w:val="22"/>
              </w:rPr>
              <w:t>811</w:t>
            </w:r>
            <w:r w:rsidR="00433705" w:rsidRPr="0080442E">
              <w:rPr>
                <w:rFonts w:asciiTheme="minorEastAsia" w:hAnsiTheme="minorEastAsia" w:cs="Times New Roman" w:hint="eastAsia"/>
                <w:sz w:val="22"/>
                <w:szCs w:val="22"/>
              </w:rPr>
              <w:t>ha</w:t>
            </w:r>
          </w:p>
          <w:p w:rsidR="00433705" w:rsidRPr="0080442E" w:rsidRDefault="00433705" w:rsidP="002937DF">
            <w:pPr>
              <w:jc w:val="center"/>
              <w:rPr>
                <w:rFonts w:asciiTheme="minorEastAsia" w:hAnsiTheme="minorEastAsia" w:cs="Times New Roman"/>
                <w:sz w:val="22"/>
                <w:szCs w:val="22"/>
              </w:rPr>
            </w:pPr>
            <w:r w:rsidRPr="0080442E">
              <w:rPr>
                <w:rFonts w:asciiTheme="minorEastAsia" w:hAnsiTheme="minorEastAsia" w:cs="Times New Roman" w:hint="eastAsia"/>
                <w:sz w:val="22"/>
                <w:szCs w:val="22"/>
              </w:rPr>
              <w:t>（</w:t>
            </w:r>
            <w:r w:rsidR="002937DF" w:rsidRPr="0080442E">
              <w:rPr>
                <w:rFonts w:asciiTheme="minorEastAsia" w:hAnsiTheme="minorEastAsia" w:cs="Times New Roman" w:hint="eastAsia"/>
                <w:sz w:val="22"/>
                <w:szCs w:val="22"/>
              </w:rPr>
              <w:t>25.8</w:t>
            </w:r>
            <w:r w:rsidRPr="0080442E">
              <w:rPr>
                <w:rFonts w:asciiTheme="minorEastAsia" w:hAnsiTheme="minorEastAsia" w:cs="Times New Roman" w:hint="eastAsia"/>
                <w:sz w:val="22"/>
                <w:szCs w:val="22"/>
              </w:rPr>
              <w:t>%）</w:t>
            </w:r>
          </w:p>
        </w:tc>
        <w:tc>
          <w:tcPr>
            <w:tcW w:w="1704" w:type="dxa"/>
          </w:tcPr>
          <w:p w:rsidR="00433705" w:rsidRPr="0080442E" w:rsidRDefault="00433705" w:rsidP="007303DA">
            <w:pPr>
              <w:jc w:val="center"/>
              <w:rPr>
                <w:rFonts w:asciiTheme="minorEastAsia" w:hAnsiTheme="minorEastAsia" w:cs="Times New Roman"/>
                <w:sz w:val="22"/>
                <w:szCs w:val="22"/>
              </w:rPr>
            </w:pPr>
            <w:r w:rsidRPr="0080442E">
              <w:rPr>
                <w:rFonts w:asciiTheme="minorEastAsia" w:hAnsiTheme="minorEastAsia" w:cs="Times New Roman" w:hint="eastAsia"/>
                <w:sz w:val="22"/>
                <w:szCs w:val="22"/>
              </w:rPr>
              <w:t>3,505ha</w:t>
            </w:r>
          </w:p>
          <w:p w:rsidR="00433705" w:rsidRPr="0080442E" w:rsidRDefault="00433705" w:rsidP="007303DA">
            <w:pPr>
              <w:jc w:val="center"/>
              <w:rPr>
                <w:rFonts w:asciiTheme="minorEastAsia" w:hAnsiTheme="minorEastAsia" w:cs="Times New Roman"/>
                <w:sz w:val="22"/>
                <w:szCs w:val="22"/>
              </w:rPr>
            </w:pPr>
            <w:r w:rsidRPr="0080442E">
              <w:rPr>
                <w:rFonts w:asciiTheme="minorEastAsia" w:hAnsiTheme="minorEastAsia" w:cs="Times New Roman" w:hint="eastAsia"/>
                <w:sz w:val="22"/>
                <w:szCs w:val="22"/>
              </w:rPr>
              <w:t>（50%）</w:t>
            </w:r>
          </w:p>
        </w:tc>
      </w:tr>
      <w:tr w:rsidR="008579BC" w:rsidRPr="00BA61DD" w:rsidTr="008F4F59">
        <w:tc>
          <w:tcPr>
            <w:tcW w:w="2264" w:type="dxa"/>
            <w:shd w:val="clear" w:color="auto" w:fill="DAEEF3" w:themeFill="accent5" w:themeFillTint="33"/>
            <w:vAlign w:val="center"/>
          </w:tcPr>
          <w:p w:rsidR="00885301" w:rsidRPr="00802297" w:rsidRDefault="00885301" w:rsidP="00CB55AC">
            <w:pPr>
              <w:rPr>
                <w:rFonts w:asciiTheme="minorEastAsia" w:hAnsiTheme="minorEastAsia" w:cs="Times New Roman"/>
                <w:sz w:val="22"/>
                <w:szCs w:val="22"/>
              </w:rPr>
            </w:pPr>
            <w:r w:rsidRPr="00802297">
              <w:rPr>
                <w:rFonts w:asciiTheme="minorEastAsia" w:hAnsiTheme="minorEastAsia" w:cs="Times New Roman" w:hint="eastAsia"/>
                <w:sz w:val="22"/>
                <w:szCs w:val="22"/>
              </w:rPr>
              <w:t>荒廃農地</w:t>
            </w:r>
            <w:r w:rsidRPr="00CB55AC">
              <w:rPr>
                <w:rFonts w:asciiTheme="minorEastAsia" w:hAnsiTheme="minorEastAsia" w:cs="Times New Roman" w:hint="eastAsia"/>
                <w:sz w:val="22"/>
                <w:szCs w:val="22"/>
                <w:vertAlign w:val="superscript"/>
              </w:rPr>
              <w:t>*2</w:t>
            </w:r>
            <w:r w:rsidRPr="00802297">
              <w:rPr>
                <w:rFonts w:asciiTheme="minorEastAsia" w:hAnsiTheme="minorEastAsia" w:cs="Times New Roman" w:hint="eastAsia"/>
                <w:sz w:val="22"/>
                <w:szCs w:val="22"/>
              </w:rPr>
              <w:t>面積</w:t>
            </w:r>
          </w:p>
        </w:tc>
        <w:tc>
          <w:tcPr>
            <w:tcW w:w="1701" w:type="dxa"/>
            <w:vAlign w:val="center"/>
          </w:tcPr>
          <w:p w:rsidR="00885301" w:rsidRPr="00802297" w:rsidRDefault="00885301" w:rsidP="00082782">
            <w:pPr>
              <w:jc w:val="center"/>
              <w:rPr>
                <w:rFonts w:asciiTheme="minorEastAsia" w:hAnsiTheme="minorEastAsia" w:cs="Times New Roman"/>
                <w:sz w:val="22"/>
                <w:szCs w:val="22"/>
              </w:rPr>
            </w:pPr>
            <w:r w:rsidRPr="00802297">
              <w:rPr>
                <w:rFonts w:asciiTheme="minorEastAsia" w:hAnsiTheme="minorEastAsia" w:cs="Times New Roman" w:hint="eastAsia"/>
                <w:sz w:val="22"/>
                <w:szCs w:val="22"/>
              </w:rPr>
              <w:t>94ha</w:t>
            </w:r>
          </w:p>
        </w:tc>
        <w:tc>
          <w:tcPr>
            <w:tcW w:w="1701" w:type="dxa"/>
          </w:tcPr>
          <w:p w:rsidR="00885301" w:rsidRPr="00DB6AF7" w:rsidRDefault="00885301" w:rsidP="00197087">
            <w:pPr>
              <w:jc w:val="center"/>
              <w:rPr>
                <w:rFonts w:ascii="ＭＳ 明朝" w:hAnsi="ＭＳ 明朝" w:cs="ＭＳ 明朝"/>
                <w:sz w:val="16"/>
                <w:szCs w:val="21"/>
              </w:rPr>
            </w:pPr>
            <w:r w:rsidRPr="00DB6AF7">
              <w:rPr>
                <w:rFonts w:ascii="ＭＳ 明朝" w:hAnsi="ＭＳ 明朝" w:cs="ＭＳ 明朝"/>
                <w:sz w:val="16"/>
                <w:szCs w:val="21"/>
              </w:rPr>
              <w:t>20</w:t>
            </w:r>
            <w:r>
              <w:rPr>
                <w:rFonts w:ascii="ＭＳ 明朝" w:hAnsi="ＭＳ 明朝" w:cs="ＭＳ 明朝" w:hint="eastAsia"/>
                <w:sz w:val="16"/>
                <w:szCs w:val="21"/>
              </w:rPr>
              <w:t>13</w:t>
            </w:r>
            <w:r w:rsidRPr="00DB6AF7">
              <w:rPr>
                <w:rFonts w:ascii="ＭＳ 明朝" w:hAnsi="ＭＳ 明朝" w:cs="ＭＳ 明朝" w:hint="eastAsia"/>
                <w:sz w:val="16"/>
                <w:szCs w:val="21"/>
              </w:rPr>
              <w:t>年度</w:t>
            </w:r>
          </w:p>
          <w:p w:rsidR="00885301" w:rsidRPr="00802297" w:rsidRDefault="00885301" w:rsidP="00197087">
            <w:pPr>
              <w:jc w:val="center"/>
              <w:rPr>
                <w:rFonts w:asciiTheme="minorEastAsia" w:hAnsiTheme="minorEastAsia" w:cs="Times New Roman"/>
                <w:sz w:val="22"/>
                <w:szCs w:val="22"/>
              </w:rPr>
            </w:pPr>
            <w:r w:rsidRPr="00DB6AF7">
              <w:rPr>
                <w:rFonts w:ascii="ＭＳ 明朝" w:hAnsi="ＭＳ 明朝" w:cs="ＭＳ 明朝" w:hint="eastAsia"/>
                <w:sz w:val="16"/>
                <w:szCs w:val="21"/>
              </w:rPr>
              <w:t>（平成</w:t>
            </w:r>
            <w:r>
              <w:rPr>
                <w:rFonts w:ascii="ＭＳ 明朝" w:hAnsi="ＭＳ 明朝" w:cs="ＭＳ 明朝" w:hint="eastAsia"/>
                <w:sz w:val="16"/>
                <w:szCs w:val="21"/>
              </w:rPr>
              <w:t>25年</w:t>
            </w:r>
            <w:r w:rsidRPr="00DB6AF7">
              <w:rPr>
                <w:rFonts w:ascii="ＭＳ 明朝" w:hAnsi="ＭＳ 明朝" w:cs="ＭＳ 明朝" w:hint="eastAsia"/>
                <w:sz w:val="16"/>
                <w:szCs w:val="21"/>
              </w:rPr>
              <w:t>度）</w:t>
            </w:r>
          </w:p>
        </w:tc>
        <w:tc>
          <w:tcPr>
            <w:tcW w:w="1701" w:type="dxa"/>
            <w:vAlign w:val="center"/>
          </w:tcPr>
          <w:p w:rsidR="00885301" w:rsidRPr="00802297" w:rsidRDefault="00885301" w:rsidP="00082782">
            <w:pPr>
              <w:jc w:val="center"/>
              <w:rPr>
                <w:rFonts w:asciiTheme="minorEastAsia" w:hAnsiTheme="minorEastAsia" w:cs="Times New Roman"/>
                <w:sz w:val="22"/>
                <w:szCs w:val="22"/>
              </w:rPr>
            </w:pPr>
            <w:r w:rsidRPr="00802297">
              <w:rPr>
                <w:rFonts w:asciiTheme="minorEastAsia" w:hAnsiTheme="minorEastAsia" w:cs="Times New Roman" w:hint="eastAsia"/>
                <w:sz w:val="22"/>
                <w:szCs w:val="22"/>
              </w:rPr>
              <w:t>92ha</w:t>
            </w:r>
          </w:p>
        </w:tc>
        <w:tc>
          <w:tcPr>
            <w:tcW w:w="1704" w:type="dxa"/>
            <w:vAlign w:val="center"/>
          </w:tcPr>
          <w:p w:rsidR="00885301" w:rsidRPr="00802297" w:rsidRDefault="00885301" w:rsidP="00082782">
            <w:pPr>
              <w:jc w:val="center"/>
              <w:rPr>
                <w:rFonts w:asciiTheme="minorEastAsia" w:hAnsiTheme="minorEastAsia" w:cs="Times New Roman"/>
                <w:sz w:val="22"/>
                <w:szCs w:val="22"/>
              </w:rPr>
            </w:pPr>
            <w:r w:rsidRPr="00802297">
              <w:rPr>
                <w:rFonts w:asciiTheme="minorEastAsia" w:hAnsiTheme="minorEastAsia" w:cs="Times New Roman" w:hint="eastAsia"/>
                <w:sz w:val="22"/>
                <w:szCs w:val="22"/>
              </w:rPr>
              <w:t>90ha</w:t>
            </w:r>
          </w:p>
        </w:tc>
      </w:tr>
    </w:tbl>
    <w:p w:rsidR="0080442E" w:rsidRDefault="0080442E" w:rsidP="008579BC">
      <w:pPr>
        <w:pStyle w:val="a4"/>
        <w:spacing w:line="240" w:lineRule="auto"/>
        <w:rPr>
          <w:rFonts w:asciiTheme="minorEastAsia" w:eastAsiaTheme="minorEastAsia" w:hAnsiTheme="minorEastAsia" w:cs="ＭＳ ゴシック"/>
          <w:sz w:val="18"/>
          <w:szCs w:val="22"/>
        </w:rPr>
      </w:pPr>
    </w:p>
    <w:p w:rsidR="0080442E" w:rsidRDefault="0080442E" w:rsidP="008579BC">
      <w:pPr>
        <w:pStyle w:val="a4"/>
        <w:spacing w:line="240" w:lineRule="auto"/>
        <w:rPr>
          <w:rFonts w:asciiTheme="minorEastAsia" w:eastAsiaTheme="minorEastAsia" w:hAnsiTheme="minorEastAsia" w:cs="ＭＳ ゴシック"/>
          <w:sz w:val="18"/>
          <w:szCs w:val="22"/>
        </w:rPr>
      </w:pPr>
    </w:p>
    <w:p w:rsidR="0080442E" w:rsidRDefault="0080442E" w:rsidP="008579BC">
      <w:pPr>
        <w:pStyle w:val="a4"/>
        <w:pBdr>
          <w:bottom w:val="single" w:sz="6" w:space="1" w:color="auto"/>
        </w:pBdr>
        <w:spacing w:line="240" w:lineRule="auto"/>
        <w:rPr>
          <w:rFonts w:asciiTheme="minorEastAsia" w:eastAsiaTheme="minorEastAsia" w:hAnsiTheme="minorEastAsia" w:cs="ＭＳ ゴシック"/>
          <w:sz w:val="18"/>
          <w:szCs w:val="22"/>
        </w:rPr>
      </w:pPr>
    </w:p>
    <w:p w:rsidR="00352773" w:rsidRPr="00F23D6E" w:rsidRDefault="007303DA" w:rsidP="008579BC">
      <w:pPr>
        <w:pStyle w:val="a4"/>
        <w:spacing w:line="240" w:lineRule="auto"/>
        <w:rPr>
          <w:rFonts w:asciiTheme="minorEastAsia" w:eastAsiaTheme="minorEastAsia" w:hAnsiTheme="minorEastAsia" w:cs="ＭＳ ゴシック"/>
          <w:sz w:val="18"/>
          <w:szCs w:val="22"/>
        </w:rPr>
      </w:pPr>
      <w:r w:rsidRPr="00F23D6E">
        <w:rPr>
          <w:rFonts w:asciiTheme="minorEastAsia" w:eastAsiaTheme="minorEastAsia" w:hAnsiTheme="minorEastAsia" w:cs="ＭＳ ゴシック" w:hint="eastAsia"/>
          <w:sz w:val="18"/>
          <w:szCs w:val="22"/>
        </w:rPr>
        <w:t xml:space="preserve">*1 </w:t>
      </w:r>
      <w:r w:rsidR="00433705" w:rsidRPr="00F23D6E">
        <w:rPr>
          <w:rFonts w:asciiTheme="minorEastAsia" w:eastAsiaTheme="minorEastAsia" w:hAnsiTheme="minorEastAsia" w:cs="ＭＳ ゴシック" w:hint="eastAsia"/>
          <w:sz w:val="18"/>
          <w:szCs w:val="22"/>
        </w:rPr>
        <w:t xml:space="preserve"> 茨城県の市町村別農地集積目標値</w:t>
      </w:r>
      <w:r w:rsidR="00AC02A7" w:rsidRPr="00F23D6E">
        <w:rPr>
          <w:rFonts w:asciiTheme="minorEastAsia" w:eastAsiaTheme="minorEastAsia" w:hAnsiTheme="minorEastAsia" w:cs="ＭＳ ゴシック" w:hint="eastAsia"/>
          <w:sz w:val="18"/>
          <w:szCs w:val="22"/>
        </w:rPr>
        <w:t>。</w:t>
      </w:r>
    </w:p>
    <w:p w:rsidR="00A35352" w:rsidRDefault="00CB55AC" w:rsidP="00F23D6E">
      <w:pPr>
        <w:spacing w:line="240" w:lineRule="auto"/>
        <w:ind w:left="232" w:hangingChars="129" w:hanging="232"/>
        <w:rPr>
          <w:rFonts w:asciiTheme="majorEastAsia" w:eastAsiaTheme="majorEastAsia" w:hAnsiTheme="majorEastAsia" w:cs="ＭＳ ゴシック"/>
          <w:sz w:val="22"/>
          <w:szCs w:val="22"/>
        </w:rPr>
      </w:pPr>
      <w:r w:rsidRPr="00F23D6E">
        <w:rPr>
          <w:rFonts w:asciiTheme="minorEastAsia" w:hAnsiTheme="minorEastAsia" w:cs="MS-Mincho" w:hint="eastAsia"/>
          <w:kern w:val="0"/>
          <w:sz w:val="18"/>
          <w:szCs w:val="22"/>
        </w:rPr>
        <w:t>*2　現に耕作に供されておらず，耕作の放棄により荒廃し，通常の農作業では作物の栽培が客観的に不可能となっている農地</w:t>
      </w:r>
      <w:r w:rsidR="00A35352">
        <w:rPr>
          <w:rFonts w:asciiTheme="majorEastAsia" w:eastAsiaTheme="majorEastAsia" w:hAnsiTheme="majorEastAsia" w:cs="ＭＳ ゴシック"/>
          <w:sz w:val="22"/>
          <w:szCs w:val="22"/>
        </w:rPr>
        <w:br w:type="page"/>
      </w:r>
    </w:p>
    <w:p w:rsidR="00352773" w:rsidRPr="00710783" w:rsidRDefault="00394AA6" w:rsidP="002C42FF">
      <w:pPr>
        <w:pStyle w:val="a4"/>
        <w:spacing w:before="240"/>
        <w:rPr>
          <w:rFonts w:asciiTheme="majorEastAsia" w:eastAsiaTheme="majorEastAsia" w:hAnsiTheme="majorEastAsia" w:cs="ＭＳ ゴシック"/>
          <w:b/>
          <w:sz w:val="28"/>
          <w:szCs w:val="22"/>
        </w:rPr>
      </w:pPr>
      <w:r w:rsidRPr="00710783">
        <w:rPr>
          <w:rFonts w:asciiTheme="majorEastAsia" w:eastAsiaTheme="majorEastAsia" w:hAnsiTheme="majorEastAsia" w:cs="ＭＳ ゴシック" w:hint="eastAsia"/>
          <w:b/>
          <w:sz w:val="28"/>
          <w:szCs w:val="22"/>
        </w:rPr>
        <w:lastRenderedPageBreak/>
        <w:t>【</w:t>
      </w:r>
      <w:r w:rsidR="00352773" w:rsidRPr="00710783">
        <w:rPr>
          <w:rFonts w:asciiTheme="majorEastAsia" w:eastAsiaTheme="majorEastAsia" w:hAnsiTheme="majorEastAsia" w:cs="ＭＳ ゴシック" w:hint="eastAsia"/>
          <w:b/>
          <w:sz w:val="28"/>
          <w:szCs w:val="22"/>
        </w:rPr>
        <w:t>２</w:t>
      </w:r>
      <w:r w:rsidR="00302916" w:rsidRPr="00710783">
        <w:rPr>
          <w:rFonts w:asciiTheme="majorEastAsia" w:eastAsiaTheme="majorEastAsia" w:hAnsiTheme="majorEastAsia" w:cs="ＭＳ ゴシック" w:hint="eastAsia"/>
          <w:b/>
          <w:sz w:val="28"/>
          <w:szCs w:val="22"/>
        </w:rPr>
        <w:t>-２</w:t>
      </w:r>
      <w:r w:rsidR="00352773" w:rsidRPr="00710783">
        <w:rPr>
          <w:rFonts w:asciiTheme="majorEastAsia" w:eastAsiaTheme="majorEastAsia" w:hAnsiTheme="majorEastAsia" w:cs="ＭＳ ゴシック" w:hint="eastAsia"/>
          <w:b/>
          <w:sz w:val="28"/>
          <w:szCs w:val="22"/>
        </w:rPr>
        <w:t xml:space="preserve">　生産基盤</w:t>
      </w:r>
      <w:r w:rsidR="00222918" w:rsidRPr="00710783">
        <w:rPr>
          <w:rFonts w:asciiTheme="majorEastAsia" w:eastAsiaTheme="majorEastAsia" w:hAnsiTheme="majorEastAsia" w:cs="ＭＳ ゴシック" w:hint="eastAsia"/>
          <w:b/>
          <w:sz w:val="28"/>
          <w:szCs w:val="22"/>
        </w:rPr>
        <w:t>等</w:t>
      </w:r>
      <w:r w:rsidR="00352773" w:rsidRPr="00710783">
        <w:rPr>
          <w:rFonts w:asciiTheme="majorEastAsia" w:eastAsiaTheme="majorEastAsia" w:hAnsiTheme="majorEastAsia" w:cs="ＭＳ ゴシック" w:hint="eastAsia"/>
          <w:b/>
          <w:sz w:val="28"/>
          <w:szCs w:val="22"/>
        </w:rPr>
        <w:t>の整備</w:t>
      </w:r>
      <w:r w:rsidRPr="00710783">
        <w:rPr>
          <w:rFonts w:asciiTheme="majorEastAsia" w:eastAsiaTheme="majorEastAsia" w:hAnsiTheme="majorEastAsia" w:cs="ＭＳ ゴシック" w:hint="eastAsia"/>
          <w:b/>
          <w:sz w:val="28"/>
          <w:szCs w:val="22"/>
        </w:rPr>
        <w:t>】</w:t>
      </w:r>
    </w:p>
    <w:p w:rsidR="0047112F" w:rsidRPr="003D5063" w:rsidRDefault="0047112F" w:rsidP="00477F89">
      <w:pPr>
        <w:pStyle w:val="a4"/>
        <w:rPr>
          <w:rFonts w:asciiTheme="minorEastAsia" w:eastAsiaTheme="minorEastAsia" w:hAnsiTheme="minorEastAsia" w:cs="ＭＳ ゴシック"/>
          <w:sz w:val="22"/>
          <w:szCs w:val="22"/>
        </w:rPr>
      </w:pPr>
    </w:p>
    <w:p w:rsidR="00521372" w:rsidRPr="007B7576" w:rsidRDefault="00EC5235" w:rsidP="00521372">
      <w:pPr>
        <w:widowControl w:val="0"/>
        <w:ind w:firstLineChars="100" w:firstLine="220"/>
        <w:jc w:val="both"/>
        <w:rPr>
          <w:rFonts w:ascii="Century" w:eastAsia="ＭＳ 明朝" w:hAnsi="Century" w:cs="Times New Roman"/>
          <w:sz w:val="22"/>
        </w:rPr>
      </w:pPr>
      <w:r w:rsidRPr="007B7576">
        <w:rPr>
          <w:rFonts w:ascii="Century" w:eastAsia="ＭＳ 明朝" w:hAnsi="Century" w:cs="Times New Roman" w:hint="eastAsia"/>
          <w:sz w:val="22"/>
        </w:rPr>
        <w:t>生産性の高い農業を実現するため</w:t>
      </w:r>
      <w:r w:rsidR="00521372" w:rsidRPr="007B7576">
        <w:rPr>
          <w:rFonts w:ascii="Century" w:eastAsia="ＭＳ 明朝" w:hAnsi="Century" w:cs="Times New Roman" w:hint="eastAsia"/>
          <w:sz w:val="22"/>
        </w:rPr>
        <w:t>，排水機能の改善，安定した用水の供給，効率的な作業環境の確保</w:t>
      </w:r>
      <w:r w:rsidRPr="007B7576">
        <w:rPr>
          <w:rFonts w:ascii="Century" w:eastAsia="ＭＳ 明朝" w:hAnsi="Century" w:cs="Times New Roman" w:hint="eastAsia"/>
          <w:sz w:val="22"/>
        </w:rPr>
        <w:t>など</w:t>
      </w:r>
      <w:r w:rsidR="00FD050F">
        <w:rPr>
          <w:rFonts w:ascii="Century" w:eastAsia="ＭＳ 明朝" w:hAnsi="Century" w:cs="Times New Roman" w:hint="eastAsia"/>
          <w:sz w:val="22"/>
        </w:rPr>
        <w:t>，</w:t>
      </w:r>
      <w:r w:rsidR="00521372" w:rsidRPr="007B7576">
        <w:rPr>
          <w:rFonts w:ascii="Century" w:eastAsia="ＭＳ 明朝" w:hAnsi="Century" w:cs="Times New Roman" w:hint="eastAsia"/>
          <w:sz w:val="22"/>
        </w:rPr>
        <w:t>農業生産基盤</w:t>
      </w:r>
      <w:r w:rsidR="00FD3335">
        <w:rPr>
          <w:rFonts w:ascii="Century" w:eastAsia="ＭＳ 明朝" w:hAnsi="Century" w:cs="Times New Roman" w:hint="eastAsia"/>
          <w:sz w:val="22"/>
        </w:rPr>
        <w:t>の</w:t>
      </w:r>
      <w:r w:rsidR="00521372" w:rsidRPr="007B7576">
        <w:rPr>
          <w:rFonts w:ascii="Century" w:eastAsia="ＭＳ 明朝" w:hAnsi="Century" w:cs="Times New Roman" w:hint="eastAsia"/>
          <w:sz w:val="22"/>
        </w:rPr>
        <w:t>整備</w:t>
      </w:r>
      <w:r w:rsidR="00B96462">
        <w:rPr>
          <w:rFonts w:ascii="Century" w:eastAsia="ＭＳ 明朝" w:hAnsi="Century" w:cs="Times New Roman" w:hint="eastAsia"/>
          <w:sz w:val="22"/>
        </w:rPr>
        <w:t>を図ります</w:t>
      </w:r>
      <w:r w:rsidR="00521372" w:rsidRPr="007B7576">
        <w:rPr>
          <w:rFonts w:ascii="Century" w:eastAsia="ＭＳ 明朝" w:hAnsi="Century" w:cs="Times New Roman" w:hint="eastAsia"/>
          <w:sz w:val="22"/>
        </w:rPr>
        <w:t>。</w:t>
      </w:r>
    </w:p>
    <w:p w:rsidR="0047112F" w:rsidRPr="00FD3335" w:rsidRDefault="0047112F" w:rsidP="00CB55AC">
      <w:pPr>
        <w:pStyle w:val="a4"/>
        <w:rPr>
          <w:rFonts w:asciiTheme="minorEastAsia" w:eastAsiaTheme="minorEastAsia" w:hAnsiTheme="minorEastAsia" w:cs="ＭＳ ゴシック"/>
          <w:sz w:val="22"/>
          <w:szCs w:val="22"/>
        </w:rPr>
      </w:pPr>
    </w:p>
    <w:p w:rsidR="00352773" w:rsidRPr="0047112F" w:rsidRDefault="004F47E9" w:rsidP="002C42FF">
      <w:pPr>
        <w:pStyle w:val="a4"/>
        <w:spacing w:before="240"/>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t>●</w:t>
      </w:r>
      <w:r w:rsidR="00352773" w:rsidRPr="0047112F">
        <w:rPr>
          <w:rFonts w:asciiTheme="majorEastAsia" w:eastAsiaTheme="majorEastAsia" w:hAnsiTheme="majorEastAsia" w:cs="ＭＳ ゴシック" w:hint="eastAsia"/>
          <w:sz w:val="22"/>
          <w:szCs w:val="22"/>
        </w:rPr>
        <w:t>主な取り組み</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6803"/>
      </w:tblGrid>
      <w:tr w:rsidR="00EE27B8" w:rsidRPr="00BA61DD" w:rsidTr="003B55D6">
        <w:trPr>
          <w:trHeight w:val="258"/>
        </w:trPr>
        <w:tc>
          <w:tcPr>
            <w:tcW w:w="2268" w:type="dxa"/>
            <w:shd w:val="clear" w:color="auto" w:fill="DAEEF3" w:themeFill="accent5" w:themeFillTint="33"/>
            <w:vAlign w:val="center"/>
          </w:tcPr>
          <w:p w:rsidR="00885301" w:rsidRPr="00BA61DD" w:rsidRDefault="00885301" w:rsidP="000F23F8">
            <w:pPr>
              <w:jc w:val="center"/>
              <w:rPr>
                <w:rFonts w:cs="Times New Roman"/>
                <w:sz w:val="22"/>
                <w:szCs w:val="22"/>
              </w:rPr>
            </w:pPr>
            <w:r>
              <w:rPr>
                <w:rFonts w:cs="Times New Roman" w:hint="eastAsia"/>
                <w:sz w:val="22"/>
                <w:szCs w:val="22"/>
              </w:rPr>
              <w:t>項　目</w:t>
            </w:r>
          </w:p>
        </w:tc>
        <w:tc>
          <w:tcPr>
            <w:tcW w:w="6803" w:type="dxa"/>
            <w:shd w:val="clear" w:color="auto" w:fill="DAEEF3" w:themeFill="accent5" w:themeFillTint="33"/>
            <w:vAlign w:val="center"/>
          </w:tcPr>
          <w:p w:rsidR="00885301" w:rsidRPr="00BA61DD" w:rsidRDefault="00885301" w:rsidP="000F23F8">
            <w:pPr>
              <w:jc w:val="center"/>
              <w:rPr>
                <w:rFonts w:cs="Times New Roman"/>
                <w:sz w:val="22"/>
                <w:szCs w:val="22"/>
              </w:rPr>
            </w:pPr>
            <w:r w:rsidRPr="00BA61DD">
              <w:rPr>
                <w:rFonts w:cs="ＭＳ 明朝" w:hint="eastAsia"/>
                <w:sz w:val="22"/>
                <w:szCs w:val="22"/>
              </w:rPr>
              <w:t>内</w:t>
            </w:r>
            <w:r>
              <w:rPr>
                <w:rFonts w:cs="ＭＳ 明朝" w:hint="eastAsia"/>
                <w:sz w:val="22"/>
                <w:szCs w:val="22"/>
              </w:rPr>
              <w:t xml:space="preserve">　</w:t>
            </w:r>
            <w:r w:rsidRPr="00BA61DD">
              <w:rPr>
                <w:rFonts w:cs="ＭＳ 明朝" w:hint="eastAsia"/>
                <w:sz w:val="22"/>
                <w:szCs w:val="22"/>
              </w:rPr>
              <w:t>容</w:t>
            </w:r>
          </w:p>
        </w:tc>
      </w:tr>
      <w:tr w:rsidR="00EE27B8" w:rsidRPr="00BA61DD" w:rsidTr="00B72AC0">
        <w:tc>
          <w:tcPr>
            <w:tcW w:w="2268" w:type="dxa"/>
            <w:shd w:val="clear" w:color="auto" w:fill="DAEEF3" w:themeFill="accent5" w:themeFillTint="33"/>
          </w:tcPr>
          <w:p w:rsidR="00885301" w:rsidRPr="00BA61DD" w:rsidRDefault="00885301" w:rsidP="003A21B1">
            <w:pPr>
              <w:rPr>
                <w:rFonts w:cs="Times New Roman"/>
                <w:sz w:val="22"/>
                <w:szCs w:val="22"/>
              </w:rPr>
            </w:pPr>
            <w:r w:rsidRPr="00BA61DD">
              <w:rPr>
                <w:rFonts w:hint="eastAsia"/>
                <w:sz w:val="22"/>
                <w:szCs w:val="22"/>
              </w:rPr>
              <w:t>国営緊急農地再編事業</w:t>
            </w:r>
          </w:p>
        </w:tc>
        <w:tc>
          <w:tcPr>
            <w:tcW w:w="6803" w:type="dxa"/>
          </w:tcPr>
          <w:p w:rsidR="00301087" w:rsidRDefault="00885301" w:rsidP="00141DEE">
            <w:pPr>
              <w:widowControl w:val="0"/>
              <w:ind w:left="31" w:hangingChars="14" w:hanging="31"/>
              <w:jc w:val="both"/>
              <w:rPr>
                <w:rFonts w:ascii="ＭＳ 明朝" w:eastAsia="ＭＳ 明朝" w:hAnsi="ＭＳ 明朝" w:cs="ＭＳ 明朝"/>
                <w:sz w:val="22"/>
                <w:szCs w:val="22"/>
              </w:rPr>
            </w:pPr>
            <w:r>
              <w:rPr>
                <w:rFonts w:ascii="ＭＳ 明朝" w:eastAsia="ＭＳ 明朝" w:hAnsi="ＭＳ 明朝" w:cs="ＭＳ 明朝" w:hint="eastAsia"/>
                <w:sz w:val="22"/>
                <w:szCs w:val="22"/>
              </w:rPr>
              <w:t>・茨城中部地区</w:t>
            </w:r>
          </w:p>
          <w:p w:rsidR="00885301" w:rsidRPr="0080442E" w:rsidRDefault="00141DEE" w:rsidP="00463D36">
            <w:pPr>
              <w:widowControl w:val="0"/>
              <w:ind w:left="31" w:hangingChars="14" w:hanging="31"/>
              <w:jc w:val="both"/>
              <w:rPr>
                <w:rFonts w:ascii="ＭＳ 明朝" w:eastAsia="ＭＳ 明朝" w:hAnsi="ＭＳ 明朝" w:cs="ＭＳ 明朝"/>
                <w:sz w:val="22"/>
                <w:szCs w:val="22"/>
              </w:rPr>
            </w:pPr>
            <w:r w:rsidRPr="0080442E">
              <w:rPr>
                <w:rFonts w:ascii="ＭＳ 明朝" w:eastAsia="ＭＳ 明朝" w:hAnsi="ＭＳ 明朝" w:cs="ＭＳ 明朝" w:hint="eastAsia"/>
                <w:sz w:val="22"/>
                <w:szCs w:val="22"/>
              </w:rPr>
              <w:t>（</w:t>
            </w:r>
            <w:r w:rsidR="00301087" w:rsidRPr="0080442E">
              <w:rPr>
                <w:rFonts w:ascii="ＭＳ 明朝" w:eastAsia="ＭＳ 明朝" w:hAnsi="ＭＳ 明朝" w:cs="ＭＳ 明朝" w:hint="eastAsia"/>
                <w:sz w:val="22"/>
                <w:szCs w:val="22"/>
              </w:rPr>
              <w:t>平成3</w:t>
            </w:r>
            <w:r w:rsidR="00463D36" w:rsidRPr="0080442E">
              <w:rPr>
                <w:rFonts w:ascii="ＭＳ 明朝" w:eastAsia="ＭＳ 明朝" w:hAnsi="ＭＳ 明朝" w:cs="ＭＳ 明朝" w:hint="eastAsia"/>
                <w:sz w:val="22"/>
                <w:szCs w:val="22"/>
              </w:rPr>
              <w:t>7</w:t>
            </w:r>
            <w:r w:rsidR="00301087" w:rsidRPr="0080442E">
              <w:rPr>
                <w:rFonts w:ascii="ＭＳ 明朝" w:eastAsia="ＭＳ 明朝" w:hAnsi="ＭＳ 明朝" w:cs="ＭＳ 明朝" w:hint="eastAsia"/>
                <w:sz w:val="22"/>
                <w:szCs w:val="22"/>
              </w:rPr>
              <w:t>年までの</w:t>
            </w:r>
            <w:r w:rsidRPr="0080442E">
              <w:rPr>
                <w:rFonts w:ascii="ＭＳ 明朝" w:eastAsia="ＭＳ 明朝" w:hAnsi="ＭＳ 明朝" w:cs="ＭＳ 明朝" w:hint="eastAsia"/>
                <w:sz w:val="22"/>
                <w:szCs w:val="22"/>
              </w:rPr>
              <w:t>全計画面積526haのうち，田　424ha）</w:t>
            </w:r>
          </w:p>
        </w:tc>
      </w:tr>
      <w:tr w:rsidR="00EE27B8" w:rsidRPr="00BA61DD" w:rsidTr="003B55D6">
        <w:tc>
          <w:tcPr>
            <w:tcW w:w="2268" w:type="dxa"/>
            <w:shd w:val="clear" w:color="auto" w:fill="DAEEF3" w:themeFill="accent5" w:themeFillTint="33"/>
          </w:tcPr>
          <w:p w:rsidR="00885301" w:rsidRPr="00BA61DD" w:rsidRDefault="00885301" w:rsidP="003A21B1">
            <w:pPr>
              <w:rPr>
                <w:rFonts w:cs="Times New Roman"/>
                <w:sz w:val="22"/>
                <w:szCs w:val="22"/>
              </w:rPr>
            </w:pPr>
            <w:r w:rsidRPr="00BA61DD">
              <w:rPr>
                <w:rFonts w:hint="eastAsia"/>
                <w:sz w:val="22"/>
                <w:szCs w:val="22"/>
              </w:rPr>
              <w:t>県営畑地帯総合整備事業</w:t>
            </w:r>
          </w:p>
        </w:tc>
        <w:tc>
          <w:tcPr>
            <w:tcW w:w="6803" w:type="dxa"/>
            <w:vAlign w:val="center"/>
          </w:tcPr>
          <w:p w:rsidR="00885301" w:rsidRPr="0080442E" w:rsidRDefault="00885301" w:rsidP="003A21B1">
            <w:pPr>
              <w:jc w:val="both"/>
              <w:rPr>
                <w:sz w:val="22"/>
                <w:szCs w:val="22"/>
              </w:rPr>
            </w:pPr>
            <w:r w:rsidRPr="0080442E">
              <w:rPr>
                <w:rFonts w:hint="eastAsia"/>
                <w:sz w:val="22"/>
                <w:szCs w:val="22"/>
              </w:rPr>
              <w:t>・飯富岩根地区</w:t>
            </w:r>
            <w:r w:rsidR="00141DEE" w:rsidRPr="0080442E">
              <w:rPr>
                <w:rFonts w:hint="eastAsia"/>
                <w:sz w:val="22"/>
                <w:szCs w:val="22"/>
              </w:rPr>
              <w:t xml:space="preserve">（畑　</w:t>
            </w:r>
            <w:r w:rsidR="00141DEE" w:rsidRPr="0080442E">
              <w:rPr>
                <w:rFonts w:asciiTheme="minorEastAsia" w:hAnsiTheme="minorEastAsia" w:hint="eastAsia"/>
                <w:sz w:val="22"/>
                <w:szCs w:val="22"/>
              </w:rPr>
              <w:t>110ha</w:t>
            </w:r>
            <w:r w:rsidR="00141DEE" w:rsidRPr="0080442E">
              <w:rPr>
                <w:rFonts w:hint="eastAsia"/>
                <w:sz w:val="22"/>
                <w:szCs w:val="22"/>
              </w:rPr>
              <w:t>）</w:t>
            </w:r>
          </w:p>
          <w:p w:rsidR="00885301" w:rsidRPr="0080442E" w:rsidRDefault="00885301" w:rsidP="003A21B1">
            <w:pPr>
              <w:jc w:val="both"/>
              <w:rPr>
                <w:sz w:val="22"/>
                <w:szCs w:val="22"/>
              </w:rPr>
            </w:pPr>
            <w:r w:rsidRPr="0080442E">
              <w:rPr>
                <w:rFonts w:hint="eastAsia"/>
                <w:sz w:val="22"/>
                <w:szCs w:val="22"/>
              </w:rPr>
              <w:t>・柳河地区</w:t>
            </w:r>
            <w:r w:rsidR="00141DEE" w:rsidRPr="0080442E">
              <w:rPr>
                <w:rFonts w:hint="eastAsia"/>
                <w:sz w:val="22"/>
                <w:szCs w:val="22"/>
              </w:rPr>
              <w:t xml:space="preserve">（畑　</w:t>
            </w:r>
            <w:r w:rsidR="00141DEE" w:rsidRPr="0080442E">
              <w:rPr>
                <w:rFonts w:asciiTheme="minorEastAsia" w:hAnsiTheme="minorEastAsia" w:hint="eastAsia"/>
                <w:sz w:val="22"/>
                <w:szCs w:val="22"/>
              </w:rPr>
              <w:t>91ha</w:t>
            </w:r>
            <w:r w:rsidR="00141DEE" w:rsidRPr="0080442E">
              <w:rPr>
                <w:rFonts w:hint="eastAsia"/>
                <w:sz w:val="22"/>
                <w:szCs w:val="22"/>
              </w:rPr>
              <w:t>）</w:t>
            </w:r>
          </w:p>
        </w:tc>
      </w:tr>
      <w:tr w:rsidR="00EE27B8" w:rsidRPr="00BA61DD" w:rsidTr="00B72AC0">
        <w:tc>
          <w:tcPr>
            <w:tcW w:w="2268" w:type="dxa"/>
            <w:shd w:val="clear" w:color="auto" w:fill="DAEEF3" w:themeFill="accent5" w:themeFillTint="33"/>
          </w:tcPr>
          <w:p w:rsidR="00885301" w:rsidRPr="00BA61DD" w:rsidRDefault="00885301" w:rsidP="003A21B1">
            <w:pPr>
              <w:rPr>
                <w:rFonts w:cs="Times New Roman"/>
                <w:sz w:val="22"/>
                <w:szCs w:val="22"/>
              </w:rPr>
            </w:pPr>
            <w:r w:rsidRPr="00BA61DD">
              <w:rPr>
                <w:rFonts w:hint="eastAsia"/>
                <w:sz w:val="22"/>
                <w:szCs w:val="22"/>
              </w:rPr>
              <w:t>県営ほ場整備事業の推進</w:t>
            </w:r>
          </w:p>
        </w:tc>
        <w:tc>
          <w:tcPr>
            <w:tcW w:w="6803" w:type="dxa"/>
          </w:tcPr>
          <w:p w:rsidR="00885301" w:rsidRPr="0080442E" w:rsidRDefault="00885301" w:rsidP="00E32EEC">
            <w:pPr>
              <w:jc w:val="both"/>
              <w:rPr>
                <w:sz w:val="22"/>
                <w:szCs w:val="22"/>
              </w:rPr>
            </w:pPr>
            <w:r w:rsidRPr="0080442E">
              <w:rPr>
                <w:rFonts w:hint="eastAsia"/>
                <w:sz w:val="22"/>
                <w:szCs w:val="22"/>
              </w:rPr>
              <w:t>・内原地区</w:t>
            </w:r>
            <w:r w:rsidR="00141DEE" w:rsidRPr="0080442E">
              <w:rPr>
                <w:rFonts w:hint="eastAsia"/>
                <w:sz w:val="22"/>
                <w:szCs w:val="22"/>
              </w:rPr>
              <w:t xml:space="preserve">（田　</w:t>
            </w:r>
            <w:r w:rsidR="00141DEE" w:rsidRPr="0080442E">
              <w:rPr>
                <w:rFonts w:asciiTheme="minorEastAsia" w:hAnsiTheme="minorEastAsia" w:hint="eastAsia"/>
                <w:sz w:val="22"/>
                <w:szCs w:val="22"/>
              </w:rPr>
              <w:t>100ha，畑　110ha</w:t>
            </w:r>
            <w:r w:rsidR="00141DEE" w:rsidRPr="0080442E">
              <w:rPr>
                <w:rFonts w:hint="eastAsia"/>
                <w:sz w:val="22"/>
                <w:szCs w:val="22"/>
              </w:rPr>
              <w:t>）</w:t>
            </w:r>
          </w:p>
        </w:tc>
      </w:tr>
      <w:tr w:rsidR="00EE27B8" w:rsidRPr="00BA61DD" w:rsidTr="003B55D6">
        <w:tc>
          <w:tcPr>
            <w:tcW w:w="2268" w:type="dxa"/>
            <w:shd w:val="clear" w:color="auto" w:fill="DAEEF3" w:themeFill="accent5" w:themeFillTint="33"/>
          </w:tcPr>
          <w:p w:rsidR="00885301" w:rsidRPr="00BA61DD" w:rsidRDefault="00885301" w:rsidP="003A21B1">
            <w:pPr>
              <w:rPr>
                <w:rFonts w:cs="Times New Roman"/>
                <w:sz w:val="22"/>
                <w:szCs w:val="22"/>
              </w:rPr>
            </w:pPr>
            <w:r w:rsidRPr="00BA61DD">
              <w:rPr>
                <w:rFonts w:hint="eastAsia"/>
                <w:sz w:val="22"/>
                <w:szCs w:val="22"/>
              </w:rPr>
              <w:t>農業用水・排水・道路の整備</w:t>
            </w:r>
          </w:p>
        </w:tc>
        <w:tc>
          <w:tcPr>
            <w:tcW w:w="6803" w:type="dxa"/>
            <w:vAlign w:val="center"/>
          </w:tcPr>
          <w:p w:rsidR="00885301" w:rsidRDefault="00885301" w:rsidP="003A21B1">
            <w:pPr>
              <w:ind w:leftChars="15" w:left="36"/>
              <w:rPr>
                <w:rFonts w:asciiTheme="minorEastAsia" w:hAnsiTheme="minorEastAsia" w:cs="ＭＳ 明朝"/>
                <w:sz w:val="22"/>
                <w:szCs w:val="22"/>
              </w:rPr>
            </w:pPr>
            <w:r w:rsidRPr="00172EAD">
              <w:rPr>
                <w:rFonts w:asciiTheme="minorEastAsia" w:hAnsiTheme="minorEastAsia" w:cs="ＭＳ 明朝" w:hint="eastAsia"/>
                <w:sz w:val="22"/>
                <w:szCs w:val="22"/>
              </w:rPr>
              <w:t>・</w:t>
            </w:r>
            <w:r w:rsidR="0037640B">
              <w:rPr>
                <w:rFonts w:asciiTheme="minorEastAsia" w:hAnsiTheme="minorEastAsia" w:cs="ＭＳ 明朝" w:hint="eastAsia"/>
                <w:sz w:val="22"/>
                <w:szCs w:val="22"/>
              </w:rPr>
              <w:t>国営</w:t>
            </w:r>
            <w:r w:rsidRPr="00172EAD">
              <w:rPr>
                <w:rFonts w:asciiTheme="minorEastAsia" w:hAnsiTheme="minorEastAsia" w:cs="ＭＳ 明朝" w:hint="eastAsia"/>
                <w:sz w:val="22"/>
                <w:szCs w:val="22"/>
              </w:rPr>
              <w:t>那珂川沿岸農業利水事業</w:t>
            </w:r>
          </w:p>
          <w:p w:rsidR="00885301" w:rsidRDefault="00885301" w:rsidP="003A21B1">
            <w:pPr>
              <w:ind w:leftChars="15" w:left="36"/>
              <w:rPr>
                <w:rFonts w:asciiTheme="minorEastAsia" w:hAnsiTheme="minorEastAsia" w:cs="ＭＳ 明朝"/>
                <w:sz w:val="22"/>
                <w:szCs w:val="22"/>
              </w:rPr>
            </w:pPr>
            <w:r>
              <w:rPr>
                <w:rFonts w:asciiTheme="minorEastAsia" w:hAnsiTheme="minorEastAsia" w:cs="ＭＳ 明朝" w:hint="eastAsia"/>
                <w:sz w:val="22"/>
                <w:szCs w:val="22"/>
              </w:rPr>
              <w:t>・県営湛水防除事業</w:t>
            </w:r>
          </w:p>
          <w:p w:rsidR="00885301" w:rsidRDefault="00885301" w:rsidP="003A21B1">
            <w:pPr>
              <w:ind w:leftChars="15" w:left="36"/>
              <w:rPr>
                <w:rFonts w:asciiTheme="minorEastAsia" w:hAnsiTheme="minorEastAsia" w:cs="ＭＳ 明朝"/>
                <w:sz w:val="22"/>
                <w:szCs w:val="22"/>
              </w:rPr>
            </w:pPr>
            <w:r>
              <w:rPr>
                <w:rFonts w:asciiTheme="minorEastAsia" w:hAnsiTheme="minorEastAsia" w:cs="ＭＳ 明朝" w:hint="eastAsia"/>
                <w:sz w:val="22"/>
                <w:szCs w:val="22"/>
              </w:rPr>
              <w:t>・排水路整備</w:t>
            </w:r>
          </w:p>
          <w:p w:rsidR="00885301" w:rsidRDefault="00885301" w:rsidP="003A21B1">
            <w:pPr>
              <w:ind w:leftChars="15" w:left="36"/>
              <w:rPr>
                <w:rFonts w:asciiTheme="minorEastAsia" w:hAnsiTheme="minorEastAsia" w:cs="ＭＳ 明朝"/>
                <w:sz w:val="22"/>
                <w:szCs w:val="22"/>
              </w:rPr>
            </w:pPr>
            <w:r>
              <w:rPr>
                <w:rFonts w:asciiTheme="minorEastAsia" w:hAnsiTheme="minorEastAsia" w:cs="ＭＳ 明朝" w:hint="eastAsia"/>
                <w:sz w:val="22"/>
                <w:szCs w:val="22"/>
              </w:rPr>
              <w:t>・ため池整備</w:t>
            </w:r>
          </w:p>
          <w:p w:rsidR="00885301" w:rsidRDefault="00885301" w:rsidP="003A21B1">
            <w:pPr>
              <w:ind w:leftChars="15" w:left="36"/>
              <w:rPr>
                <w:rFonts w:asciiTheme="minorEastAsia" w:hAnsiTheme="minorEastAsia" w:cs="ＭＳ 明朝"/>
                <w:sz w:val="22"/>
                <w:szCs w:val="22"/>
              </w:rPr>
            </w:pPr>
            <w:r>
              <w:rPr>
                <w:rFonts w:asciiTheme="minorEastAsia" w:hAnsiTheme="minorEastAsia" w:cs="ＭＳ 明朝" w:hint="eastAsia"/>
                <w:sz w:val="22"/>
                <w:szCs w:val="22"/>
              </w:rPr>
              <w:t>・むらづくり総合整備事業</w:t>
            </w:r>
          </w:p>
          <w:p w:rsidR="00885301" w:rsidRPr="00172EAD" w:rsidRDefault="00E32EEC" w:rsidP="003A21B1">
            <w:pPr>
              <w:ind w:leftChars="15" w:left="36"/>
              <w:rPr>
                <w:rFonts w:asciiTheme="minorEastAsia" w:hAnsiTheme="minorEastAsia" w:cs="ＭＳ 明朝"/>
                <w:sz w:val="22"/>
                <w:szCs w:val="22"/>
              </w:rPr>
            </w:pPr>
            <w:r>
              <w:rPr>
                <w:rFonts w:asciiTheme="minorEastAsia" w:hAnsiTheme="minorEastAsia" w:cs="ＭＳ 明朝" w:hint="eastAsia"/>
                <w:sz w:val="22"/>
                <w:szCs w:val="22"/>
              </w:rPr>
              <w:t>・農道整備</w:t>
            </w:r>
          </w:p>
        </w:tc>
      </w:tr>
    </w:tbl>
    <w:p w:rsidR="0064415C" w:rsidRDefault="0064415C" w:rsidP="00477F89">
      <w:pPr>
        <w:pStyle w:val="a4"/>
        <w:rPr>
          <w:rFonts w:asciiTheme="minorEastAsia" w:eastAsiaTheme="minorEastAsia" w:hAnsiTheme="minorEastAsia" w:cs="ＭＳ ゴシック"/>
          <w:sz w:val="22"/>
          <w:szCs w:val="22"/>
        </w:rPr>
      </w:pPr>
    </w:p>
    <w:p w:rsidR="00352773" w:rsidRPr="0047112F" w:rsidRDefault="004F47E9" w:rsidP="00CB55AC">
      <w:pPr>
        <w:rPr>
          <w:rFonts w:asciiTheme="majorEastAsia" w:eastAsiaTheme="majorEastAsia" w:hAnsiTheme="majorEastAsia" w:cs="ＭＳ ゴシック"/>
          <w:sz w:val="22"/>
          <w:szCs w:val="22"/>
        </w:rPr>
      </w:pPr>
      <w:r>
        <w:rPr>
          <w:rFonts w:asciiTheme="minorEastAsia" w:hAnsiTheme="min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8579BC" w:rsidRPr="00BA61DD" w:rsidTr="008F4F59">
        <w:tc>
          <w:tcPr>
            <w:tcW w:w="2268" w:type="dxa"/>
            <w:vMerge w:val="restart"/>
            <w:shd w:val="clear" w:color="auto" w:fill="DAEEF3" w:themeFill="accent5" w:themeFillTint="33"/>
            <w:vAlign w:val="center"/>
          </w:tcPr>
          <w:p w:rsidR="008579BC" w:rsidRPr="00BA61DD" w:rsidRDefault="008579BC" w:rsidP="000F23F8">
            <w:pPr>
              <w:jc w:val="center"/>
              <w:rPr>
                <w:rFonts w:ascii="ＭＳ 明朝" w:cs="Times New Roman"/>
                <w:sz w:val="22"/>
                <w:szCs w:val="22"/>
              </w:rPr>
            </w:pPr>
            <w:r w:rsidRPr="00BA61DD">
              <w:rPr>
                <w:rFonts w:ascii="ＭＳ 明朝" w:hAnsi="ＭＳ 明朝" w:cs="ＭＳ 明朝" w:hint="eastAsia"/>
                <w:sz w:val="22"/>
                <w:szCs w:val="22"/>
              </w:rPr>
              <w:t>項</w:t>
            </w:r>
            <w:r>
              <w:rPr>
                <w:rFonts w:ascii="ＭＳ 明朝" w:hAnsi="ＭＳ 明朝" w:cs="ＭＳ 明朝" w:hint="eastAsia"/>
                <w:sz w:val="22"/>
                <w:szCs w:val="22"/>
              </w:rPr>
              <w:t xml:space="preserve">　</w:t>
            </w:r>
            <w:r w:rsidRPr="00BA61DD">
              <w:rPr>
                <w:rFonts w:ascii="ＭＳ 明朝" w:hAnsi="ＭＳ 明朝" w:cs="ＭＳ 明朝" w:hint="eastAsia"/>
                <w:sz w:val="22"/>
                <w:szCs w:val="22"/>
              </w:rPr>
              <w:t>目</w:t>
            </w:r>
          </w:p>
        </w:tc>
        <w:tc>
          <w:tcPr>
            <w:tcW w:w="2268" w:type="dxa"/>
            <w:vMerge w:val="restart"/>
            <w:shd w:val="clear" w:color="auto" w:fill="DAEEF3" w:themeFill="accent5" w:themeFillTint="33"/>
            <w:vAlign w:val="center"/>
          </w:tcPr>
          <w:p w:rsidR="008579BC" w:rsidRPr="0064415C" w:rsidRDefault="008579BC" w:rsidP="00B72AC0">
            <w:pPr>
              <w:spacing w:line="240" w:lineRule="auto"/>
              <w:jc w:val="center"/>
              <w:rPr>
                <w:rFonts w:ascii="ＭＳ 明朝" w:hAnsi="ＭＳ 明朝" w:cs="ＭＳ 明朝"/>
                <w:sz w:val="16"/>
                <w:szCs w:val="22"/>
              </w:rPr>
            </w:pPr>
            <w:r w:rsidRPr="00BA61DD">
              <w:rPr>
                <w:rFonts w:ascii="ＭＳ 明朝" w:hAnsi="ＭＳ 明朝" w:cs="ＭＳ 明朝" w:hint="eastAsia"/>
                <w:sz w:val="22"/>
                <w:szCs w:val="22"/>
              </w:rPr>
              <w:t>現</w:t>
            </w:r>
            <w:r>
              <w:rPr>
                <w:rFonts w:ascii="ＭＳ 明朝" w:hAnsi="ＭＳ 明朝" w:cs="ＭＳ 明朝" w:hint="eastAsia"/>
                <w:sz w:val="22"/>
                <w:szCs w:val="22"/>
              </w:rPr>
              <w:t xml:space="preserve">　</w:t>
            </w:r>
            <w:r w:rsidRPr="00BA61DD">
              <w:rPr>
                <w:rFonts w:ascii="ＭＳ 明朝" w:hAnsi="ＭＳ 明朝" w:cs="ＭＳ 明朝" w:hint="eastAsia"/>
                <w:sz w:val="22"/>
                <w:szCs w:val="22"/>
              </w:rPr>
              <w:t>状</w:t>
            </w:r>
            <w:r>
              <w:rPr>
                <w:rFonts w:ascii="ＭＳ 明朝" w:hAnsi="ＭＳ 明朝" w:cs="ＭＳ 明朝"/>
                <w:sz w:val="22"/>
                <w:szCs w:val="22"/>
              </w:rPr>
              <w:br/>
            </w:r>
            <w:r w:rsidRPr="0064415C">
              <w:rPr>
                <w:rFonts w:ascii="ＭＳ 明朝" w:hAnsi="ＭＳ 明朝" w:cs="ＭＳ 明朝" w:hint="eastAsia"/>
                <w:sz w:val="16"/>
                <w:szCs w:val="22"/>
              </w:rPr>
              <w:t>2014年度</w:t>
            </w:r>
          </w:p>
          <w:p w:rsidR="008579BC" w:rsidRPr="00BA61DD" w:rsidRDefault="008579BC" w:rsidP="00B72AC0">
            <w:pPr>
              <w:spacing w:line="240" w:lineRule="auto"/>
              <w:jc w:val="center"/>
              <w:rPr>
                <w:rFonts w:ascii="ＭＳ 明朝" w:cs="Times New Roman"/>
                <w:sz w:val="22"/>
                <w:szCs w:val="22"/>
              </w:rPr>
            </w:pPr>
            <w:r w:rsidRPr="0064415C">
              <w:rPr>
                <w:rFonts w:ascii="ＭＳ 明朝" w:hAnsi="ＭＳ 明朝" w:cs="ＭＳ 明朝" w:hint="eastAsia"/>
                <w:sz w:val="16"/>
                <w:szCs w:val="22"/>
              </w:rPr>
              <w:t>（平成26年度）</w:t>
            </w:r>
          </w:p>
        </w:tc>
        <w:tc>
          <w:tcPr>
            <w:tcW w:w="4536" w:type="dxa"/>
            <w:gridSpan w:val="2"/>
            <w:shd w:val="clear" w:color="auto" w:fill="DAEEF3" w:themeFill="accent5" w:themeFillTint="33"/>
          </w:tcPr>
          <w:p w:rsidR="008579BC" w:rsidRPr="00BA61DD" w:rsidRDefault="008579BC" w:rsidP="000F23F8">
            <w:pPr>
              <w:jc w:val="center"/>
              <w:rPr>
                <w:rFonts w:ascii="ＭＳ 明朝" w:cs="Times New Roman"/>
                <w:sz w:val="22"/>
                <w:szCs w:val="22"/>
              </w:rPr>
            </w:pPr>
            <w:r w:rsidRPr="00BA61DD">
              <w:rPr>
                <w:rFonts w:ascii="ＭＳ 明朝" w:hAnsi="ＭＳ 明朝" w:cs="ＭＳ 明朝" w:hint="eastAsia"/>
                <w:sz w:val="22"/>
                <w:szCs w:val="22"/>
              </w:rPr>
              <w:t>目標値</w:t>
            </w:r>
          </w:p>
        </w:tc>
      </w:tr>
      <w:tr w:rsidR="008579BC" w:rsidRPr="00BA61DD" w:rsidTr="008F4F59">
        <w:tc>
          <w:tcPr>
            <w:tcW w:w="2268" w:type="dxa"/>
            <w:vMerge/>
            <w:shd w:val="clear" w:color="auto" w:fill="DAEEF3" w:themeFill="accent5" w:themeFillTint="33"/>
          </w:tcPr>
          <w:p w:rsidR="008579BC" w:rsidRPr="00BA61DD" w:rsidRDefault="008579BC" w:rsidP="000F23F8">
            <w:pPr>
              <w:jc w:val="center"/>
              <w:rPr>
                <w:rFonts w:ascii="ＭＳ 明朝" w:hAnsi="ＭＳ 明朝" w:cs="ＭＳ 明朝"/>
                <w:sz w:val="22"/>
                <w:szCs w:val="22"/>
              </w:rPr>
            </w:pPr>
          </w:p>
        </w:tc>
        <w:tc>
          <w:tcPr>
            <w:tcW w:w="2268" w:type="dxa"/>
            <w:vMerge/>
            <w:shd w:val="clear" w:color="auto" w:fill="DAEEF3" w:themeFill="accent5" w:themeFillTint="33"/>
          </w:tcPr>
          <w:p w:rsidR="008579BC" w:rsidRPr="00BA61DD" w:rsidRDefault="008579BC" w:rsidP="000F23F8">
            <w:pPr>
              <w:jc w:val="center"/>
              <w:rPr>
                <w:rFonts w:ascii="ＭＳ 明朝" w:hAnsi="ＭＳ 明朝" w:cs="ＭＳ 明朝"/>
                <w:sz w:val="22"/>
                <w:szCs w:val="22"/>
              </w:rPr>
            </w:pPr>
          </w:p>
        </w:tc>
        <w:tc>
          <w:tcPr>
            <w:tcW w:w="2268" w:type="dxa"/>
            <w:shd w:val="clear" w:color="auto" w:fill="DAEEF3" w:themeFill="accent5" w:themeFillTint="33"/>
          </w:tcPr>
          <w:p w:rsidR="008579BC" w:rsidRPr="0064415C" w:rsidRDefault="008579BC" w:rsidP="00B72AC0">
            <w:pPr>
              <w:spacing w:line="240" w:lineRule="auto"/>
              <w:jc w:val="center"/>
              <w:rPr>
                <w:rFonts w:ascii="ＭＳ 明朝" w:hAnsi="ＭＳ 明朝" w:cs="ＭＳ 明朝"/>
                <w:sz w:val="16"/>
                <w:szCs w:val="21"/>
              </w:rPr>
            </w:pPr>
            <w:r w:rsidRPr="0064415C">
              <w:rPr>
                <w:rFonts w:ascii="ＭＳ 明朝" w:hAnsi="ＭＳ 明朝" w:cs="ＭＳ 明朝"/>
                <w:sz w:val="16"/>
                <w:szCs w:val="21"/>
              </w:rPr>
              <w:t>2019</w:t>
            </w:r>
            <w:r w:rsidRPr="0064415C">
              <w:rPr>
                <w:rFonts w:ascii="ＭＳ 明朝" w:hAnsi="ＭＳ 明朝" w:cs="ＭＳ 明朝" w:hint="eastAsia"/>
                <w:sz w:val="16"/>
                <w:szCs w:val="21"/>
              </w:rPr>
              <w:t>年度</w:t>
            </w:r>
          </w:p>
          <w:p w:rsidR="008579BC" w:rsidRPr="00BA61DD" w:rsidRDefault="008579BC" w:rsidP="00B72AC0">
            <w:pPr>
              <w:spacing w:line="240" w:lineRule="auto"/>
              <w:jc w:val="center"/>
              <w:rPr>
                <w:rFonts w:ascii="ＭＳ 明朝" w:hAnsi="ＭＳ 明朝" w:cs="ＭＳ 明朝"/>
                <w:sz w:val="22"/>
                <w:szCs w:val="22"/>
              </w:rPr>
            </w:pPr>
            <w:r w:rsidRPr="0064415C">
              <w:rPr>
                <w:rFonts w:ascii="ＭＳ 明朝" w:hAnsi="ＭＳ 明朝" w:cs="ＭＳ 明朝" w:hint="eastAsia"/>
                <w:sz w:val="16"/>
                <w:szCs w:val="21"/>
              </w:rPr>
              <w:t>（平成31年度）</w:t>
            </w:r>
          </w:p>
        </w:tc>
        <w:tc>
          <w:tcPr>
            <w:tcW w:w="2268" w:type="dxa"/>
            <w:shd w:val="clear" w:color="auto" w:fill="DAEEF3" w:themeFill="accent5" w:themeFillTint="33"/>
          </w:tcPr>
          <w:p w:rsidR="008579BC" w:rsidRPr="0064415C" w:rsidRDefault="008579BC" w:rsidP="00B72AC0">
            <w:pPr>
              <w:spacing w:line="240" w:lineRule="auto"/>
              <w:jc w:val="center"/>
              <w:rPr>
                <w:rFonts w:ascii="ＭＳ 明朝" w:hAnsi="ＭＳ 明朝" w:cs="ＭＳ 明朝"/>
                <w:sz w:val="16"/>
                <w:szCs w:val="21"/>
              </w:rPr>
            </w:pPr>
            <w:r w:rsidRPr="0064415C">
              <w:rPr>
                <w:rFonts w:ascii="ＭＳ 明朝" w:hAnsi="ＭＳ 明朝" w:cs="ＭＳ 明朝" w:hint="eastAsia"/>
                <w:sz w:val="16"/>
                <w:szCs w:val="21"/>
              </w:rPr>
              <w:t>2023年度</w:t>
            </w:r>
          </w:p>
          <w:p w:rsidR="008579BC" w:rsidRPr="00BA61DD" w:rsidRDefault="008579BC" w:rsidP="00B72AC0">
            <w:pPr>
              <w:spacing w:line="240" w:lineRule="auto"/>
              <w:jc w:val="center"/>
              <w:rPr>
                <w:rFonts w:ascii="ＭＳ 明朝" w:hAnsi="ＭＳ 明朝" w:cs="ＭＳ 明朝"/>
                <w:sz w:val="22"/>
                <w:szCs w:val="22"/>
              </w:rPr>
            </w:pPr>
            <w:r w:rsidRPr="0064415C">
              <w:rPr>
                <w:rFonts w:ascii="ＭＳ 明朝" w:hAnsi="ＭＳ 明朝" w:cs="ＭＳ 明朝" w:hint="eastAsia"/>
                <w:sz w:val="16"/>
                <w:szCs w:val="21"/>
              </w:rPr>
              <w:t>（平成35年度）</w:t>
            </w:r>
          </w:p>
        </w:tc>
      </w:tr>
      <w:tr w:rsidR="008F4F59" w:rsidRPr="00BA61DD" w:rsidTr="008F4F59">
        <w:tc>
          <w:tcPr>
            <w:tcW w:w="2268" w:type="dxa"/>
            <w:shd w:val="clear" w:color="auto" w:fill="DAEEF3" w:themeFill="accent5" w:themeFillTint="33"/>
          </w:tcPr>
          <w:p w:rsidR="00885301" w:rsidRPr="0080442E" w:rsidRDefault="00E32EEC" w:rsidP="00B72AC0">
            <w:pPr>
              <w:spacing w:line="240" w:lineRule="auto"/>
              <w:rPr>
                <w:rFonts w:ascii="ＭＳ 明朝" w:cs="Times New Roman"/>
                <w:sz w:val="22"/>
                <w:szCs w:val="22"/>
              </w:rPr>
            </w:pPr>
            <w:r w:rsidRPr="0080442E">
              <w:rPr>
                <w:rFonts w:ascii="ＭＳ 明朝" w:cs="Times New Roman" w:hint="eastAsia"/>
                <w:sz w:val="22"/>
                <w:szCs w:val="22"/>
              </w:rPr>
              <w:t>ほ場整備地区</w:t>
            </w:r>
          </w:p>
          <w:p w:rsidR="009C0EEE" w:rsidRPr="0080442E" w:rsidRDefault="009C0EEE" w:rsidP="00141DEE">
            <w:pPr>
              <w:spacing w:line="240" w:lineRule="auto"/>
              <w:rPr>
                <w:rFonts w:ascii="ＭＳ 明朝" w:cs="Times New Roman"/>
                <w:sz w:val="22"/>
                <w:szCs w:val="22"/>
              </w:rPr>
            </w:pPr>
            <w:r w:rsidRPr="0080442E">
              <w:rPr>
                <w:rFonts w:ascii="ＭＳ 明朝" w:cs="Times New Roman" w:hint="eastAsia"/>
                <w:sz w:val="22"/>
                <w:szCs w:val="22"/>
              </w:rPr>
              <w:t>（</w:t>
            </w:r>
            <w:r w:rsidR="00141DEE" w:rsidRPr="0080442E">
              <w:rPr>
                <w:rFonts w:ascii="ＭＳ 明朝" w:cs="Times New Roman" w:hint="eastAsia"/>
                <w:sz w:val="22"/>
                <w:szCs w:val="22"/>
              </w:rPr>
              <w:t>計画</w:t>
            </w:r>
            <w:r w:rsidRPr="0080442E">
              <w:rPr>
                <w:rFonts w:ascii="ＭＳ 明朝" w:cs="Times New Roman" w:hint="eastAsia"/>
                <w:sz w:val="22"/>
                <w:szCs w:val="22"/>
              </w:rPr>
              <w:t>面積）</w:t>
            </w:r>
          </w:p>
        </w:tc>
        <w:tc>
          <w:tcPr>
            <w:tcW w:w="2268" w:type="dxa"/>
          </w:tcPr>
          <w:p w:rsidR="00885301" w:rsidRPr="0080442E" w:rsidRDefault="00885301" w:rsidP="00B72AC0">
            <w:pPr>
              <w:spacing w:line="240" w:lineRule="auto"/>
              <w:jc w:val="center"/>
              <w:rPr>
                <w:rFonts w:ascii="ＭＳ 明朝" w:cs="Times New Roman"/>
                <w:sz w:val="22"/>
                <w:szCs w:val="22"/>
              </w:rPr>
            </w:pPr>
            <w:r w:rsidRPr="0080442E">
              <w:rPr>
                <w:rFonts w:ascii="ＭＳ 明朝" w:cs="Times New Roman" w:hint="eastAsia"/>
                <w:sz w:val="22"/>
                <w:szCs w:val="22"/>
              </w:rPr>
              <w:t>5地区</w:t>
            </w:r>
          </w:p>
          <w:p w:rsidR="00885301" w:rsidRPr="0080442E" w:rsidRDefault="00885301" w:rsidP="00E32EEC">
            <w:pPr>
              <w:spacing w:line="240" w:lineRule="auto"/>
              <w:jc w:val="center"/>
              <w:rPr>
                <w:rFonts w:ascii="ＭＳ 明朝" w:cs="Times New Roman"/>
                <w:sz w:val="22"/>
                <w:szCs w:val="22"/>
              </w:rPr>
            </w:pPr>
            <w:r w:rsidRPr="0080442E">
              <w:rPr>
                <w:rFonts w:ascii="ＭＳ 明朝" w:cs="Times New Roman" w:hint="eastAsia"/>
                <w:sz w:val="20"/>
                <w:szCs w:val="22"/>
              </w:rPr>
              <w:t>（田　332ha）</w:t>
            </w:r>
          </w:p>
        </w:tc>
        <w:tc>
          <w:tcPr>
            <w:tcW w:w="2268" w:type="dxa"/>
          </w:tcPr>
          <w:p w:rsidR="00885301" w:rsidRPr="0080442E" w:rsidRDefault="00E32EEC" w:rsidP="00B72AC0">
            <w:pPr>
              <w:spacing w:line="240" w:lineRule="auto"/>
              <w:jc w:val="center"/>
              <w:rPr>
                <w:rFonts w:ascii="ＭＳ 明朝" w:cs="Times New Roman"/>
                <w:sz w:val="22"/>
                <w:szCs w:val="22"/>
              </w:rPr>
            </w:pPr>
            <w:r w:rsidRPr="0080442E">
              <w:rPr>
                <w:rFonts w:ascii="ＭＳ 明朝" w:cs="Times New Roman" w:hint="eastAsia"/>
                <w:sz w:val="22"/>
                <w:szCs w:val="22"/>
              </w:rPr>
              <w:t>1</w:t>
            </w:r>
            <w:r w:rsidR="00341A1D" w:rsidRPr="0080442E">
              <w:rPr>
                <w:rFonts w:ascii="ＭＳ 明朝" w:cs="Times New Roman" w:hint="eastAsia"/>
                <w:sz w:val="22"/>
                <w:szCs w:val="22"/>
              </w:rPr>
              <w:t>0</w:t>
            </w:r>
            <w:r w:rsidR="00885301" w:rsidRPr="0080442E">
              <w:rPr>
                <w:rFonts w:ascii="ＭＳ 明朝" w:cs="Times New Roman" w:hint="eastAsia"/>
                <w:sz w:val="22"/>
                <w:szCs w:val="22"/>
              </w:rPr>
              <w:t>地区</w:t>
            </w:r>
          </w:p>
          <w:p w:rsidR="00885301" w:rsidRPr="0080442E" w:rsidRDefault="00885301" w:rsidP="00B72AC0">
            <w:pPr>
              <w:spacing w:line="240" w:lineRule="auto"/>
              <w:jc w:val="center"/>
              <w:rPr>
                <w:rFonts w:ascii="ＭＳ 明朝" w:cs="Times New Roman"/>
                <w:sz w:val="20"/>
                <w:szCs w:val="22"/>
              </w:rPr>
            </w:pPr>
            <w:r w:rsidRPr="0080442E">
              <w:rPr>
                <w:rFonts w:ascii="ＭＳ 明朝" w:cs="Times New Roman" w:hint="eastAsia"/>
                <w:sz w:val="20"/>
                <w:szCs w:val="22"/>
              </w:rPr>
              <w:t xml:space="preserve">（田　</w:t>
            </w:r>
            <w:r w:rsidR="00E32EEC" w:rsidRPr="0080442E">
              <w:rPr>
                <w:rFonts w:ascii="ＭＳ 明朝" w:cs="Times New Roman" w:hint="eastAsia"/>
                <w:sz w:val="20"/>
                <w:szCs w:val="22"/>
              </w:rPr>
              <w:t>54</w:t>
            </w:r>
            <w:r w:rsidR="00141DEE" w:rsidRPr="0080442E">
              <w:rPr>
                <w:rFonts w:ascii="ＭＳ 明朝" w:cs="Times New Roman" w:hint="eastAsia"/>
                <w:sz w:val="20"/>
                <w:szCs w:val="22"/>
              </w:rPr>
              <w:t>4</w:t>
            </w:r>
            <w:r w:rsidRPr="0080442E">
              <w:rPr>
                <w:rFonts w:ascii="ＭＳ 明朝" w:cs="Times New Roman" w:hint="eastAsia"/>
                <w:sz w:val="20"/>
                <w:szCs w:val="22"/>
              </w:rPr>
              <w:t>ha）</w:t>
            </w:r>
          </w:p>
          <w:p w:rsidR="00885301" w:rsidRPr="0080442E" w:rsidRDefault="00885301" w:rsidP="00E32EEC">
            <w:pPr>
              <w:spacing w:line="240" w:lineRule="auto"/>
              <w:jc w:val="center"/>
              <w:rPr>
                <w:rFonts w:ascii="ＭＳ 明朝" w:cs="Times New Roman"/>
                <w:sz w:val="22"/>
                <w:szCs w:val="22"/>
              </w:rPr>
            </w:pPr>
            <w:r w:rsidRPr="0080442E">
              <w:rPr>
                <w:rFonts w:ascii="ＭＳ 明朝" w:cs="Times New Roman" w:hint="eastAsia"/>
                <w:sz w:val="20"/>
                <w:szCs w:val="22"/>
              </w:rPr>
              <w:t>（畑　201ha）</w:t>
            </w:r>
          </w:p>
        </w:tc>
        <w:tc>
          <w:tcPr>
            <w:tcW w:w="2268" w:type="dxa"/>
          </w:tcPr>
          <w:p w:rsidR="00885301" w:rsidRPr="0080442E" w:rsidRDefault="00E32EEC" w:rsidP="00B72AC0">
            <w:pPr>
              <w:spacing w:line="240" w:lineRule="auto"/>
              <w:jc w:val="center"/>
              <w:rPr>
                <w:rFonts w:cs="Times New Roman"/>
                <w:sz w:val="22"/>
                <w:szCs w:val="22"/>
              </w:rPr>
            </w:pPr>
            <w:r w:rsidRPr="0080442E">
              <w:rPr>
                <w:rFonts w:ascii="ＭＳ 明朝" w:cs="Times New Roman" w:hint="eastAsia"/>
                <w:sz w:val="22"/>
                <w:szCs w:val="22"/>
              </w:rPr>
              <w:t>1</w:t>
            </w:r>
            <w:r w:rsidR="00341A1D" w:rsidRPr="0080442E">
              <w:rPr>
                <w:rFonts w:ascii="ＭＳ 明朝" w:cs="Times New Roman" w:hint="eastAsia"/>
                <w:sz w:val="22"/>
                <w:szCs w:val="22"/>
              </w:rPr>
              <w:t>6</w:t>
            </w:r>
            <w:r w:rsidR="00885301" w:rsidRPr="0080442E">
              <w:rPr>
                <w:rFonts w:cs="Times New Roman" w:hint="eastAsia"/>
                <w:sz w:val="22"/>
                <w:szCs w:val="22"/>
              </w:rPr>
              <w:t>地区</w:t>
            </w:r>
          </w:p>
          <w:p w:rsidR="00885301" w:rsidRPr="0080442E" w:rsidRDefault="00885301" w:rsidP="00B72AC0">
            <w:pPr>
              <w:spacing w:line="240" w:lineRule="auto"/>
              <w:jc w:val="center"/>
              <w:rPr>
                <w:rFonts w:ascii="ＭＳ 明朝" w:cs="Times New Roman"/>
                <w:sz w:val="20"/>
                <w:szCs w:val="22"/>
              </w:rPr>
            </w:pPr>
            <w:r w:rsidRPr="0080442E">
              <w:rPr>
                <w:rFonts w:ascii="ＭＳ 明朝" w:cs="Times New Roman" w:hint="eastAsia"/>
                <w:sz w:val="20"/>
                <w:szCs w:val="22"/>
              </w:rPr>
              <w:t xml:space="preserve">（田　</w:t>
            </w:r>
            <w:r w:rsidR="00E32EEC" w:rsidRPr="0080442E">
              <w:rPr>
                <w:rFonts w:ascii="ＭＳ 明朝" w:cs="Times New Roman" w:hint="eastAsia"/>
                <w:sz w:val="20"/>
                <w:szCs w:val="22"/>
              </w:rPr>
              <w:t>85</w:t>
            </w:r>
            <w:r w:rsidR="00141DEE" w:rsidRPr="0080442E">
              <w:rPr>
                <w:rFonts w:ascii="ＭＳ 明朝" w:cs="Times New Roman" w:hint="eastAsia"/>
                <w:sz w:val="20"/>
                <w:szCs w:val="22"/>
              </w:rPr>
              <w:t>6</w:t>
            </w:r>
            <w:r w:rsidRPr="0080442E">
              <w:rPr>
                <w:rFonts w:ascii="ＭＳ 明朝" w:cs="Times New Roman" w:hint="eastAsia"/>
                <w:sz w:val="20"/>
                <w:szCs w:val="22"/>
              </w:rPr>
              <w:t>ha）</w:t>
            </w:r>
          </w:p>
          <w:p w:rsidR="00885301" w:rsidRPr="0080442E" w:rsidRDefault="00885301" w:rsidP="00E32EEC">
            <w:pPr>
              <w:spacing w:line="240" w:lineRule="auto"/>
              <w:jc w:val="center"/>
              <w:rPr>
                <w:rFonts w:cs="Times New Roman"/>
                <w:sz w:val="22"/>
                <w:szCs w:val="22"/>
              </w:rPr>
            </w:pPr>
            <w:r w:rsidRPr="0080442E">
              <w:rPr>
                <w:rFonts w:ascii="ＭＳ 明朝" w:cs="Times New Roman" w:hint="eastAsia"/>
                <w:sz w:val="20"/>
                <w:szCs w:val="22"/>
              </w:rPr>
              <w:t xml:space="preserve">（畑　</w:t>
            </w:r>
            <w:r w:rsidR="00E32EEC" w:rsidRPr="0080442E">
              <w:rPr>
                <w:rFonts w:ascii="ＭＳ 明朝" w:cs="Times New Roman" w:hint="eastAsia"/>
                <w:sz w:val="20"/>
                <w:szCs w:val="22"/>
              </w:rPr>
              <w:t>311</w:t>
            </w:r>
            <w:r w:rsidRPr="0080442E">
              <w:rPr>
                <w:rFonts w:ascii="ＭＳ 明朝" w:cs="Times New Roman" w:hint="eastAsia"/>
                <w:sz w:val="20"/>
                <w:szCs w:val="22"/>
              </w:rPr>
              <w:t>ha）</w:t>
            </w:r>
          </w:p>
        </w:tc>
      </w:tr>
    </w:tbl>
    <w:p w:rsidR="0064415C" w:rsidRDefault="0064415C" w:rsidP="00CE010F">
      <w:pPr>
        <w:pStyle w:val="a4"/>
        <w:rPr>
          <w:rFonts w:asciiTheme="majorEastAsia" w:eastAsiaTheme="majorEastAsia" w:hAnsiTheme="majorEastAsia" w:cs="ＭＳ ゴシック"/>
          <w:b/>
          <w:sz w:val="22"/>
          <w:szCs w:val="22"/>
        </w:rPr>
      </w:pPr>
    </w:p>
    <w:p w:rsidR="0064415C" w:rsidRDefault="0064415C">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br w:type="page"/>
      </w:r>
    </w:p>
    <w:p w:rsidR="00352773" w:rsidRPr="00710783" w:rsidRDefault="00394AA6" w:rsidP="00CE010F">
      <w:pPr>
        <w:pStyle w:val="a4"/>
        <w:rPr>
          <w:rFonts w:asciiTheme="majorEastAsia" w:eastAsiaTheme="majorEastAsia" w:hAnsiTheme="majorEastAsia" w:cs="ＭＳ ゴシック"/>
          <w:b/>
          <w:sz w:val="28"/>
          <w:szCs w:val="22"/>
        </w:rPr>
      </w:pPr>
      <w:r w:rsidRPr="00710783">
        <w:rPr>
          <w:rFonts w:asciiTheme="majorEastAsia" w:eastAsiaTheme="majorEastAsia" w:hAnsiTheme="majorEastAsia" w:cs="ＭＳ ゴシック" w:hint="eastAsia"/>
          <w:b/>
          <w:sz w:val="28"/>
          <w:szCs w:val="22"/>
        </w:rPr>
        <w:lastRenderedPageBreak/>
        <w:t>【</w:t>
      </w:r>
      <w:r w:rsidR="00302916" w:rsidRPr="00710783">
        <w:rPr>
          <w:rFonts w:asciiTheme="majorEastAsia" w:eastAsiaTheme="majorEastAsia" w:hAnsiTheme="majorEastAsia" w:cs="ＭＳ ゴシック" w:hint="eastAsia"/>
          <w:b/>
          <w:sz w:val="28"/>
          <w:szCs w:val="22"/>
        </w:rPr>
        <w:t>２-</w:t>
      </w:r>
      <w:r w:rsidR="00352773" w:rsidRPr="00710783">
        <w:rPr>
          <w:rFonts w:asciiTheme="majorEastAsia" w:eastAsiaTheme="majorEastAsia" w:hAnsiTheme="majorEastAsia" w:cs="ＭＳ ゴシック" w:hint="eastAsia"/>
          <w:b/>
          <w:sz w:val="28"/>
          <w:szCs w:val="22"/>
        </w:rPr>
        <w:t>３　農業生産施設・機械等の整備支援</w:t>
      </w:r>
      <w:r w:rsidRPr="00710783">
        <w:rPr>
          <w:rFonts w:asciiTheme="majorEastAsia" w:eastAsiaTheme="majorEastAsia" w:hAnsiTheme="majorEastAsia" w:cs="ＭＳ ゴシック" w:hint="eastAsia"/>
          <w:b/>
          <w:sz w:val="28"/>
          <w:szCs w:val="22"/>
        </w:rPr>
        <w:t>】</w:t>
      </w:r>
    </w:p>
    <w:p w:rsidR="006C3F2C" w:rsidRDefault="006C3F2C" w:rsidP="00CE010F">
      <w:pPr>
        <w:pStyle w:val="a4"/>
        <w:rPr>
          <w:rFonts w:asciiTheme="majorEastAsia" w:eastAsiaTheme="majorEastAsia" w:hAnsiTheme="majorEastAsia" w:cs="ＭＳ ゴシック"/>
          <w:b/>
          <w:sz w:val="22"/>
          <w:szCs w:val="22"/>
        </w:rPr>
      </w:pPr>
    </w:p>
    <w:p w:rsidR="004029FA" w:rsidRPr="007B7576" w:rsidRDefault="00164B79" w:rsidP="006C3F2C">
      <w:pPr>
        <w:pStyle w:val="a4"/>
        <w:rPr>
          <w:rFonts w:asciiTheme="minorEastAsia" w:eastAsiaTheme="minorEastAsia" w:hAnsiTheme="minorEastAsia" w:cs="ＭＳ ゴシック"/>
          <w:sz w:val="22"/>
          <w:szCs w:val="22"/>
        </w:rPr>
      </w:pPr>
      <w:r w:rsidRPr="007B7576">
        <w:rPr>
          <w:rFonts w:asciiTheme="minorEastAsia" w:eastAsiaTheme="minorEastAsia" w:hAnsiTheme="minorEastAsia" w:cs="ＭＳ ゴシック" w:hint="eastAsia"/>
          <w:sz w:val="22"/>
          <w:szCs w:val="22"/>
        </w:rPr>
        <w:t xml:space="preserve">　</w:t>
      </w:r>
      <w:r w:rsidR="00885301" w:rsidRPr="007B7576">
        <w:rPr>
          <w:rFonts w:asciiTheme="minorEastAsia" w:eastAsiaTheme="minorEastAsia" w:hAnsiTheme="minorEastAsia" w:cs="ＭＳ ゴシック" w:hint="eastAsia"/>
          <w:sz w:val="22"/>
          <w:szCs w:val="22"/>
        </w:rPr>
        <w:t>高い生産性と</w:t>
      </w:r>
      <w:r w:rsidR="00885301">
        <w:rPr>
          <w:rFonts w:asciiTheme="minorEastAsia" w:eastAsiaTheme="minorEastAsia" w:hAnsiTheme="minorEastAsia" w:cs="ＭＳ ゴシック" w:hint="eastAsia"/>
          <w:sz w:val="22"/>
          <w:szCs w:val="22"/>
        </w:rPr>
        <w:t>，</w:t>
      </w:r>
      <w:r w:rsidR="00885301" w:rsidRPr="007B7576">
        <w:rPr>
          <w:rFonts w:asciiTheme="minorEastAsia" w:eastAsiaTheme="minorEastAsia" w:hAnsiTheme="minorEastAsia" w:cs="ＭＳ ゴシック" w:hint="eastAsia"/>
          <w:sz w:val="22"/>
          <w:szCs w:val="22"/>
        </w:rPr>
        <w:t>省力・低コスト</w:t>
      </w:r>
      <w:r w:rsidR="00885301">
        <w:rPr>
          <w:rFonts w:asciiTheme="minorEastAsia" w:eastAsiaTheme="minorEastAsia" w:hAnsiTheme="minorEastAsia" w:cs="ＭＳ ゴシック" w:hint="eastAsia"/>
          <w:sz w:val="22"/>
          <w:szCs w:val="22"/>
        </w:rPr>
        <w:t>による</w:t>
      </w:r>
      <w:r w:rsidR="00C6674B" w:rsidRPr="007B7576">
        <w:rPr>
          <w:rFonts w:asciiTheme="minorEastAsia" w:eastAsiaTheme="minorEastAsia" w:hAnsiTheme="minorEastAsia" w:cs="ＭＳ ゴシック" w:hint="eastAsia"/>
          <w:sz w:val="22"/>
          <w:szCs w:val="22"/>
        </w:rPr>
        <w:t>効率的</w:t>
      </w:r>
      <w:r w:rsidR="00F9097A" w:rsidRPr="007B7576">
        <w:rPr>
          <w:rFonts w:asciiTheme="minorEastAsia" w:eastAsiaTheme="minorEastAsia" w:hAnsiTheme="minorEastAsia" w:cs="ＭＳ ゴシック" w:hint="eastAsia"/>
          <w:sz w:val="22"/>
          <w:szCs w:val="22"/>
        </w:rPr>
        <w:t>な</w:t>
      </w:r>
      <w:r w:rsidR="008542A0" w:rsidRPr="007B7576">
        <w:rPr>
          <w:rFonts w:asciiTheme="minorEastAsia" w:eastAsiaTheme="minorEastAsia" w:hAnsiTheme="minorEastAsia" w:cs="ＭＳ ゴシック" w:hint="eastAsia"/>
          <w:sz w:val="22"/>
          <w:szCs w:val="22"/>
        </w:rPr>
        <w:t>農業経営のため</w:t>
      </w:r>
      <w:r w:rsidR="00FD050F">
        <w:rPr>
          <w:rFonts w:asciiTheme="minorEastAsia" w:eastAsiaTheme="minorEastAsia" w:hAnsiTheme="minorEastAsia" w:cs="ＭＳ ゴシック" w:hint="eastAsia"/>
          <w:sz w:val="22"/>
          <w:szCs w:val="22"/>
        </w:rPr>
        <w:t>，</w:t>
      </w:r>
      <w:r w:rsidR="00CE010F" w:rsidRPr="007B7576">
        <w:rPr>
          <w:rFonts w:asciiTheme="minorEastAsia" w:eastAsiaTheme="minorEastAsia" w:hAnsiTheme="minorEastAsia" w:cs="ＭＳ ゴシック" w:hint="eastAsia"/>
          <w:sz w:val="22"/>
          <w:szCs w:val="22"/>
        </w:rPr>
        <w:t>生産規模に適した農業機械</w:t>
      </w:r>
      <w:r w:rsidR="00C6674B" w:rsidRPr="007B7576">
        <w:rPr>
          <w:rFonts w:asciiTheme="minorEastAsia" w:eastAsiaTheme="minorEastAsia" w:hAnsiTheme="minorEastAsia" w:cs="ＭＳ ゴシック" w:hint="eastAsia"/>
          <w:sz w:val="22"/>
          <w:szCs w:val="22"/>
        </w:rPr>
        <w:t>等</w:t>
      </w:r>
      <w:r w:rsidR="00891588" w:rsidRPr="007B7576">
        <w:rPr>
          <w:rFonts w:asciiTheme="minorEastAsia" w:eastAsiaTheme="minorEastAsia" w:hAnsiTheme="minorEastAsia" w:cs="ＭＳ ゴシック" w:hint="eastAsia"/>
          <w:sz w:val="22"/>
          <w:szCs w:val="22"/>
        </w:rPr>
        <w:t>の整備や</w:t>
      </w:r>
      <w:r w:rsidR="00FD050F">
        <w:rPr>
          <w:rFonts w:asciiTheme="minorEastAsia" w:eastAsiaTheme="minorEastAsia" w:hAnsiTheme="minorEastAsia" w:cs="ＭＳ ゴシック" w:hint="eastAsia"/>
          <w:sz w:val="22"/>
          <w:szCs w:val="22"/>
        </w:rPr>
        <w:t>，</w:t>
      </w:r>
      <w:r w:rsidR="00891588" w:rsidRPr="007B7576">
        <w:rPr>
          <w:rFonts w:asciiTheme="minorEastAsia" w:eastAsiaTheme="minorEastAsia" w:hAnsiTheme="minorEastAsia" w:cs="ＭＳ ゴシック" w:hint="eastAsia"/>
          <w:sz w:val="22"/>
          <w:szCs w:val="22"/>
        </w:rPr>
        <w:t>天候の影響を受けにくく集約的な施設園芸</w:t>
      </w:r>
      <w:r w:rsidR="00B96462">
        <w:rPr>
          <w:rFonts w:asciiTheme="minorEastAsia" w:eastAsiaTheme="minorEastAsia" w:hAnsiTheme="minorEastAsia" w:cs="ＭＳ ゴシック" w:hint="eastAsia"/>
          <w:sz w:val="22"/>
          <w:szCs w:val="22"/>
        </w:rPr>
        <w:t>を</w:t>
      </w:r>
      <w:r w:rsidR="00891588" w:rsidRPr="007B7576">
        <w:rPr>
          <w:rFonts w:asciiTheme="minorEastAsia" w:eastAsiaTheme="minorEastAsia" w:hAnsiTheme="minorEastAsia" w:cs="ＭＳ ゴシック" w:hint="eastAsia"/>
          <w:sz w:val="22"/>
          <w:szCs w:val="22"/>
        </w:rPr>
        <w:t>推進</w:t>
      </w:r>
      <w:r w:rsidR="00B96462">
        <w:rPr>
          <w:rFonts w:asciiTheme="minorEastAsia" w:eastAsiaTheme="minorEastAsia" w:hAnsiTheme="minorEastAsia" w:cs="ＭＳ ゴシック" w:hint="eastAsia"/>
          <w:sz w:val="22"/>
          <w:szCs w:val="22"/>
        </w:rPr>
        <w:t>します</w:t>
      </w:r>
      <w:r w:rsidR="00CE010F" w:rsidRPr="007B7576">
        <w:rPr>
          <w:rFonts w:asciiTheme="minorEastAsia" w:eastAsiaTheme="minorEastAsia" w:hAnsiTheme="minorEastAsia" w:cs="ＭＳ ゴシック" w:hint="eastAsia"/>
          <w:sz w:val="22"/>
          <w:szCs w:val="22"/>
        </w:rPr>
        <w:t>。</w:t>
      </w:r>
    </w:p>
    <w:p w:rsidR="0047112F" w:rsidRPr="003A463E" w:rsidRDefault="0047112F" w:rsidP="006C3F2C">
      <w:pPr>
        <w:pStyle w:val="a4"/>
        <w:rPr>
          <w:rFonts w:asciiTheme="minorEastAsia" w:eastAsiaTheme="minorEastAsia" w:hAnsiTheme="minorEastAsia" w:cs="ＭＳ ゴシック"/>
          <w:color w:val="984806" w:themeColor="accent6" w:themeShade="80"/>
          <w:sz w:val="22"/>
          <w:szCs w:val="22"/>
        </w:rPr>
      </w:pPr>
    </w:p>
    <w:p w:rsidR="00352773" w:rsidRPr="0047112F" w:rsidRDefault="004F47E9" w:rsidP="002C42FF">
      <w:pPr>
        <w:pStyle w:val="a4"/>
        <w:spacing w:before="240"/>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t>●</w:t>
      </w:r>
      <w:r w:rsidR="00352773" w:rsidRPr="0047112F">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3"/>
      </w:tblGrid>
      <w:tr w:rsidR="00885301" w:rsidRPr="00BA61DD" w:rsidTr="003B55D6">
        <w:trPr>
          <w:trHeight w:val="258"/>
        </w:trPr>
        <w:tc>
          <w:tcPr>
            <w:tcW w:w="2268" w:type="dxa"/>
            <w:shd w:val="clear" w:color="auto" w:fill="DAEEF3" w:themeFill="accent5" w:themeFillTint="33"/>
            <w:vAlign w:val="center"/>
          </w:tcPr>
          <w:p w:rsidR="00885301" w:rsidRPr="00BA61DD" w:rsidRDefault="00885301" w:rsidP="000F23F8">
            <w:pPr>
              <w:jc w:val="center"/>
              <w:rPr>
                <w:rFonts w:cs="Times New Roman"/>
                <w:sz w:val="22"/>
                <w:szCs w:val="22"/>
              </w:rPr>
            </w:pPr>
            <w:r>
              <w:rPr>
                <w:rFonts w:cs="ＭＳ 明朝" w:hint="eastAsia"/>
                <w:sz w:val="22"/>
                <w:szCs w:val="22"/>
              </w:rPr>
              <w:t>項　目</w:t>
            </w:r>
          </w:p>
        </w:tc>
        <w:tc>
          <w:tcPr>
            <w:tcW w:w="6803" w:type="dxa"/>
            <w:shd w:val="clear" w:color="auto" w:fill="DAEEF3" w:themeFill="accent5" w:themeFillTint="33"/>
            <w:vAlign w:val="center"/>
          </w:tcPr>
          <w:p w:rsidR="00885301" w:rsidRPr="00BA61DD" w:rsidRDefault="00885301" w:rsidP="000F23F8">
            <w:pPr>
              <w:jc w:val="center"/>
              <w:rPr>
                <w:rFonts w:cs="Times New Roman"/>
                <w:sz w:val="22"/>
                <w:szCs w:val="22"/>
              </w:rPr>
            </w:pPr>
            <w:r w:rsidRPr="00BA61DD">
              <w:rPr>
                <w:rFonts w:cs="ＭＳ 明朝" w:hint="eastAsia"/>
                <w:sz w:val="22"/>
                <w:szCs w:val="22"/>
              </w:rPr>
              <w:t>内</w:t>
            </w:r>
            <w:r>
              <w:rPr>
                <w:rFonts w:cs="ＭＳ 明朝" w:hint="eastAsia"/>
                <w:sz w:val="22"/>
                <w:szCs w:val="22"/>
              </w:rPr>
              <w:t xml:space="preserve">　</w:t>
            </w:r>
            <w:r w:rsidRPr="00BA61DD">
              <w:rPr>
                <w:rFonts w:cs="ＭＳ 明朝" w:hint="eastAsia"/>
                <w:sz w:val="22"/>
                <w:szCs w:val="22"/>
              </w:rPr>
              <w:t>容</w:t>
            </w:r>
          </w:p>
        </w:tc>
      </w:tr>
      <w:tr w:rsidR="00885301" w:rsidRPr="00BA61DD" w:rsidTr="003B55D6">
        <w:tc>
          <w:tcPr>
            <w:tcW w:w="2268" w:type="dxa"/>
            <w:shd w:val="clear" w:color="auto" w:fill="DAEEF3" w:themeFill="accent5" w:themeFillTint="33"/>
            <w:vAlign w:val="center"/>
          </w:tcPr>
          <w:p w:rsidR="004F47E9" w:rsidRPr="00BA61DD" w:rsidRDefault="004F47E9" w:rsidP="000D69E8">
            <w:pPr>
              <w:jc w:val="both"/>
              <w:rPr>
                <w:rFonts w:cs="Times New Roman"/>
                <w:sz w:val="22"/>
                <w:szCs w:val="22"/>
              </w:rPr>
            </w:pPr>
            <w:r>
              <w:rPr>
                <w:rFonts w:cs="Times New Roman" w:hint="eastAsia"/>
                <w:sz w:val="22"/>
                <w:szCs w:val="22"/>
              </w:rPr>
              <w:t>経営体育成支援事業</w:t>
            </w:r>
          </w:p>
        </w:tc>
        <w:tc>
          <w:tcPr>
            <w:tcW w:w="6803" w:type="dxa"/>
            <w:vAlign w:val="center"/>
          </w:tcPr>
          <w:p w:rsidR="00885301" w:rsidRPr="00BA61DD" w:rsidRDefault="00885301" w:rsidP="004F47E9">
            <w:pPr>
              <w:jc w:val="both"/>
              <w:rPr>
                <w:rFonts w:cs="Times New Roman"/>
                <w:sz w:val="22"/>
                <w:szCs w:val="22"/>
              </w:rPr>
            </w:pPr>
            <w:r w:rsidRPr="00872BC5">
              <w:rPr>
                <w:rFonts w:cs="Times New Roman" w:hint="eastAsia"/>
                <w:sz w:val="22"/>
                <w:szCs w:val="22"/>
              </w:rPr>
              <w:t>・</w:t>
            </w:r>
            <w:r w:rsidR="004F47E9">
              <w:rPr>
                <w:rFonts w:cs="Times New Roman" w:hint="eastAsia"/>
                <w:sz w:val="22"/>
                <w:szCs w:val="22"/>
              </w:rPr>
              <w:t>農業生産施設・機械等の整備支援</w:t>
            </w:r>
          </w:p>
        </w:tc>
      </w:tr>
      <w:tr w:rsidR="00885301" w:rsidRPr="00BA61DD" w:rsidTr="003B55D6">
        <w:tc>
          <w:tcPr>
            <w:tcW w:w="2268" w:type="dxa"/>
            <w:shd w:val="clear" w:color="auto" w:fill="DAEEF3" w:themeFill="accent5" w:themeFillTint="33"/>
          </w:tcPr>
          <w:p w:rsidR="00885301" w:rsidRDefault="004F47E9" w:rsidP="000D69E8">
            <w:pPr>
              <w:jc w:val="both"/>
              <w:rPr>
                <w:rFonts w:cs="Times New Roman"/>
                <w:sz w:val="22"/>
                <w:szCs w:val="22"/>
              </w:rPr>
            </w:pPr>
            <w:r>
              <w:rPr>
                <w:rFonts w:cs="Times New Roman" w:hint="eastAsia"/>
                <w:sz w:val="22"/>
                <w:szCs w:val="22"/>
              </w:rPr>
              <w:t>園芸産地改革支援事業</w:t>
            </w:r>
          </w:p>
        </w:tc>
        <w:tc>
          <w:tcPr>
            <w:tcW w:w="6803" w:type="dxa"/>
          </w:tcPr>
          <w:p w:rsidR="00885301" w:rsidRPr="00872BC5" w:rsidRDefault="00885301" w:rsidP="004F47E9">
            <w:pPr>
              <w:rPr>
                <w:rFonts w:cs="Times New Roman"/>
                <w:sz w:val="22"/>
                <w:szCs w:val="22"/>
              </w:rPr>
            </w:pPr>
            <w:r>
              <w:rPr>
                <w:rFonts w:cs="Times New Roman" w:hint="eastAsia"/>
                <w:sz w:val="22"/>
                <w:szCs w:val="22"/>
              </w:rPr>
              <w:t>・</w:t>
            </w:r>
            <w:r w:rsidR="004F47E9">
              <w:rPr>
                <w:rFonts w:cs="Times New Roman" w:hint="eastAsia"/>
                <w:sz w:val="22"/>
                <w:szCs w:val="22"/>
              </w:rPr>
              <w:t>園芸作物の生産施設・機械等の整備支援</w:t>
            </w:r>
          </w:p>
        </w:tc>
      </w:tr>
      <w:tr w:rsidR="00885301" w:rsidRPr="00BA61DD" w:rsidTr="003B55D6">
        <w:tc>
          <w:tcPr>
            <w:tcW w:w="2268" w:type="dxa"/>
            <w:shd w:val="clear" w:color="auto" w:fill="DAEEF3" w:themeFill="accent5" w:themeFillTint="33"/>
          </w:tcPr>
          <w:p w:rsidR="00885301" w:rsidRDefault="00885301" w:rsidP="000F23F8">
            <w:pPr>
              <w:rPr>
                <w:rFonts w:cs="Times New Roman"/>
                <w:sz w:val="22"/>
                <w:szCs w:val="22"/>
              </w:rPr>
            </w:pPr>
            <w:r w:rsidRPr="00872BC5">
              <w:rPr>
                <w:rFonts w:cs="Times New Roman" w:hint="eastAsia"/>
                <w:sz w:val="22"/>
                <w:szCs w:val="22"/>
              </w:rPr>
              <w:t>米・麦共同乾燥調製施設の整備促進</w:t>
            </w:r>
          </w:p>
        </w:tc>
        <w:tc>
          <w:tcPr>
            <w:tcW w:w="6803" w:type="dxa"/>
          </w:tcPr>
          <w:p w:rsidR="00885301" w:rsidRPr="00872BC5" w:rsidRDefault="00885301" w:rsidP="00516FC6">
            <w:pPr>
              <w:rPr>
                <w:rFonts w:cs="Times New Roman"/>
                <w:sz w:val="22"/>
                <w:szCs w:val="22"/>
              </w:rPr>
            </w:pPr>
            <w:r>
              <w:rPr>
                <w:rFonts w:cs="Times New Roman" w:hint="eastAsia"/>
                <w:sz w:val="22"/>
                <w:szCs w:val="22"/>
              </w:rPr>
              <w:t>・</w:t>
            </w:r>
            <w:r w:rsidRPr="00872BC5">
              <w:rPr>
                <w:rFonts w:cs="Times New Roman" w:hint="eastAsia"/>
                <w:sz w:val="22"/>
                <w:szCs w:val="22"/>
              </w:rPr>
              <w:t>共同乾燥調製施設の設置</w:t>
            </w:r>
            <w:r>
              <w:rPr>
                <w:rFonts w:cs="Times New Roman" w:hint="eastAsia"/>
                <w:sz w:val="22"/>
                <w:szCs w:val="22"/>
              </w:rPr>
              <w:t>（</w:t>
            </w:r>
            <w:r w:rsidR="00516FC6">
              <w:rPr>
                <w:rFonts w:cs="Times New Roman" w:hint="eastAsia"/>
                <w:sz w:val="22"/>
                <w:szCs w:val="22"/>
              </w:rPr>
              <w:t>1</w:t>
            </w:r>
            <w:r w:rsidR="00516FC6">
              <w:rPr>
                <w:rFonts w:cs="Times New Roman" w:hint="eastAsia"/>
                <w:sz w:val="22"/>
                <w:szCs w:val="22"/>
              </w:rPr>
              <w:t>か所</w:t>
            </w:r>
            <w:r>
              <w:rPr>
                <w:rFonts w:cs="Times New Roman" w:hint="eastAsia"/>
                <w:sz w:val="22"/>
                <w:szCs w:val="22"/>
              </w:rPr>
              <w:t>）</w:t>
            </w:r>
          </w:p>
        </w:tc>
      </w:tr>
      <w:tr w:rsidR="00885301" w:rsidRPr="007B7576" w:rsidTr="003B55D6">
        <w:tc>
          <w:tcPr>
            <w:tcW w:w="2268" w:type="dxa"/>
            <w:shd w:val="clear" w:color="auto" w:fill="DAEEF3" w:themeFill="accent5" w:themeFillTint="33"/>
          </w:tcPr>
          <w:p w:rsidR="00885301" w:rsidRPr="007B7576" w:rsidRDefault="00885301" w:rsidP="00B870F6">
            <w:pPr>
              <w:rPr>
                <w:rFonts w:cs="Times New Roman"/>
                <w:sz w:val="22"/>
                <w:szCs w:val="22"/>
              </w:rPr>
            </w:pPr>
            <w:r>
              <w:rPr>
                <w:rFonts w:cs="Times New Roman" w:hint="eastAsia"/>
                <w:sz w:val="22"/>
                <w:szCs w:val="22"/>
              </w:rPr>
              <w:t>農業</w:t>
            </w:r>
            <w:r w:rsidRPr="007B7576">
              <w:rPr>
                <w:rFonts w:cs="Times New Roman" w:hint="eastAsia"/>
                <w:sz w:val="22"/>
                <w:szCs w:val="22"/>
              </w:rPr>
              <w:t>機械</w:t>
            </w:r>
            <w:r>
              <w:rPr>
                <w:rFonts w:cs="Times New Roman" w:hint="eastAsia"/>
                <w:sz w:val="22"/>
                <w:szCs w:val="22"/>
              </w:rPr>
              <w:t>リース事業</w:t>
            </w:r>
          </w:p>
        </w:tc>
        <w:tc>
          <w:tcPr>
            <w:tcW w:w="6803" w:type="dxa"/>
          </w:tcPr>
          <w:p w:rsidR="00885301" w:rsidRPr="007B7576" w:rsidRDefault="00885301" w:rsidP="003A21B1">
            <w:pPr>
              <w:rPr>
                <w:rFonts w:cs="Times New Roman"/>
                <w:sz w:val="22"/>
                <w:szCs w:val="22"/>
              </w:rPr>
            </w:pPr>
            <w:r w:rsidRPr="007B7576">
              <w:rPr>
                <w:rFonts w:cs="Times New Roman" w:hint="eastAsia"/>
                <w:sz w:val="22"/>
                <w:szCs w:val="22"/>
              </w:rPr>
              <w:t>・共同利用機械の利用促進</w:t>
            </w:r>
          </w:p>
        </w:tc>
      </w:tr>
      <w:tr w:rsidR="004F47E9" w:rsidRPr="007B7576" w:rsidTr="003B55D6">
        <w:tc>
          <w:tcPr>
            <w:tcW w:w="2268" w:type="dxa"/>
            <w:shd w:val="clear" w:color="auto" w:fill="DAEEF3" w:themeFill="accent5" w:themeFillTint="33"/>
            <w:vAlign w:val="center"/>
          </w:tcPr>
          <w:p w:rsidR="004F47E9" w:rsidRPr="002D5B4F" w:rsidRDefault="004F47E9" w:rsidP="00DA2ABB">
            <w:pPr>
              <w:jc w:val="both"/>
              <w:rPr>
                <w:sz w:val="22"/>
                <w:szCs w:val="22"/>
              </w:rPr>
            </w:pPr>
            <w:r>
              <w:rPr>
                <w:rFonts w:hint="eastAsia"/>
                <w:sz w:val="22"/>
                <w:szCs w:val="22"/>
              </w:rPr>
              <w:t>資金面の支援</w:t>
            </w:r>
          </w:p>
        </w:tc>
        <w:tc>
          <w:tcPr>
            <w:tcW w:w="6803" w:type="dxa"/>
          </w:tcPr>
          <w:p w:rsidR="004F47E9" w:rsidRPr="002D5B4F" w:rsidRDefault="004F47E9" w:rsidP="00DA2ABB">
            <w:pPr>
              <w:rPr>
                <w:sz w:val="22"/>
                <w:szCs w:val="22"/>
              </w:rPr>
            </w:pPr>
            <w:r>
              <w:rPr>
                <w:rFonts w:hint="eastAsia"/>
                <w:sz w:val="22"/>
                <w:szCs w:val="22"/>
              </w:rPr>
              <w:t>・</w:t>
            </w:r>
            <w:r w:rsidRPr="002D5B4F">
              <w:rPr>
                <w:rFonts w:hint="eastAsia"/>
                <w:sz w:val="22"/>
                <w:szCs w:val="22"/>
              </w:rPr>
              <w:t>農業資金</w:t>
            </w:r>
            <w:r>
              <w:rPr>
                <w:rFonts w:hint="eastAsia"/>
                <w:sz w:val="22"/>
                <w:szCs w:val="22"/>
              </w:rPr>
              <w:t>の利子助成</w:t>
            </w:r>
          </w:p>
        </w:tc>
      </w:tr>
    </w:tbl>
    <w:p w:rsidR="00190646" w:rsidRDefault="00190646" w:rsidP="006C3F2C">
      <w:pPr>
        <w:pStyle w:val="a4"/>
        <w:rPr>
          <w:rFonts w:asciiTheme="minorEastAsia" w:eastAsiaTheme="minorEastAsia" w:hAnsiTheme="minorEastAsia" w:cs="ＭＳ ゴシック"/>
          <w:sz w:val="22"/>
          <w:szCs w:val="22"/>
        </w:rPr>
      </w:pPr>
    </w:p>
    <w:p w:rsidR="00352773" w:rsidRPr="0047112F" w:rsidRDefault="0047112F" w:rsidP="004F47E9">
      <w:pPr>
        <w:rPr>
          <w:rFonts w:asciiTheme="majorEastAsia" w:eastAsiaTheme="majorEastAsia" w:hAnsiTheme="majorEastAsia" w:cs="ＭＳ ゴシック"/>
          <w:sz w:val="22"/>
          <w:szCs w:val="22"/>
        </w:rPr>
      </w:pPr>
      <w:r w:rsidRPr="0047112F">
        <w:rPr>
          <w:rFonts w:asciiTheme="majorEastAsia" w:eastAsiaTheme="majorEastAsia" w:hAnsiTheme="maj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8F4F59" w:rsidRPr="00BA61DD" w:rsidTr="008F4F59">
        <w:tc>
          <w:tcPr>
            <w:tcW w:w="2268" w:type="dxa"/>
            <w:vMerge w:val="restart"/>
            <w:shd w:val="clear" w:color="auto" w:fill="DAEEF3" w:themeFill="accent5" w:themeFillTint="33"/>
            <w:vAlign w:val="center"/>
          </w:tcPr>
          <w:p w:rsidR="008F4F59" w:rsidRPr="00BA61DD" w:rsidRDefault="008F4F59" w:rsidP="000F23F8">
            <w:pPr>
              <w:jc w:val="center"/>
              <w:rPr>
                <w:rFonts w:ascii="ＭＳ 明朝" w:cs="Times New Roman"/>
                <w:sz w:val="22"/>
                <w:szCs w:val="22"/>
              </w:rPr>
            </w:pPr>
            <w:r w:rsidRPr="00BA61DD">
              <w:rPr>
                <w:rFonts w:ascii="ＭＳ 明朝" w:hAnsi="ＭＳ 明朝" w:cs="ＭＳ 明朝" w:hint="eastAsia"/>
                <w:sz w:val="22"/>
                <w:szCs w:val="22"/>
              </w:rPr>
              <w:t>項</w:t>
            </w:r>
            <w:r>
              <w:rPr>
                <w:rFonts w:ascii="ＭＳ 明朝" w:hAnsi="ＭＳ 明朝" w:cs="ＭＳ 明朝" w:hint="eastAsia"/>
                <w:sz w:val="22"/>
                <w:szCs w:val="22"/>
              </w:rPr>
              <w:t xml:space="preserve">　</w:t>
            </w:r>
            <w:r w:rsidRPr="00BA61DD">
              <w:rPr>
                <w:rFonts w:ascii="ＭＳ 明朝" w:hAnsi="ＭＳ 明朝" w:cs="ＭＳ 明朝" w:hint="eastAsia"/>
                <w:sz w:val="22"/>
                <w:szCs w:val="22"/>
              </w:rPr>
              <w:t>目</w:t>
            </w:r>
          </w:p>
        </w:tc>
        <w:tc>
          <w:tcPr>
            <w:tcW w:w="2268" w:type="dxa"/>
            <w:vMerge w:val="restart"/>
            <w:shd w:val="clear" w:color="auto" w:fill="DAEEF3" w:themeFill="accent5" w:themeFillTint="33"/>
            <w:vAlign w:val="center"/>
          </w:tcPr>
          <w:p w:rsidR="008F4F59" w:rsidRDefault="008F4F59" w:rsidP="008F4F59">
            <w:pPr>
              <w:spacing w:line="240" w:lineRule="auto"/>
              <w:jc w:val="center"/>
              <w:rPr>
                <w:rFonts w:ascii="ＭＳ 明朝" w:hAnsi="ＭＳ 明朝" w:cs="ＭＳ 明朝"/>
                <w:sz w:val="22"/>
                <w:szCs w:val="22"/>
              </w:rPr>
            </w:pPr>
            <w:r w:rsidRPr="00BA61DD">
              <w:rPr>
                <w:rFonts w:ascii="ＭＳ 明朝" w:hAnsi="ＭＳ 明朝" w:cs="ＭＳ 明朝" w:hint="eastAsia"/>
                <w:sz w:val="22"/>
                <w:szCs w:val="22"/>
              </w:rPr>
              <w:t>現</w:t>
            </w:r>
            <w:r>
              <w:rPr>
                <w:rFonts w:ascii="ＭＳ 明朝" w:hAnsi="ＭＳ 明朝" w:cs="ＭＳ 明朝" w:hint="eastAsia"/>
                <w:sz w:val="22"/>
                <w:szCs w:val="22"/>
              </w:rPr>
              <w:t xml:space="preserve">　</w:t>
            </w:r>
            <w:r w:rsidRPr="00BA61DD">
              <w:rPr>
                <w:rFonts w:ascii="ＭＳ 明朝" w:hAnsi="ＭＳ 明朝" w:cs="ＭＳ 明朝" w:hint="eastAsia"/>
                <w:sz w:val="22"/>
                <w:szCs w:val="22"/>
              </w:rPr>
              <w:t>状</w:t>
            </w:r>
          </w:p>
          <w:p w:rsidR="008F4F59" w:rsidRPr="00E94C36" w:rsidRDefault="008F4F59" w:rsidP="008F4F59">
            <w:pPr>
              <w:spacing w:line="240" w:lineRule="auto"/>
              <w:jc w:val="center"/>
              <w:rPr>
                <w:rFonts w:ascii="ＭＳ 明朝" w:hAnsi="ＭＳ 明朝" w:cs="ＭＳ 明朝"/>
                <w:sz w:val="16"/>
                <w:szCs w:val="22"/>
              </w:rPr>
            </w:pPr>
            <w:r w:rsidRPr="00E94C36">
              <w:rPr>
                <w:rFonts w:ascii="ＭＳ 明朝" w:hAnsi="ＭＳ 明朝" w:cs="ＭＳ 明朝" w:hint="eastAsia"/>
                <w:sz w:val="16"/>
                <w:szCs w:val="22"/>
              </w:rPr>
              <w:t>2014年度</w:t>
            </w:r>
          </w:p>
          <w:p w:rsidR="008F4F59" w:rsidRPr="0064415C" w:rsidRDefault="008F4F59" w:rsidP="008F4F59">
            <w:pPr>
              <w:spacing w:line="240" w:lineRule="auto"/>
              <w:jc w:val="center"/>
              <w:rPr>
                <w:rFonts w:ascii="ＭＳ 明朝" w:hAnsi="ＭＳ 明朝" w:cs="ＭＳ 明朝"/>
                <w:sz w:val="22"/>
                <w:szCs w:val="22"/>
              </w:rPr>
            </w:pPr>
            <w:r w:rsidRPr="00E94C36">
              <w:rPr>
                <w:rFonts w:ascii="ＭＳ 明朝" w:hAnsi="ＭＳ 明朝" w:cs="ＭＳ 明朝" w:hint="eastAsia"/>
                <w:sz w:val="16"/>
                <w:szCs w:val="22"/>
              </w:rPr>
              <w:t>（平成26年度）</w:t>
            </w:r>
          </w:p>
        </w:tc>
        <w:tc>
          <w:tcPr>
            <w:tcW w:w="4536" w:type="dxa"/>
            <w:gridSpan w:val="2"/>
            <w:shd w:val="clear" w:color="auto" w:fill="DAEEF3" w:themeFill="accent5" w:themeFillTint="33"/>
          </w:tcPr>
          <w:p w:rsidR="008F4F59" w:rsidRPr="00BA61DD" w:rsidRDefault="008F4F59" w:rsidP="000F23F8">
            <w:pPr>
              <w:jc w:val="center"/>
              <w:rPr>
                <w:rFonts w:ascii="ＭＳ 明朝" w:cs="Times New Roman"/>
                <w:sz w:val="22"/>
                <w:szCs w:val="22"/>
              </w:rPr>
            </w:pPr>
            <w:r w:rsidRPr="00BA61DD">
              <w:rPr>
                <w:rFonts w:ascii="ＭＳ 明朝" w:hAnsi="ＭＳ 明朝" w:cs="ＭＳ 明朝" w:hint="eastAsia"/>
                <w:sz w:val="22"/>
                <w:szCs w:val="22"/>
              </w:rPr>
              <w:t>目標値</w:t>
            </w:r>
          </w:p>
        </w:tc>
      </w:tr>
      <w:tr w:rsidR="008F4F59" w:rsidRPr="00BA61DD" w:rsidTr="008F4F59">
        <w:tc>
          <w:tcPr>
            <w:tcW w:w="2268" w:type="dxa"/>
            <w:vMerge/>
            <w:shd w:val="clear" w:color="auto" w:fill="DAEEF3" w:themeFill="accent5" w:themeFillTint="33"/>
          </w:tcPr>
          <w:p w:rsidR="008F4F59" w:rsidRPr="00BA61DD" w:rsidRDefault="008F4F59" w:rsidP="000F23F8">
            <w:pPr>
              <w:jc w:val="center"/>
              <w:rPr>
                <w:rFonts w:ascii="ＭＳ 明朝" w:hAnsi="ＭＳ 明朝" w:cs="ＭＳ 明朝"/>
                <w:sz w:val="22"/>
                <w:szCs w:val="22"/>
              </w:rPr>
            </w:pPr>
          </w:p>
        </w:tc>
        <w:tc>
          <w:tcPr>
            <w:tcW w:w="2268" w:type="dxa"/>
            <w:vMerge/>
            <w:shd w:val="clear" w:color="auto" w:fill="DAEEF3" w:themeFill="accent5" w:themeFillTint="33"/>
          </w:tcPr>
          <w:p w:rsidR="008F4F59" w:rsidRPr="00BA61DD" w:rsidRDefault="008F4F59" w:rsidP="000F23F8">
            <w:pPr>
              <w:jc w:val="center"/>
              <w:rPr>
                <w:rFonts w:ascii="ＭＳ 明朝" w:hAnsi="ＭＳ 明朝" w:cs="ＭＳ 明朝"/>
                <w:sz w:val="22"/>
                <w:szCs w:val="22"/>
              </w:rPr>
            </w:pPr>
          </w:p>
        </w:tc>
        <w:tc>
          <w:tcPr>
            <w:tcW w:w="2268" w:type="dxa"/>
            <w:shd w:val="clear" w:color="auto" w:fill="DAEEF3" w:themeFill="accent5" w:themeFillTint="33"/>
          </w:tcPr>
          <w:p w:rsidR="008F4F59" w:rsidRPr="00E94C36" w:rsidRDefault="008F4F59" w:rsidP="008F4F59">
            <w:pPr>
              <w:spacing w:line="240" w:lineRule="auto"/>
              <w:jc w:val="center"/>
              <w:rPr>
                <w:rFonts w:ascii="ＭＳ 明朝" w:hAnsi="ＭＳ 明朝" w:cs="ＭＳ 明朝"/>
                <w:sz w:val="16"/>
                <w:szCs w:val="21"/>
              </w:rPr>
            </w:pPr>
            <w:r w:rsidRPr="00E94C36">
              <w:rPr>
                <w:rFonts w:ascii="ＭＳ 明朝" w:hAnsi="ＭＳ 明朝" w:cs="ＭＳ 明朝"/>
                <w:sz w:val="16"/>
                <w:szCs w:val="21"/>
              </w:rPr>
              <w:t>2019</w:t>
            </w:r>
            <w:r w:rsidRPr="00E94C36">
              <w:rPr>
                <w:rFonts w:ascii="ＭＳ 明朝" w:hAnsi="ＭＳ 明朝" w:cs="ＭＳ 明朝" w:hint="eastAsia"/>
                <w:sz w:val="16"/>
                <w:szCs w:val="21"/>
              </w:rPr>
              <w:t>年度</w:t>
            </w:r>
          </w:p>
          <w:p w:rsidR="008F4F59" w:rsidRPr="00E94C36" w:rsidRDefault="008F4F59" w:rsidP="008F4F59">
            <w:pPr>
              <w:spacing w:line="240" w:lineRule="auto"/>
              <w:jc w:val="center"/>
              <w:rPr>
                <w:rFonts w:ascii="ＭＳ 明朝" w:hAnsi="ＭＳ 明朝" w:cs="ＭＳ 明朝"/>
                <w:sz w:val="16"/>
                <w:szCs w:val="22"/>
              </w:rPr>
            </w:pPr>
            <w:r w:rsidRPr="00E94C36">
              <w:rPr>
                <w:rFonts w:ascii="ＭＳ 明朝" w:hAnsi="ＭＳ 明朝" w:cs="ＭＳ 明朝" w:hint="eastAsia"/>
                <w:sz w:val="16"/>
                <w:szCs w:val="21"/>
              </w:rPr>
              <w:t>（平成31年度）</w:t>
            </w:r>
          </w:p>
        </w:tc>
        <w:tc>
          <w:tcPr>
            <w:tcW w:w="2268" w:type="dxa"/>
            <w:shd w:val="clear" w:color="auto" w:fill="DAEEF3" w:themeFill="accent5" w:themeFillTint="33"/>
          </w:tcPr>
          <w:p w:rsidR="008F4F59" w:rsidRPr="00E94C36" w:rsidRDefault="008F4F59" w:rsidP="008F4F59">
            <w:pPr>
              <w:spacing w:line="240" w:lineRule="auto"/>
              <w:jc w:val="center"/>
              <w:rPr>
                <w:rFonts w:ascii="ＭＳ 明朝" w:hAnsi="ＭＳ 明朝" w:cs="ＭＳ 明朝"/>
                <w:sz w:val="16"/>
                <w:szCs w:val="21"/>
              </w:rPr>
            </w:pPr>
            <w:r w:rsidRPr="00E94C36">
              <w:rPr>
                <w:rFonts w:ascii="ＭＳ 明朝" w:hAnsi="ＭＳ 明朝" w:cs="ＭＳ 明朝" w:hint="eastAsia"/>
                <w:sz w:val="16"/>
                <w:szCs w:val="21"/>
              </w:rPr>
              <w:t>2023年度</w:t>
            </w:r>
          </w:p>
          <w:p w:rsidR="008F4F59" w:rsidRPr="00E94C36" w:rsidRDefault="008F4F59" w:rsidP="008F4F59">
            <w:pPr>
              <w:spacing w:line="240" w:lineRule="auto"/>
              <w:jc w:val="center"/>
              <w:rPr>
                <w:rFonts w:ascii="ＭＳ 明朝" w:hAnsi="ＭＳ 明朝" w:cs="ＭＳ 明朝"/>
                <w:sz w:val="16"/>
                <w:szCs w:val="22"/>
              </w:rPr>
            </w:pPr>
            <w:r w:rsidRPr="00E94C36">
              <w:rPr>
                <w:rFonts w:ascii="ＭＳ 明朝" w:hAnsi="ＭＳ 明朝" w:cs="ＭＳ 明朝" w:hint="eastAsia"/>
                <w:sz w:val="16"/>
                <w:szCs w:val="21"/>
              </w:rPr>
              <w:t>（平成35年度）</w:t>
            </w:r>
          </w:p>
        </w:tc>
      </w:tr>
      <w:tr w:rsidR="008F4F59" w:rsidRPr="00BA61DD" w:rsidTr="008F4F59">
        <w:tc>
          <w:tcPr>
            <w:tcW w:w="2268" w:type="dxa"/>
            <w:shd w:val="clear" w:color="auto" w:fill="DAEEF3" w:themeFill="accent5" w:themeFillTint="33"/>
          </w:tcPr>
          <w:p w:rsidR="00885301" w:rsidRPr="00BA61DD" w:rsidRDefault="00CF5964" w:rsidP="00CF5964">
            <w:pPr>
              <w:rPr>
                <w:rFonts w:ascii="ＭＳ 明朝" w:cs="Times New Roman"/>
                <w:sz w:val="22"/>
                <w:szCs w:val="22"/>
              </w:rPr>
            </w:pPr>
            <w:r>
              <w:rPr>
                <w:rFonts w:cs="Times New Roman" w:hint="eastAsia"/>
                <w:sz w:val="22"/>
                <w:szCs w:val="22"/>
              </w:rPr>
              <w:t>生産施設，機械等の整備件数</w:t>
            </w:r>
          </w:p>
        </w:tc>
        <w:tc>
          <w:tcPr>
            <w:tcW w:w="2268" w:type="dxa"/>
            <w:vAlign w:val="center"/>
          </w:tcPr>
          <w:p w:rsidR="00885301" w:rsidRPr="00BA61DD" w:rsidRDefault="00C53B9B" w:rsidP="00C53B9B">
            <w:pPr>
              <w:jc w:val="center"/>
              <w:rPr>
                <w:rFonts w:ascii="ＭＳ 明朝" w:cs="Times New Roman"/>
                <w:sz w:val="22"/>
                <w:szCs w:val="22"/>
              </w:rPr>
            </w:pPr>
            <w:r>
              <w:rPr>
                <w:rFonts w:ascii="ＭＳ 明朝" w:cs="Times New Roman" w:hint="eastAsia"/>
                <w:sz w:val="22"/>
                <w:szCs w:val="22"/>
              </w:rPr>
              <w:t>－</w:t>
            </w:r>
          </w:p>
        </w:tc>
        <w:tc>
          <w:tcPr>
            <w:tcW w:w="2268" w:type="dxa"/>
            <w:vAlign w:val="center"/>
          </w:tcPr>
          <w:p w:rsidR="00885301" w:rsidRPr="00BA61DD" w:rsidRDefault="00C53B9B" w:rsidP="00AE36D8">
            <w:pPr>
              <w:jc w:val="center"/>
              <w:rPr>
                <w:rFonts w:ascii="ＭＳ 明朝" w:cs="Times New Roman"/>
                <w:sz w:val="22"/>
                <w:szCs w:val="22"/>
              </w:rPr>
            </w:pPr>
            <w:r>
              <w:rPr>
                <w:rFonts w:ascii="ＭＳ 明朝" w:cs="Times New Roman" w:hint="eastAsia"/>
                <w:sz w:val="22"/>
                <w:szCs w:val="22"/>
              </w:rPr>
              <w:t>1</w:t>
            </w:r>
            <w:r w:rsidR="00AE36D8">
              <w:rPr>
                <w:rFonts w:ascii="ＭＳ 明朝" w:cs="Times New Roman" w:hint="eastAsia"/>
                <w:sz w:val="22"/>
                <w:szCs w:val="22"/>
              </w:rPr>
              <w:t>0</w:t>
            </w:r>
            <w:r w:rsidR="00CF5964">
              <w:rPr>
                <w:rFonts w:ascii="ＭＳ 明朝" w:cs="Times New Roman" w:hint="eastAsia"/>
                <w:sz w:val="22"/>
                <w:szCs w:val="22"/>
              </w:rPr>
              <w:t>件</w:t>
            </w:r>
          </w:p>
        </w:tc>
        <w:tc>
          <w:tcPr>
            <w:tcW w:w="2268" w:type="dxa"/>
            <w:vAlign w:val="center"/>
          </w:tcPr>
          <w:p w:rsidR="00885301" w:rsidRPr="00C53B9B" w:rsidRDefault="00AE36D8" w:rsidP="00AE36D8">
            <w:pPr>
              <w:jc w:val="center"/>
              <w:rPr>
                <w:rFonts w:asciiTheme="minorEastAsia" w:hAnsiTheme="minorEastAsia" w:cs="Times New Roman"/>
                <w:sz w:val="22"/>
                <w:szCs w:val="22"/>
              </w:rPr>
            </w:pPr>
            <w:r>
              <w:rPr>
                <w:rFonts w:asciiTheme="minorEastAsia" w:hAnsiTheme="minorEastAsia" w:cs="Times New Roman" w:hint="eastAsia"/>
                <w:sz w:val="22"/>
                <w:szCs w:val="22"/>
              </w:rPr>
              <w:t>18</w:t>
            </w:r>
            <w:r w:rsidR="00CF5964" w:rsidRPr="00C53B9B">
              <w:rPr>
                <w:rFonts w:asciiTheme="minorEastAsia" w:hAnsiTheme="minorEastAsia" w:cs="Times New Roman" w:hint="eastAsia"/>
                <w:sz w:val="22"/>
                <w:szCs w:val="22"/>
              </w:rPr>
              <w:t>件</w:t>
            </w:r>
          </w:p>
        </w:tc>
      </w:tr>
    </w:tbl>
    <w:p w:rsidR="00190646" w:rsidRDefault="00190646" w:rsidP="002C42FF">
      <w:pPr>
        <w:pStyle w:val="a4"/>
        <w:spacing w:before="240"/>
        <w:rPr>
          <w:rFonts w:asciiTheme="majorEastAsia" w:eastAsiaTheme="majorEastAsia" w:hAnsiTheme="majorEastAsia" w:cs="ＭＳ ゴシック"/>
          <w:b/>
          <w:color w:val="7030A0"/>
          <w:sz w:val="28"/>
          <w:szCs w:val="24"/>
        </w:rPr>
      </w:pPr>
    </w:p>
    <w:p w:rsidR="00190646" w:rsidRDefault="00190646">
      <w:pPr>
        <w:rPr>
          <w:rFonts w:asciiTheme="majorEastAsia" w:eastAsiaTheme="majorEastAsia" w:hAnsiTheme="majorEastAsia" w:cs="ＭＳ ゴシック"/>
          <w:b/>
          <w:color w:val="7030A0"/>
          <w:sz w:val="28"/>
        </w:rPr>
      </w:pPr>
      <w:r>
        <w:rPr>
          <w:rFonts w:asciiTheme="majorEastAsia" w:eastAsiaTheme="majorEastAsia" w:hAnsiTheme="majorEastAsia" w:cs="ＭＳ ゴシック"/>
          <w:b/>
          <w:color w:val="7030A0"/>
          <w:sz w:val="28"/>
        </w:rPr>
        <w:br w:type="page"/>
      </w:r>
    </w:p>
    <w:p w:rsidR="0061408E" w:rsidRPr="00CE770C" w:rsidRDefault="00352773" w:rsidP="00730F19">
      <w:pPr>
        <w:pStyle w:val="a4"/>
        <w:rPr>
          <w:rFonts w:asciiTheme="majorEastAsia" w:eastAsiaTheme="majorEastAsia" w:hAnsiTheme="majorEastAsia" w:cs="ＭＳ ゴシック"/>
          <w:b/>
          <w:color w:val="7030A0"/>
          <w:sz w:val="30"/>
          <w:szCs w:val="30"/>
        </w:rPr>
      </w:pPr>
      <w:r w:rsidRPr="00CE770C">
        <w:rPr>
          <w:rFonts w:asciiTheme="majorEastAsia" w:eastAsiaTheme="majorEastAsia" w:hAnsiTheme="majorEastAsia" w:cs="ＭＳ ゴシック" w:hint="eastAsia"/>
          <w:b/>
          <w:color w:val="7030A0"/>
          <w:sz w:val="30"/>
          <w:szCs w:val="30"/>
        </w:rPr>
        <w:lastRenderedPageBreak/>
        <w:t>基本</w:t>
      </w:r>
      <w:r w:rsidR="00302916" w:rsidRPr="00CE770C">
        <w:rPr>
          <w:rFonts w:asciiTheme="majorEastAsia" w:eastAsiaTheme="majorEastAsia" w:hAnsiTheme="majorEastAsia" w:cs="ＭＳ ゴシック" w:hint="eastAsia"/>
          <w:b/>
          <w:color w:val="7030A0"/>
          <w:sz w:val="30"/>
          <w:szCs w:val="30"/>
        </w:rPr>
        <w:t>施策</w:t>
      </w:r>
      <w:r w:rsidRPr="00CE770C">
        <w:rPr>
          <w:rFonts w:asciiTheme="majorEastAsia" w:eastAsiaTheme="majorEastAsia" w:hAnsiTheme="majorEastAsia" w:cs="ＭＳ ゴシック" w:hint="eastAsia"/>
          <w:b/>
          <w:color w:val="7030A0"/>
          <w:sz w:val="30"/>
          <w:szCs w:val="30"/>
        </w:rPr>
        <w:t>３　所得の向上</w:t>
      </w:r>
      <w:r w:rsidR="00FD050F" w:rsidRPr="00CE770C">
        <w:rPr>
          <w:rFonts w:asciiTheme="majorEastAsia" w:eastAsiaTheme="majorEastAsia" w:hAnsiTheme="majorEastAsia" w:cs="ＭＳ ゴシック" w:hint="eastAsia"/>
          <w:b/>
          <w:color w:val="7030A0"/>
          <w:sz w:val="30"/>
          <w:szCs w:val="30"/>
        </w:rPr>
        <w:t>，</w:t>
      </w:r>
      <w:r w:rsidRPr="00CE770C">
        <w:rPr>
          <w:rFonts w:asciiTheme="majorEastAsia" w:eastAsiaTheme="majorEastAsia" w:hAnsiTheme="majorEastAsia" w:cs="ＭＳ ゴシック" w:hint="eastAsia"/>
          <w:b/>
          <w:color w:val="7030A0"/>
          <w:sz w:val="30"/>
          <w:szCs w:val="30"/>
        </w:rPr>
        <w:t>経営の安定に向けた取組の推進</w:t>
      </w:r>
    </w:p>
    <w:p w:rsidR="0074217D" w:rsidRDefault="0074217D" w:rsidP="00730F19">
      <w:pPr>
        <w:pStyle w:val="a4"/>
        <w:rPr>
          <w:rFonts w:asciiTheme="majorEastAsia" w:eastAsiaTheme="majorEastAsia" w:hAnsiTheme="majorEastAsia" w:cs="ＭＳ ゴシック"/>
          <w:b/>
          <w:sz w:val="22"/>
          <w:szCs w:val="22"/>
        </w:rPr>
      </w:pPr>
    </w:p>
    <w:p w:rsidR="00730F19" w:rsidRDefault="00730F19" w:rsidP="00730F19">
      <w:pPr>
        <w:pStyle w:val="a4"/>
        <w:rPr>
          <w:rFonts w:asciiTheme="majorEastAsia" w:eastAsiaTheme="majorEastAsia" w:hAnsiTheme="majorEastAsia" w:cs="ＭＳ ゴシック"/>
          <w:b/>
          <w:sz w:val="22"/>
          <w:szCs w:val="22"/>
        </w:rPr>
      </w:pPr>
    </w:p>
    <w:p w:rsidR="00D60D98" w:rsidRPr="00D0784A" w:rsidRDefault="001A32FD" w:rsidP="00730F19">
      <w:pPr>
        <w:pStyle w:val="a4"/>
        <w:rPr>
          <w:rFonts w:asciiTheme="majorEastAsia" w:eastAsiaTheme="majorEastAsia" w:hAnsiTheme="majorEastAsia" w:cs="ＭＳ ゴシック"/>
          <w:b/>
          <w:sz w:val="22"/>
          <w:szCs w:val="22"/>
        </w:rPr>
      </w:pPr>
      <w:r w:rsidRPr="00D0784A">
        <w:rPr>
          <w:rFonts w:asciiTheme="majorEastAsia" w:eastAsiaTheme="majorEastAsia" w:hAnsiTheme="majorEastAsia" w:cs="ＭＳ ゴシック" w:hint="eastAsia"/>
          <w:b/>
          <w:sz w:val="22"/>
          <w:szCs w:val="22"/>
        </w:rPr>
        <w:t>[現状と課題]</w:t>
      </w:r>
    </w:p>
    <w:p w:rsidR="00FE3CB6" w:rsidRDefault="00BF03FD" w:rsidP="00E8674C">
      <w:pPr>
        <w:widowControl w:val="0"/>
        <w:autoSpaceDE w:val="0"/>
        <w:autoSpaceDN w:val="0"/>
        <w:adjustRightInd w:val="0"/>
        <w:rPr>
          <w:rFonts w:asciiTheme="minorEastAsia" w:hAnsiTheme="minorEastAsia" w:cs="MS-Mincho"/>
          <w:kern w:val="0"/>
          <w:sz w:val="22"/>
          <w:szCs w:val="22"/>
        </w:rPr>
      </w:pPr>
      <w:r>
        <w:rPr>
          <w:rFonts w:asciiTheme="minorEastAsia" w:hAnsiTheme="minorEastAsia" w:cs="ＭＳ 明朝" w:hint="eastAsia"/>
          <w:sz w:val="22"/>
          <w:szCs w:val="22"/>
        </w:rPr>
        <w:t xml:space="preserve">　</w:t>
      </w:r>
      <w:r w:rsidR="009C1C1F">
        <w:rPr>
          <w:rFonts w:asciiTheme="minorEastAsia" w:hAnsiTheme="minorEastAsia" w:cs="ＭＳ ゴシック" w:hint="eastAsia"/>
          <w:sz w:val="22"/>
          <w:szCs w:val="22"/>
        </w:rPr>
        <w:t>農畜産物</w:t>
      </w:r>
      <w:r w:rsidRPr="000511A4">
        <w:rPr>
          <w:rFonts w:asciiTheme="minorEastAsia" w:hAnsiTheme="minorEastAsia" w:cs="ＭＳ ゴシック" w:hint="eastAsia"/>
          <w:sz w:val="22"/>
          <w:szCs w:val="22"/>
        </w:rPr>
        <w:t>の価格低迷が続くなか，</w:t>
      </w:r>
      <w:r w:rsidR="00BE3281">
        <w:rPr>
          <w:rFonts w:asciiTheme="minorEastAsia" w:hAnsiTheme="minorEastAsia" w:cs="ＭＳ ゴシック" w:hint="eastAsia"/>
          <w:sz w:val="22"/>
          <w:szCs w:val="22"/>
        </w:rPr>
        <w:t>農業者の</w:t>
      </w:r>
      <w:r w:rsidR="000511A4" w:rsidRPr="000511A4">
        <w:rPr>
          <w:rFonts w:asciiTheme="minorEastAsia" w:hAnsiTheme="minorEastAsia" w:cs="MS-Gothic" w:hint="eastAsia"/>
          <w:kern w:val="0"/>
          <w:sz w:val="22"/>
          <w:szCs w:val="22"/>
        </w:rPr>
        <w:t>所得向上</w:t>
      </w:r>
      <w:r w:rsidR="000511A4" w:rsidRPr="000511A4">
        <w:rPr>
          <w:rFonts w:asciiTheme="minorEastAsia" w:hAnsiTheme="minorEastAsia" w:cs="MS-Mincho" w:hint="eastAsia"/>
          <w:kern w:val="0"/>
          <w:sz w:val="22"/>
          <w:szCs w:val="22"/>
        </w:rPr>
        <w:t>を図るため</w:t>
      </w:r>
      <w:r w:rsidR="00BE3281">
        <w:rPr>
          <w:rFonts w:asciiTheme="minorEastAsia" w:hAnsiTheme="minorEastAsia" w:cs="MS-Mincho" w:hint="eastAsia"/>
          <w:kern w:val="0"/>
          <w:sz w:val="22"/>
          <w:szCs w:val="22"/>
        </w:rPr>
        <w:t>には</w:t>
      </w:r>
      <w:r w:rsidR="000511A4">
        <w:rPr>
          <w:rFonts w:asciiTheme="minorEastAsia" w:hAnsiTheme="minorEastAsia" w:cs="MS-Mincho" w:hint="eastAsia"/>
          <w:kern w:val="0"/>
          <w:sz w:val="22"/>
          <w:szCs w:val="22"/>
        </w:rPr>
        <w:t>，</w:t>
      </w:r>
      <w:r w:rsidR="00AF48B9">
        <w:rPr>
          <w:rFonts w:asciiTheme="minorEastAsia" w:hAnsiTheme="minorEastAsia" w:cs="ＭＳ ゴシック" w:hint="eastAsia"/>
          <w:sz w:val="22"/>
          <w:szCs w:val="22"/>
        </w:rPr>
        <w:t>農業者が</w:t>
      </w:r>
      <w:r w:rsidR="009C1C1F">
        <w:rPr>
          <w:rFonts w:asciiTheme="minorEastAsia" w:hAnsiTheme="minorEastAsia" w:cs="ＭＳ ゴシック" w:hint="eastAsia"/>
          <w:sz w:val="22"/>
          <w:szCs w:val="22"/>
        </w:rPr>
        <w:t>農畜産物</w:t>
      </w:r>
      <w:r w:rsidR="00AF48B9">
        <w:rPr>
          <w:rFonts w:asciiTheme="minorEastAsia" w:hAnsiTheme="minorEastAsia" w:cs="ＭＳ ゴシック" w:hint="eastAsia"/>
          <w:sz w:val="22"/>
          <w:szCs w:val="22"/>
        </w:rPr>
        <w:t>の加工，流通，</w:t>
      </w:r>
      <w:r w:rsidR="00BE3281">
        <w:rPr>
          <w:rFonts w:asciiTheme="minorEastAsia" w:hAnsiTheme="minorEastAsia" w:cs="ＭＳ ゴシック" w:hint="eastAsia"/>
          <w:sz w:val="22"/>
          <w:szCs w:val="22"/>
        </w:rPr>
        <w:t>販売等</w:t>
      </w:r>
      <w:r w:rsidR="00604AF8">
        <w:rPr>
          <w:rFonts w:asciiTheme="minorEastAsia" w:hAnsiTheme="minorEastAsia" w:cs="ＭＳ ゴシック" w:hint="eastAsia"/>
          <w:sz w:val="22"/>
          <w:szCs w:val="22"/>
        </w:rPr>
        <w:t>に取り組み</w:t>
      </w:r>
      <w:r w:rsidR="00604AF8">
        <w:rPr>
          <w:rFonts w:asciiTheme="minorEastAsia" w:hAnsiTheme="minorEastAsia" w:cs="MS-Mincho" w:hint="eastAsia"/>
          <w:kern w:val="0"/>
          <w:sz w:val="22"/>
          <w:szCs w:val="22"/>
        </w:rPr>
        <w:t>，</w:t>
      </w:r>
      <w:r w:rsidR="00604AF8">
        <w:rPr>
          <w:rFonts w:asciiTheme="minorEastAsia" w:hAnsiTheme="minorEastAsia" w:cs="ＭＳ ゴシック" w:hint="eastAsia"/>
          <w:sz w:val="22"/>
          <w:szCs w:val="22"/>
        </w:rPr>
        <w:t>付加価値の向上分を所得に取り入れる</w:t>
      </w:r>
      <w:r w:rsidR="00BE3281">
        <w:rPr>
          <w:rFonts w:asciiTheme="minorEastAsia" w:hAnsiTheme="minorEastAsia" w:cs="ＭＳ 明朝" w:hint="eastAsia"/>
          <w:sz w:val="22"/>
          <w:szCs w:val="22"/>
        </w:rPr>
        <w:t>6</w:t>
      </w:r>
      <w:r w:rsidR="000511A4" w:rsidRPr="000511A4">
        <w:rPr>
          <w:rFonts w:asciiTheme="minorEastAsia" w:hAnsiTheme="minorEastAsia" w:cs="MS-Gothic" w:hint="eastAsia"/>
          <w:kern w:val="0"/>
          <w:sz w:val="22"/>
          <w:szCs w:val="22"/>
        </w:rPr>
        <w:t>次産業化</w:t>
      </w:r>
      <w:r w:rsidR="00BE3281">
        <w:rPr>
          <w:rFonts w:asciiTheme="minorEastAsia" w:hAnsiTheme="minorEastAsia" w:cs="MS-Gothic" w:hint="eastAsia"/>
          <w:kern w:val="0"/>
          <w:sz w:val="22"/>
          <w:szCs w:val="22"/>
        </w:rPr>
        <w:t>，消費者に選んでもらうための</w:t>
      </w:r>
      <w:r w:rsidR="009C1C1F">
        <w:rPr>
          <w:rFonts w:asciiTheme="minorEastAsia" w:hAnsiTheme="minorEastAsia" w:cs="MS-Gothic" w:hint="eastAsia"/>
          <w:kern w:val="0"/>
          <w:sz w:val="22"/>
          <w:szCs w:val="22"/>
        </w:rPr>
        <w:t>農畜産物</w:t>
      </w:r>
      <w:r w:rsidR="008F2399" w:rsidRPr="005E7A91">
        <w:rPr>
          <w:rFonts w:asciiTheme="minorEastAsia" w:hAnsiTheme="minorEastAsia" w:cs="MS-Gothic" w:hint="eastAsia"/>
          <w:kern w:val="0"/>
          <w:sz w:val="22"/>
          <w:szCs w:val="22"/>
        </w:rPr>
        <w:t>の</w:t>
      </w:r>
      <w:r w:rsidR="00BE3281">
        <w:rPr>
          <w:rFonts w:asciiTheme="minorEastAsia" w:hAnsiTheme="minorEastAsia" w:cs="MS-Gothic" w:hint="eastAsia"/>
          <w:kern w:val="0"/>
          <w:sz w:val="22"/>
          <w:szCs w:val="22"/>
        </w:rPr>
        <w:t>ブランド化</w:t>
      </w:r>
      <w:r w:rsidR="000511A4" w:rsidRPr="000511A4">
        <w:rPr>
          <w:rFonts w:asciiTheme="minorEastAsia" w:hAnsiTheme="minorEastAsia" w:cs="MS-Gothic" w:hint="eastAsia"/>
          <w:kern w:val="0"/>
          <w:sz w:val="22"/>
          <w:szCs w:val="22"/>
        </w:rPr>
        <w:t>，</w:t>
      </w:r>
      <w:r w:rsidR="00BE3281">
        <w:rPr>
          <w:rFonts w:asciiTheme="minorEastAsia" w:hAnsiTheme="minorEastAsia" w:cs="MS-Gothic" w:hint="eastAsia"/>
          <w:kern w:val="0"/>
          <w:sz w:val="22"/>
          <w:szCs w:val="22"/>
        </w:rPr>
        <w:t>経営の安定化を図るための価格安定制度や農業共済制度などの推進が重要です。</w:t>
      </w:r>
    </w:p>
    <w:p w:rsidR="001A32FD" w:rsidRDefault="00FE3CB6" w:rsidP="00723892">
      <w:pPr>
        <w:pStyle w:val="a4"/>
        <w:ind w:firstLineChars="100" w:firstLine="220"/>
        <w:rPr>
          <w:sz w:val="22"/>
          <w:szCs w:val="22"/>
        </w:rPr>
      </w:pPr>
      <w:r>
        <w:rPr>
          <w:rFonts w:asciiTheme="minorEastAsia" w:hAnsiTheme="minorEastAsia" w:cs="ＭＳ 明朝" w:hint="eastAsia"/>
          <w:sz w:val="22"/>
          <w:szCs w:val="22"/>
        </w:rPr>
        <w:t>農家アンケートによると，今後</w:t>
      </w:r>
      <w:r w:rsidRPr="00802297">
        <w:rPr>
          <w:rFonts w:asciiTheme="minorEastAsia" w:hAnsiTheme="minorEastAsia" w:cs="ＭＳ 明朝" w:hint="eastAsia"/>
          <w:sz w:val="22"/>
          <w:szCs w:val="22"/>
        </w:rPr>
        <w:t>10年間で</w:t>
      </w:r>
      <w:r w:rsidR="001A32FD" w:rsidRPr="00802297">
        <w:rPr>
          <w:rFonts w:asciiTheme="minorEastAsia" w:hAnsiTheme="minorEastAsia" w:cs="ＭＳ 明朝" w:hint="eastAsia"/>
          <w:sz w:val="22"/>
          <w:szCs w:val="22"/>
        </w:rPr>
        <w:t>6次産業化</w:t>
      </w:r>
      <w:r>
        <w:rPr>
          <w:rFonts w:asciiTheme="minorEastAsia" w:hAnsiTheme="minorEastAsia" w:cs="ＭＳ 明朝" w:hint="eastAsia"/>
          <w:sz w:val="22"/>
          <w:szCs w:val="22"/>
        </w:rPr>
        <w:t>に取り組みたいと考えている農家は245戸（8</w:t>
      </w:r>
      <w:r w:rsidR="006758E8">
        <w:rPr>
          <w:rFonts w:asciiTheme="minorEastAsia" w:hAnsiTheme="minorEastAsia" w:cs="ＭＳ 明朝" w:hint="eastAsia"/>
          <w:sz w:val="22"/>
          <w:szCs w:val="22"/>
        </w:rPr>
        <w:t>パーセント</w:t>
      </w:r>
      <w:r>
        <w:rPr>
          <w:rFonts w:asciiTheme="minorEastAsia" w:hAnsiTheme="minorEastAsia" w:cs="ＭＳ 明朝" w:hint="eastAsia"/>
          <w:sz w:val="22"/>
          <w:szCs w:val="22"/>
        </w:rPr>
        <w:t>）であり，6次産業化</w:t>
      </w:r>
      <w:r w:rsidR="001A32FD" w:rsidRPr="00802297">
        <w:rPr>
          <w:rFonts w:asciiTheme="minorEastAsia" w:hAnsiTheme="minorEastAsia" w:cs="ＭＳ 明朝" w:hint="eastAsia"/>
          <w:sz w:val="22"/>
          <w:szCs w:val="22"/>
        </w:rPr>
        <w:t>を推進するためには事業実施主体の確保・育成が</w:t>
      </w:r>
      <w:r w:rsidR="00E63501">
        <w:rPr>
          <w:rFonts w:asciiTheme="minorEastAsia" w:hAnsiTheme="minorEastAsia" w:cs="ＭＳ 明朝" w:hint="eastAsia"/>
          <w:sz w:val="22"/>
          <w:szCs w:val="22"/>
        </w:rPr>
        <w:t>必要</w:t>
      </w:r>
      <w:r w:rsidR="001A32FD" w:rsidRPr="00802297">
        <w:rPr>
          <w:rFonts w:asciiTheme="minorEastAsia" w:hAnsiTheme="minorEastAsia" w:cs="ＭＳ 明朝" w:hint="eastAsia"/>
          <w:sz w:val="22"/>
          <w:szCs w:val="22"/>
        </w:rPr>
        <w:t>です。</w:t>
      </w:r>
    </w:p>
    <w:p w:rsidR="00E4700B" w:rsidRDefault="009C1C1F" w:rsidP="00723892">
      <w:pPr>
        <w:pStyle w:val="a4"/>
        <w:spacing w:line="400" w:lineRule="exact"/>
        <w:ind w:firstLineChars="100" w:firstLine="22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農畜産物</w:t>
      </w:r>
      <w:r w:rsidR="00E4700B" w:rsidRPr="00E63501">
        <w:rPr>
          <w:rFonts w:asciiTheme="minorEastAsia" w:eastAsiaTheme="minorEastAsia" w:hAnsiTheme="minorEastAsia" w:cs="ＭＳ ゴシック" w:hint="eastAsia"/>
          <w:sz w:val="22"/>
          <w:szCs w:val="22"/>
        </w:rPr>
        <w:t>の</w:t>
      </w:r>
      <w:r w:rsidR="008A2CD2" w:rsidRPr="005E7A91">
        <w:rPr>
          <w:rFonts w:asciiTheme="minorEastAsia" w:eastAsiaTheme="minorEastAsia" w:hAnsiTheme="minorEastAsia" w:cs="ＭＳ ゴシック" w:hint="eastAsia"/>
          <w:sz w:val="22"/>
          <w:szCs w:val="22"/>
        </w:rPr>
        <w:t>市場価値を一層高め</w:t>
      </w:r>
      <w:r w:rsidR="00EC0C8E" w:rsidRPr="005E7A91">
        <w:rPr>
          <w:rFonts w:asciiTheme="minorEastAsia" w:eastAsiaTheme="minorEastAsia" w:hAnsiTheme="minorEastAsia" w:cs="ＭＳ ゴシック" w:hint="eastAsia"/>
          <w:sz w:val="22"/>
          <w:szCs w:val="22"/>
        </w:rPr>
        <w:t>る</w:t>
      </w:r>
      <w:r w:rsidR="00E4700B" w:rsidRPr="009A5658">
        <w:rPr>
          <w:rFonts w:asciiTheme="minorEastAsia" w:eastAsiaTheme="minorEastAsia" w:hAnsiTheme="minorEastAsia" w:cs="ＭＳ ゴシック" w:hint="eastAsia"/>
          <w:sz w:val="22"/>
          <w:szCs w:val="22"/>
        </w:rPr>
        <w:t>ためには，</w:t>
      </w:r>
      <w:r w:rsidR="007A2A61" w:rsidRPr="009A5658">
        <w:rPr>
          <w:rFonts w:asciiTheme="minorEastAsia" w:eastAsiaTheme="minorEastAsia" w:hAnsiTheme="minorEastAsia" w:cs="ＭＳ ゴシック" w:hint="eastAsia"/>
          <w:sz w:val="22"/>
          <w:szCs w:val="22"/>
        </w:rPr>
        <w:t>適正な価格を維持しながら</w:t>
      </w:r>
      <w:r w:rsidR="00E63501" w:rsidRPr="009A5658">
        <w:rPr>
          <w:rFonts w:asciiTheme="minorEastAsia" w:eastAsiaTheme="minorEastAsia" w:hAnsiTheme="minorEastAsia" w:cs="ＭＳ ゴシック" w:hint="eastAsia"/>
          <w:sz w:val="22"/>
          <w:szCs w:val="22"/>
        </w:rPr>
        <w:t>消費者に選んでもらえるよう，</w:t>
      </w:r>
      <w:r w:rsidR="008F2399" w:rsidRPr="005E7A91">
        <w:rPr>
          <w:rFonts w:asciiTheme="minorEastAsia" w:eastAsiaTheme="minorEastAsia" w:hAnsiTheme="minorEastAsia" w:cs="ＭＳ ゴシック" w:hint="eastAsia"/>
          <w:sz w:val="22"/>
          <w:szCs w:val="22"/>
        </w:rPr>
        <w:t>他産地の</w:t>
      </w:r>
      <w:r>
        <w:rPr>
          <w:rFonts w:asciiTheme="minorEastAsia" w:eastAsiaTheme="minorEastAsia" w:hAnsiTheme="minorEastAsia" w:cs="ＭＳ ゴシック" w:hint="eastAsia"/>
          <w:sz w:val="22"/>
          <w:szCs w:val="22"/>
        </w:rPr>
        <w:t>農畜産物</w:t>
      </w:r>
      <w:r w:rsidR="008F2399" w:rsidRPr="005E7A91">
        <w:rPr>
          <w:rFonts w:asciiTheme="minorEastAsia" w:eastAsiaTheme="minorEastAsia" w:hAnsiTheme="minorEastAsia" w:cs="ＭＳ ゴシック" w:hint="eastAsia"/>
          <w:sz w:val="22"/>
          <w:szCs w:val="22"/>
        </w:rPr>
        <w:t>と</w:t>
      </w:r>
      <w:r w:rsidR="008F2399" w:rsidRPr="00D92753">
        <w:rPr>
          <w:rFonts w:asciiTheme="minorEastAsia" w:eastAsiaTheme="minorEastAsia" w:hAnsiTheme="minorEastAsia" w:cs="ＭＳ ゴシック" w:hint="eastAsia"/>
          <w:sz w:val="22"/>
          <w:szCs w:val="22"/>
        </w:rPr>
        <w:t>の</w:t>
      </w:r>
      <w:r w:rsidR="00FC773A" w:rsidRPr="009A5658">
        <w:rPr>
          <w:rFonts w:asciiTheme="minorEastAsia" w:eastAsiaTheme="minorEastAsia" w:hAnsiTheme="minorEastAsia" w:cs="ＭＳ ゴシック" w:hint="eastAsia"/>
          <w:sz w:val="22"/>
          <w:szCs w:val="22"/>
        </w:rPr>
        <w:t>差</w:t>
      </w:r>
      <w:r w:rsidR="00FC773A">
        <w:rPr>
          <w:rFonts w:asciiTheme="minorEastAsia" w:eastAsiaTheme="minorEastAsia" w:hAnsiTheme="minorEastAsia" w:cs="ＭＳ ゴシック" w:hint="eastAsia"/>
          <w:sz w:val="22"/>
          <w:szCs w:val="22"/>
        </w:rPr>
        <w:t>別化</w:t>
      </w:r>
      <w:r w:rsidR="00E63501">
        <w:rPr>
          <w:rFonts w:asciiTheme="minorEastAsia" w:eastAsiaTheme="minorEastAsia" w:hAnsiTheme="minorEastAsia" w:cs="ＭＳ ゴシック" w:hint="eastAsia"/>
          <w:sz w:val="22"/>
          <w:szCs w:val="22"/>
        </w:rPr>
        <w:t>を</w:t>
      </w:r>
      <w:r w:rsidR="00FC773A">
        <w:rPr>
          <w:rFonts w:asciiTheme="minorEastAsia" w:eastAsiaTheme="minorEastAsia" w:hAnsiTheme="minorEastAsia" w:cs="ＭＳ ゴシック" w:hint="eastAsia"/>
          <w:sz w:val="22"/>
          <w:szCs w:val="22"/>
        </w:rPr>
        <w:t>図る</w:t>
      </w:r>
      <w:r w:rsidR="00723892">
        <w:rPr>
          <w:rFonts w:asciiTheme="minorEastAsia" w:eastAsiaTheme="minorEastAsia" w:hAnsiTheme="minorEastAsia" w:cs="ＭＳ ゴシック" w:hint="eastAsia"/>
          <w:sz w:val="22"/>
          <w:szCs w:val="22"/>
        </w:rPr>
        <w:t>ブランド化</w:t>
      </w:r>
      <w:r w:rsidR="00E63501">
        <w:rPr>
          <w:rFonts w:asciiTheme="minorEastAsia" w:eastAsiaTheme="minorEastAsia" w:hAnsiTheme="minorEastAsia" w:cs="ＭＳ ゴシック" w:hint="eastAsia"/>
          <w:sz w:val="22"/>
          <w:szCs w:val="22"/>
        </w:rPr>
        <w:t>が重要です。</w:t>
      </w:r>
      <w:r w:rsidR="00E4700B">
        <w:rPr>
          <w:rFonts w:cs="Times New Roman" w:hint="eastAsia"/>
          <w:sz w:val="22"/>
        </w:rPr>
        <w:t>現在，</w:t>
      </w:r>
      <w:r w:rsidR="00691490" w:rsidRPr="00802297">
        <w:rPr>
          <w:rFonts w:cs="Times New Roman" w:hint="eastAsia"/>
          <w:sz w:val="22"/>
        </w:rPr>
        <w:t>ブランド</w:t>
      </w:r>
      <w:r w:rsidR="00691490">
        <w:rPr>
          <w:rFonts w:cs="Times New Roman" w:hint="eastAsia"/>
          <w:sz w:val="22"/>
        </w:rPr>
        <w:t>化</w:t>
      </w:r>
      <w:r w:rsidR="00B3795B">
        <w:rPr>
          <w:rFonts w:cs="Times New Roman" w:hint="eastAsia"/>
          <w:sz w:val="22"/>
        </w:rPr>
        <w:t>を</w:t>
      </w:r>
      <w:r w:rsidR="00691490" w:rsidRPr="00802297">
        <w:rPr>
          <w:rFonts w:cs="Times New Roman" w:hint="eastAsia"/>
          <w:sz w:val="22"/>
        </w:rPr>
        <w:t>推進している</w:t>
      </w:r>
      <w:r>
        <w:rPr>
          <w:rFonts w:cs="Times New Roman" w:hint="eastAsia"/>
          <w:sz w:val="22"/>
        </w:rPr>
        <w:t>農畜産物</w:t>
      </w:r>
      <w:r w:rsidR="00691490" w:rsidRPr="00802297">
        <w:rPr>
          <w:rFonts w:cs="Times New Roman" w:hint="eastAsia"/>
          <w:sz w:val="22"/>
        </w:rPr>
        <w:t>としては</w:t>
      </w:r>
      <w:r w:rsidR="00691490">
        <w:rPr>
          <w:rFonts w:cs="Times New Roman" w:hint="eastAsia"/>
          <w:sz w:val="22"/>
        </w:rPr>
        <w:t>，「梅」，</w:t>
      </w:r>
      <w:r w:rsidR="00691490" w:rsidRPr="00802297">
        <w:rPr>
          <w:rFonts w:cs="Times New Roman" w:hint="eastAsia"/>
          <w:sz w:val="22"/>
        </w:rPr>
        <w:t>「</w:t>
      </w:r>
      <w:r w:rsidR="00CD5854">
        <w:rPr>
          <w:rFonts w:cs="Times New Roman"/>
          <w:sz w:val="22"/>
        </w:rPr>
        <w:ruby>
          <w:rubyPr>
            <w:rubyAlign w:val="distributeSpace"/>
            <w:hps w:val="12"/>
            <w:hpsRaise w:val="20"/>
            <w:hpsBaseText w:val="22"/>
            <w:lid w:val="ja-JP"/>
          </w:rubyPr>
          <w:rt>
            <w:r w:rsidR="00CD5854" w:rsidRPr="00CD5854">
              <w:rPr>
                <w:rFonts w:hAnsi="ＭＳ 明朝" w:cs="Times New Roman" w:hint="eastAsia"/>
                <w:sz w:val="12"/>
              </w:rPr>
              <w:t>やわらか</w:t>
            </w:r>
          </w:rt>
          <w:rubyBase>
            <w:r w:rsidR="00CD5854">
              <w:rPr>
                <w:rFonts w:cs="Times New Roman" w:hint="eastAsia"/>
                <w:sz w:val="22"/>
              </w:rPr>
              <w:t>柔甘</w:t>
            </w:r>
          </w:rubyBase>
        </w:ruby>
      </w:r>
      <w:r w:rsidR="00691490" w:rsidRPr="00802297">
        <w:rPr>
          <w:rFonts w:cs="Times New Roman" w:hint="eastAsia"/>
          <w:sz w:val="22"/>
        </w:rPr>
        <w:t>ねぎ」（軟白ネギ）</w:t>
      </w:r>
      <w:r w:rsidR="00691490">
        <w:rPr>
          <w:rFonts w:cs="Times New Roman" w:hint="eastAsia"/>
          <w:sz w:val="22"/>
        </w:rPr>
        <w:t>，</w:t>
      </w:r>
      <w:r w:rsidR="00691490" w:rsidRPr="00802297">
        <w:rPr>
          <w:rFonts w:cs="Times New Roman" w:hint="eastAsia"/>
          <w:sz w:val="22"/>
        </w:rPr>
        <w:t>「水戸っ</w:t>
      </w:r>
      <w:r w:rsidR="00191E2D">
        <w:rPr>
          <w:rFonts w:cs="Times New Roman"/>
          <w:sz w:val="22"/>
        </w:rPr>
        <w:ruby>
          <w:rubyPr>
            <w:rubyAlign w:val="distributeSpace"/>
            <w:hps w:val="12"/>
            <w:hpsRaise w:val="20"/>
            <w:hpsBaseText w:val="22"/>
            <w:lid w:val="ja-JP"/>
          </w:rubyPr>
          <w:rt>
            <w:r w:rsidR="00191E2D" w:rsidRPr="00191E2D">
              <w:rPr>
                <w:rFonts w:hAnsi="ＭＳ 明朝" w:cs="Times New Roman" w:hint="eastAsia"/>
                <w:sz w:val="12"/>
              </w:rPr>
              <w:t>ぽ</w:t>
            </w:r>
          </w:rt>
          <w:rubyBase>
            <w:r w:rsidR="00191E2D">
              <w:rPr>
                <w:rFonts w:cs="Times New Roman" w:hint="eastAsia"/>
                <w:sz w:val="22"/>
              </w:rPr>
              <w:t>穂</w:t>
            </w:r>
          </w:rubyBase>
        </w:ruby>
      </w:r>
      <w:r w:rsidR="00691490" w:rsidRPr="00802297">
        <w:rPr>
          <w:rFonts w:cs="Times New Roman" w:hint="eastAsia"/>
          <w:sz w:val="22"/>
        </w:rPr>
        <w:t xml:space="preserve">　</w:t>
      </w:r>
      <w:r w:rsidR="00191E2D">
        <w:rPr>
          <w:rFonts w:cs="Times New Roman"/>
          <w:sz w:val="22"/>
        </w:rPr>
        <w:ruby>
          <w:rubyPr>
            <w:rubyAlign w:val="distributeSpace"/>
            <w:hps w:val="12"/>
            <w:hpsRaise w:val="20"/>
            <w:hpsBaseText w:val="22"/>
            <w:lid w:val="ja-JP"/>
          </w:rubyPr>
          <w:rt>
            <w:r w:rsidR="00191E2D" w:rsidRPr="00191E2D">
              <w:rPr>
                <w:rFonts w:hAnsi="ＭＳ 明朝" w:cs="Times New Roman" w:hint="eastAsia"/>
                <w:sz w:val="12"/>
              </w:rPr>
              <w:t>かぜ</w:t>
            </w:r>
          </w:rt>
          <w:rubyBase>
            <w:r w:rsidR="00191E2D">
              <w:rPr>
                <w:rFonts w:cs="Times New Roman" w:hint="eastAsia"/>
                <w:sz w:val="22"/>
              </w:rPr>
              <w:t>風</w:t>
            </w:r>
          </w:rubyBase>
        </w:ruby>
      </w:r>
      <w:r w:rsidR="00191E2D">
        <w:rPr>
          <w:rFonts w:cs="Times New Roman"/>
          <w:sz w:val="22"/>
        </w:rPr>
        <w:ruby>
          <w:rubyPr>
            <w:rubyAlign w:val="distributeSpace"/>
            <w:hps w:val="12"/>
            <w:hpsRaise w:val="20"/>
            <w:hpsBaseText w:val="22"/>
            <w:lid w:val="ja-JP"/>
          </w:rubyPr>
          <w:rt>
            <w:r w:rsidR="00191E2D" w:rsidRPr="00191E2D">
              <w:rPr>
                <w:rFonts w:hAnsi="ＭＳ 明朝" w:cs="Times New Roman" w:hint="eastAsia"/>
                <w:sz w:val="12"/>
              </w:rPr>
              <w:t>いろ</w:t>
            </w:r>
          </w:rt>
          <w:rubyBase>
            <w:r w:rsidR="00191E2D">
              <w:rPr>
                <w:rFonts w:cs="Times New Roman" w:hint="eastAsia"/>
                <w:sz w:val="22"/>
              </w:rPr>
              <w:t>彩</w:t>
            </w:r>
          </w:rubyBase>
        </w:ruby>
      </w:r>
      <w:r w:rsidR="00191E2D">
        <w:rPr>
          <w:rFonts w:cs="Times New Roman"/>
          <w:sz w:val="22"/>
        </w:rPr>
        <w:ruby>
          <w:rubyPr>
            <w:rubyAlign w:val="distributeSpace"/>
            <w:hps w:val="12"/>
            <w:hpsRaise w:val="20"/>
            <w:hpsBaseText w:val="22"/>
            <w:lid w:val="ja-JP"/>
          </w:rubyPr>
          <w:rt>
            <w:r w:rsidR="00191E2D" w:rsidRPr="00191E2D">
              <w:rPr>
                <w:rFonts w:hAnsi="ＭＳ 明朝" w:cs="Times New Roman" w:hint="eastAsia"/>
                <w:sz w:val="12"/>
              </w:rPr>
              <w:t>つねずみ</w:t>
            </w:r>
          </w:rt>
          <w:rubyBase>
            <w:r w:rsidR="00191E2D">
              <w:rPr>
                <w:rFonts w:cs="Times New Roman" w:hint="eastAsia"/>
                <w:sz w:val="22"/>
              </w:rPr>
              <w:t>常澄</w:t>
            </w:r>
          </w:rubyBase>
        </w:ruby>
      </w:r>
      <w:r w:rsidR="00691490" w:rsidRPr="00802297">
        <w:rPr>
          <w:rFonts w:cs="Times New Roman" w:hint="eastAsia"/>
          <w:sz w:val="22"/>
        </w:rPr>
        <w:t>」（米）</w:t>
      </w:r>
      <w:r w:rsidR="00691490">
        <w:rPr>
          <w:rFonts w:cs="Times New Roman" w:hint="eastAsia"/>
          <w:sz w:val="22"/>
        </w:rPr>
        <w:t>，</w:t>
      </w:r>
      <w:r w:rsidR="00691490" w:rsidRPr="00802297">
        <w:rPr>
          <w:rFonts w:cs="Times New Roman" w:hint="eastAsia"/>
          <w:sz w:val="22"/>
        </w:rPr>
        <w:t>「パプリカ」</w:t>
      </w:r>
      <w:r w:rsidR="00691490">
        <w:rPr>
          <w:rFonts w:cs="Times New Roman" w:hint="eastAsia"/>
          <w:sz w:val="22"/>
        </w:rPr>
        <w:t>，</w:t>
      </w:r>
      <w:r w:rsidR="003067E8">
        <w:rPr>
          <w:rFonts w:cs="Times New Roman" w:hint="eastAsia"/>
          <w:sz w:val="22"/>
        </w:rPr>
        <w:t>「</w:t>
      </w:r>
      <w:r w:rsidR="00691490" w:rsidRPr="00802297">
        <w:rPr>
          <w:rFonts w:cs="Times New Roman" w:hint="eastAsia"/>
          <w:sz w:val="22"/>
        </w:rPr>
        <w:t>干いも」</w:t>
      </w:r>
      <w:r w:rsidR="00691490">
        <w:rPr>
          <w:rFonts w:cs="Times New Roman" w:hint="eastAsia"/>
          <w:sz w:val="22"/>
        </w:rPr>
        <w:t>，</w:t>
      </w:r>
      <w:r w:rsidR="00691490" w:rsidRPr="00802297">
        <w:rPr>
          <w:rFonts w:cs="Times New Roman" w:hint="eastAsia"/>
          <w:sz w:val="22"/>
        </w:rPr>
        <w:t>「</w:t>
      </w:r>
      <w:r w:rsidR="00191E2D">
        <w:rPr>
          <w:rFonts w:cs="Times New Roman"/>
          <w:sz w:val="22"/>
        </w:rPr>
        <w:ruby>
          <w:rubyPr>
            <w:rubyAlign w:val="distributeSpace"/>
            <w:hps w:val="12"/>
            <w:hpsRaise w:val="20"/>
            <w:hpsBaseText w:val="22"/>
            <w:lid w:val="ja-JP"/>
          </w:rubyPr>
          <w:rt>
            <w:r w:rsidR="00191E2D" w:rsidRPr="00191E2D">
              <w:rPr>
                <w:rFonts w:hAnsi="ＭＳ 明朝" w:cs="Times New Roman" w:hint="eastAsia"/>
                <w:sz w:val="12"/>
              </w:rPr>
              <w:t>いちにんしょう</w:t>
            </w:r>
          </w:rt>
          <w:rubyBase>
            <w:r w:rsidR="00191E2D">
              <w:rPr>
                <w:rFonts w:cs="Times New Roman" w:hint="eastAsia"/>
                <w:sz w:val="22"/>
              </w:rPr>
              <w:t>一人笑</w:t>
            </w:r>
          </w:rubyBase>
        </w:ruby>
      </w:r>
      <w:r w:rsidR="00691490" w:rsidRPr="00802297">
        <w:rPr>
          <w:rFonts w:cs="Times New Roman" w:hint="eastAsia"/>
          <w:sz w:val="22"/>
        </w:rPr>
        <w:t>・</w:t>
      </w:r>
      <w:r w:rsidR="00191E2D">
        <w:rPr>
          <w:rFonts w:cs="Times New Roman"/>
          <w:sz w:val="22"/>
        </w:rPr>
        <w:ruby>
          <w:rubyPr>
            <w:rubyAlign w:val="distributeSpace"/>
            <w:hps w:val="12"/>
            <w:hpsRaise w:val="20"/>
            <w:hpsBaseText w:val="22"/>
            <w:lid w:val="ja-JP"/>
          </w:rubyPr>
          <w:rt>
            <w:r w:rsidR="00191E2D" w:rsidRPr="00191E2D">
              <w:rPr>
                <w:rFonts w:hAnsi="ＭＳ 明朝" w:cs="Times New Roman" w:hint="eastAsia"/>
                <w:sz w:val="12"/>
              </w:rPr>
              <w:t>ににんしょう</w:t>
            </w:r>
          </w:rt>
          <w:rubyBase>
            <w:r w:rsidR="00191E2D">
              <w:rPr>
                <w:rFonts w:cs="Times New Roman" w:hint="eastAsia"/>
                <w:sz w:val="22"/>
              </w:rPr>
              <w:t>二人笑</w:t>
            </w:r>
          </w:rubyBase>
        </w:ruby>
      </w:r>
      <w:r w:rsidR="00691490" w:rsidRPr="00802297">
        <w:rPr>
          <w:rFonts w:cs="Times New Roman" w:hint="eastAsia"/>
          <w:sz w:val="22"/>
        </w:rPr>
        <w:t>・</w:t>
      </w:r>
      <w:r w:rsidR="00191E2D">
        <w:rPr>
          <w:rFonts w:cs="Times New Roman"/>
          <w:sz w:val="22"/>
        </w:rPr>
        <w:ruby>
          <w:rubyPr>
            <w:rubyAlign w:val="distributeSpace"/>
            <w:hps w:val="12"/>
            <w:hpsRaise w:val="20"/>
            <w:hpsBaseText w:val="22"/>
            <w:lid w:val="ja-JP"/>
          </w:rubyPr>
          <w:rt>
            <w:r w:rsidR="00191E2D" w:rsidRPr="00191E2D">
              <w:rPr>
                <w:rFonts w:hAnsi="ＭＳ 明朝" w:cs="Times New Roman" w:hint="eastAsia"/>
                <w:sz w:val="12"/>
              </w:rPr>
              <w:t>さんにんしょう</w:t>
            </w:r>
          </w:rt>
          <w:rubyBase>
            <w:r w:rsidR="00191E2D">
              <w:rPr>
                <w:rFonts w:cs="Times New Roman" w:hint="eastAsia"/>
                <w:sz w:val="22"/>
              </w:rPr>
              <w:t>三人笑</w:t>
            </w:r>
          </w:rubyBase>
        </w:ruby>
      </w:r>
      <w:r w:rsidR="00691490" w:rsidRPr="00802297">
        <w:rPr>
          <w:rFonts w:cs="Times New Roman" w:hint="eastAsia"/>
          <w:sz w:val="22"/>
        </w:rPr>
        <w:t>」（本格芋焼酎）</w:t>
      </w:r>
      <w:r w:rsidR="00691490">
        <w:rPr>
          <w:rFonts w:cs="Times New Roman" w:hint="eastAsia"/>
          <w:sz w:val="22"/>
        </w:rPr>
        <w:t>，</w:t>
      </w:r>
      <w:r w:rsidR="00691490" w:rsidRPr="00802297">
        <w:rPr>
          <w:rFonts w:cs="Times New Roman" w:hint="eastAsia"/>
          <w:sz w:val="22"/>
        </w:rPr>
        <w:t>「水戸胡麻」（煎りゴマ）</w:t>
      </w:r>
      <w:r w:rsidR="00341D66" w:rsidRPr="0080442E">
        <w:rPr>
          <w:rFonts w:cs="Times New Roman" w:hint="eastAsia"/>
          <w:sz w:val="22"/>
        </w:rPr>
        <w:t>，「青パパイヤ」</w:t>
      </w:r>
      <w:r w:rsidR="00691490" w:rsidRPr="00802297">
        <w:rPr>
          <w:rFonts w:cs="Times New Roman" w:hint="eastAsia"/>
          <w:sz w:val="22"/>
        </w:rPr>
        <w:t>などがあります。</w:t>
      </w:r>
      <w:r w:rsidR="00863DD3" w:rsidRPr="0074217D">
        <w:rPr>
          <w:rFonts w:cs="Times New Roman" w:hint="eastAsia"/>
          <w:sz w:val="22"/>
        </w:rPr>
        <w:t>本</w:t>
      </w:r>
      <w:r w:rsidR="00AD61CD" w:rsidRPr="0074217D">
        <w:rPr>
          <w:rFonts w:cs="Times New Roman" w:hint="eastAsia"/>
          <w:sz w:val="22"/>
        </w:rPr>
        <w:t>市の持つ</w:t>
      </w:r>
      <w:r w:rsidR="00DA2ABB" w:rsidRPr="0074217D">
        <w:rPr>
          <w:rFonts w:cs="Times New Roman" w:hint="eastAsia"/>
          <w:sz w:val="22"/>
        </w:rPr>
        <w:t>イメージのひとつ</w:t>
      </w:r>
      <w:r w:rsidR="00604AF8" w:rsidRPr="0074217D">
        <w:rPr>
          <w:rFonts w:cs="Times New Roman" w:hint="eastAsia"/>
          <w:sz w:val="22"/>
        </w:rPr>
        <w:t>で</w:t>
      </w:r>
      <w:r w:rsidR="00863DD3" w:rsidRPr="0074217D">
        <w:rPr>
          <w:rFonts w:cs="Times New Roman" w:hint="eastAsia"/>
          <w:sz w:val="22"/>
        </w:rPr>
        <w:t>ある「梅」については</w:t>
      </w:r>
      <w:r w:rsidR="00995CBD" w:rsidRPr="0074217D">
        <w:rPr>
          <w:rFonts w:cs="Times New Roman" w:hint="eastAsia"/>
          <w:sz w:val="22"/>
        </w:rPr>
        <w:t>，</w:t>
      </w:r>
      <w:r w:rsidR="00AA4592" w:rsidRPr="005E7A91">
        <w:rPr>
          <w:rFonts w:cs="Times New Roman" w:hint="eastAsia"/>
          <w:sz w:val="22"/>
        </w:rPr>
        <w:t>農業者</w:t>
      </w:r>
      <w:r w:rsidR="00191E2D" w:rsidRPr="005E7A91">
        <w:rPr>
          <w:rFonts w:cs="Times New Roman" w:hint="eastAsia"/>
          <w:sz w:val="22"/>
        </w:rPr>
        <w:t>と</w:t>
      </w:r>
      <w:r w:rsidR="00AA4592" w:rsidRPr="005E7A91">
        <w:rPr>
          <w:rFonts w:cs="Times New Roman" w:hint="eastAsia"/>
          <w:sz w:val="22"/>
        </w:rPr>
        <w:t>食品加工</w:t>
      </w:r>
      <w:r w:rsidR="00B3795B" w:rsidRPr="005E7A91">
        <w:rPr>
          <w:rFonts w:cs="Times New Roman" w:hint="eastAsia"/>
          <w:sz w:val="22"/>
        </w:rPr>
        <w:t>業者</w:t>
      </w:r>
      <w:r w:rsidR="00AA4592" w:rsidRPr="005E7A91">
        <w:rPr>
          <w:rFonts w:cs="Times New Roman" w:hint="eastAsia"/>
          <w:sz w:val="22"/>
        </w:rPr>
        <w:t>等</w:t>
      </w:r>
      <w:r w:rsidR="00191E2D" w:rsidRPr="005E7A91">
        <w:rPr>
          <w:rFonts w:cs="Times New Roman" w:hint="eastAsia"/>
          <w:sz w:val="22"/>
        </w:rPr>
        <w:t>が</w:t>
      </w:r>
      <w:r w:rsidR="00604AF8" w:rsidRPr="009A5658">
        <w:rPr>
          <w:rFonts w:cs="Times New Roman" w:hint="eastAsia"/>
          <w:sz w:val="22"/>
        </w:rPr>
        <w:t>連携し</w:t>
      </w:r>
      <w:r w:rsidR="00604AF8" w:rsidRPr="0074217D">
        <w:rPr>
          <w:rFonts w:cs="Times New Roman" w:hint="eastAsia"/>
          <w:sz w:val="22"/>
        </w:rPr>
        <w:t>，食用梅の生産</w:t>
      </w:r>
      <w:r w:rsidR="00DA2ABB" w:rsidRPr="0074217D">
        <w:rPr>
          <w:rFonts w:cs="Times New Roman" w:hint="eastAsia"/>
          <w:sz w:val="22"/>
        </w:rPr>
        <w:t>と</w:t>
      </w:r>
      <w:r w:rsidR="00604AF8" w:rsidRPr="0074217D">
        <w:rPr>
          <w:rFonts w:cs="Times New Roman" w:hint="eastAsia"/>
          <w:sz w:val="22"/>
        </w:rPr>
        <w:t>利用拡大に向けた</w:t>
      </w:r>
      <w:r w:rsidR="00DA2ABB" w:rsidRPr="0074217D">
        <w:rPr>
          <w:rFonts w:cs="Times New Roman" w:hint="eastAsia"/>
          <w:sz w:val="22"/>
        </w:rPr>
        <w:t>取り組みが</w:t>
      </w:r>
      <w:r w:rsidR="00604AF8" w:rsidRPr="0074217D">
        <w:rPr>
          <w:rFonts w:cs="Times New Roman" w:hint="eastAsia"/>
          <w:sz w:val="22"/>
        </w:rPr>
        <w:t>，2012（平成24）年より</w:t>
      </w:r>
      <w:r w:rsidR="00DA2ABB" w:rsidRPr="0074217D">
        <w:rPr>
          <w:rFonts w:cs="Times New Roman" w:hint="eastAsia"/>
          <w:sz w:val="22"/>
        </w:rPr>
        <w:t>始まっ</w:t>
      </w:r>
      <w:r w:rsidR="00AD61CD" w:rsidRPr="0074217D">
        <w:rPr>
          <w:rFonts w:cs="Times New Roman" w:hint="eastAsia"/>
          <w:sz w:val="22"/>
        </w:rPr>
        <w:t>ています</w:t>
      </w:r>
      <w:r w:rsidR="00DA2ABB" w:rsidRPr="0074217D">
        <w:rPr>
          <w:rFonts w:cs="Times New Roman" w:hint="eastAsia"/>
          <w:sz w:val="22"/>
        </w:rPr>
        <w:t>。</w:t>
      </w:r>
      <w:r w:rsidR="00816E20">
        <w:rPr>
          <w:rFonts w:cs="Times New Roman" w:hint="eastAsia"/>
          <w:sz w:val="22"/>
        </w:rPr>
        <w:t>また，</w:t>
      </w:r>
      <w:r w:rsidR="00691490" w:rsidRPr="007B7576">
        <w:rPr>
          <w:rFonts w:asciiTheme="minorEastAsia" w:hAnsiTheme="minorEastAsia" w:cs="ＭＳ ゴシック" w:hint="eastAsia"/>
          <w:sz w:val="22"/>
          <w:szCs w:val="22"/>
        </w:rPr>
        <w:t>「常陸牛」</w:t>
      </w:r>
      <w:r w:rsidR="00691490">
        <w:rPr>
          <w:rFonts w:asciiTheme="minorEastAsia" w:hAnsiTheme="minorEastAsia" w:cs="ＭＳ ゴシック" w:hint="eastAsia"/>
          <w:sz w:val="22"/>
          <w:szCs w:val="22"/>
        </w:rPr>
        <w:t>，</w:t>
      </w:r>
      <w:r w:rsidR="00691490" w:rsidRPr="007B7576">
        <w:rPr>
          <w:rFonts w:asciiTheme="minorEastAsia" w:hAnsiTheme="minorEastAsia" w:cs="ＭＳ ゴシック" w:hint="eastAsia"/>
          <w:sz w:val="22"/>
          <w:szCs w:val="22"/>
        </w:rPr>
        <w:t>「ローズポーク」など</w:t>
      </w:r>
      <w:r w:rsidR="00AA4592">
        <w:rPr>
          <w:rFonts w:asciiTheme="minorEastAsia" w:hAnsiTheme="minorEastAsia" w:cs="ＭＳ ゴシック" w:hint="eastAsia"/>
          <w:sz w:val="22"/>
          <w:szCs w:val="22"/>
        </w:rPr>
        <w:t>の</w:t>
      </w:r>
      <w:r w:rsidR="00AA4592" w:rsidRPr="00B57AE5">
        <w:rPr>
          <w:rFonts w:asciiTheme="minorEastAsia" w:hAnsiTheme="minorEastAsia" w:cs="ＭＳ ゴシック" w:hint="eastAsia"/>
          <w:sz w:val="22"/>
          <w:szCs w:val="22"/>
        </w:rPr>
        <w:t>茨城</w:t>
      </w:r>
      <w:r w:rsidR="00AA4592" w:rsidRPr="009A5658">
        <w:rPr>
          <w:rFonts w:asciiTheme="minorEastAsia" w:hAnsiTheme="minorEastAsia" w:cs="ＭＳ ゴシック" w:hint="eastAsia"/>
          <w:sz w:val="22"/>
          <w:szCs w:val="22"/>
        </w:rPr>
        <w:t>県</w:t>
      </w:r>
      <w:r w:rsidR="00691490" w:rsidRPr="009A5658">
        <w:rPr>
          <w:rFonts w:asciiTheme="minorEastAsia" w:hAnsiTheme="minorEastAsia" w:cs="ＭＳ ゴシック" w:hint="eastAsia"/>
          <w:sz w:val="22"/>
          <w:szCs w:val="22"/>
        </w:rPr>
        <w:t>ブ</w:t>
      </w:r>
      <w:r w:rsidR="00691490" w:rsidRPr="007B7576">
        <w:rPr>
          <w:rFonts w:asciiTheme="minorEastAsia" w:hAnsiTheme="minorEastAsia" w:cs="ＭＳ ゴシック" w:hint="eastAsia"/>
          <w:sz w:val="22"/>
          <w:szCs w:val="22"/>
        </w:rPr>
        <w:t>ランドが市場で一定の評価を得ており</w:t>
      </w:r>
      <w:r w:rsidR="00691490">
        <w:rPr>
          <w:rFonts w:asciiTheme="minorEastAsia" w:hAnsiTheme="minorEastAsia" w:cs="ＭＳ ゴシック" w:hint="eastAsia"/>
          <w:sz w:val="22"/>
          <w:szCs w:val="22"/>
        </w:rPr>
        <w:t>，</w:t>
      </w:r>
      <w:r w:rsidR="00691490" w:rsidRPr="007B7576">
        <w:rPr>
          <w:rFonts w:asciiTheme="minorEastAsia" w:hAnsiTheme="minorEastAsia" w:cs="ＭＳ ゴシック" w:hint="eastAsia"/>
          <w:sz w:val="22"/>
          <w:szCs w:val="22"/>
        </w:rPr>
        <w:t>消費者に浸透して</w:t>
      </w:r>
      <w:r w:rsidR="00691490" w:rsidRPr="00B57AE5">
        <w:rPr>
          <w:rFonts w:asciiTheme="minorEastAsia" w:hAnsiTheme="minorEastAsia" w:cs="ＭＳ ゴシック" w:hint="eastAsia"/>
          <w:sz w:val="22"/>
          <w:szCs w:val="22"/>
        </w:rPr>
        <w:t>い</w:t>
      </w:r>
      <w:r w:rsidR="0080442E" w:rsidRPr="00B57AE5">
        <w:rPr>
          <w:rFonts w:asciiTheme="minorEastAsia" w:hAnsiTheme="minorEastAsia" w:cs="ＭＳ ゴシック" w:hint="eastAsia"/>
          <w:sz w:val="22"/>
          <w:szCs w:val="22"/>
        </w:rPr>
        <w:t>る他，「シェーブル」</w:t>
      </w:r>
      <w:r w:rsidR="00EF4EDD">
        <w:rPr>
          <w:rFonts w:asciiTheme="minorEastAsia" w:hAnsiTheme="minorEastAsia" w:cs="ＭＳ ゴシック" w:hint="eastAsia"/>
          <w:sz w:val="22"/>
          <w:szCs w:val="22"/>
        </w:rPr>
        <w:t>，「カチョカバロ」</w:t>
      </w:r>
      <w:r w:rsidR="0080442E" w:rsidRPr="00B57AE5">
        <w:rPr>
          <w:rFonts w:asciiTheme="minorEastAsia" w:hAnsiTheme="minorEastAsia" w:cs="ＭＳ ゴシック" w:hint="eastAsia"/>
          <w:sz w:val="22"/>
          <w:szCs w:val="22"/>
        </w:rPr>
        <w:t>など</w:t>
      </w:r>
      <w:r w:rsidR="00EF4EDD">
        <w:rPr>
          <w:rFonts w:asciiTheme="minorEastAsia" w:hAnsiTheme="minorEastAsia" w:cs="ＭＳ ゴシック" w:hint="eastAsia"/>
          <w:sz w:val="22"/>
          <w:szCs w:val="22"/>
        </w:rPr>
        <w:t>の</w:t>
      </w:r>
      <w:r w:rsidR="0080442E" w:rsidRPr="00B57AE5">
        <w:rPr>
          <w:rFonts w:asciiTheme="minorEastAsia" w:hAnsiTheme="minorEastAsia" w:cs="ＭＳ ゴシック" w:hint="eastAsia"/>
          <w:sz w:val="22"/>
          <w:szCs w:val="22"/>
        </w:rPr>
        <w:t>手作りチーズはコンテスト</w:t>
      </w:r>
      <w:r w:rsidR="00D0784A" w:rsidRPr="00B57AE5">
        <w:rPr>
          <w:rFonts w:asciiTheme="minorEastAsia" w:hAnsiTheme="minorEastAsia" w:cs="ＭＳ ゴシック" w:hint="eastAsia"/>
          <w:sz w:val="22"/>
          <w:szCs w:val="22"/>
        </w:rPr>
        <w:t>等</w:t>
      </w:r>
      <w:r w:rsidR="0080442E" w:rsidRPr="00B57AE5">
        <w:rPr>
          <w:rFonts w:asciiTheme="minorEastAsia" w:hAnsiTheme="minorEastAsia" w:cs="ＭＳ ゴシック" w:hint="eastAsia"/>
          <w:sz w:val="22"/>
          <w:szCs w:val="22"/>
        </w:rPr>
        <w:t>で高い評価を得てい</w:t>
      </w:r>
      <w:r w:rsidR="00691490" w:rsidRPr="00B57AE5">
        <w:rPr>
          <w:rFonts w:asciiTheme="minorEastAsia" w:hAnsiTheme="minorEastAsia" w:cs="ＭＳ ゴシック" w:hint="eastAsia"/>
          <w:sz w:val="22"/>
          <w:szCs w:val="22"/>
        </w:rPr>
        <w:t>ます。</w:t>
      </w:r>
      <w:r w:rsidR="00EB69A8" w:rsidRPr="007B7576">
        <w:rPr>
          <w:rFonts w:asciiTheme="minorEastAsia" w:eastAsiaTheme="minorEastAsia" w:hAnsiTheme="minorEastAsia" w:cs="ＭＳ ゴシック" w:hint="eastAsia"/>
          <w:sz w:val="22"/>
          <w:szCs w:val="22"/>
        </w:rPr>
        <w:t>一般的に</w:t>
      </w:r>
      <w:r w:rsidR="00EB69A8">
        <w:rPr>
          <w:rFonts w:asciiTheme="minorEastAsia" w:eastAsiaTheme="minorEastAsia" w:hAnsiTheme="minorEastAsia" w:cs="ＭＳ ゴシック" w:hint="eastAsia"/>
          <w:sz w:val="22"/>
          <w:szCs w:val="22"/>
        </w:rPr>
        <w:t>，</w:t>
      </w:r>
      <w:r w:rsidR="00EB69A8" w:rsidRPr="007B7576">
        <w:rPr>
          <w:rFonts w:asciiTheme="minorEastAsia" w:eastAsiaTheme="minorEastAsia" w:hAnsiTheme="minorEastAsia" w:cs="ＭＳ ゴシック" w:hint="eastAsia"/>
          <w:sz w:val="22"/>
          <w:szCs w:val="22"/>
        </w:rPr>
        <w:t>県の銘柄産地などブランド青果物には</w:t>
      </w:r>
      <w:r w:rsidR="00EB69A8">
        <w:rPr>
          <w:rFonts w:asciiTheme="minorEastAsia" w:eastAsiaTheme="minorEastAsia" w:hAnsiTheme="minorEastAsia" w:cs="ＭＳ ゴシック" w:hint="eastAsia"/>
          <w:sz w:val="22"/>
          <w:szCs w:val="22"/>
        </w:rPr>
        <w:t>，</w:t>
      </w:r>
      <w:r w:rsidR="00EB69A8" w:rsidRPr="007B7576">
        <w:rPr>
          <w:rFonts w:asciiTheme="minorEastAsia" w:eastAsiaTheme="minorEastAsia" w:hAnsiTheme="minorEastAsia" w:cs="ＭＳ ゴシック" w:hint="eastAsia"/>
          <w:sz w:val="22"/>
          <w:szCs w:val="22"/>
        </w:rPr>
        <w:t>安定的に市場を満たす一定の供給量が求められます</w:t>
      </w:r>
      <w:r w:rsidR="00EB69A8">
        <w:rPr>
          <w:rFonts w:asciiTheme="minorEastAsia" w:eastAsiaTheme="minorEastAsia" w:hAnsiTheme="minorEastAsia" w:cs="ＭＳ ゴシック" w:hint="eastAsia"/>
          <w:sz w:val="22"/>
          <w:szCs w:val="22"/>
        </w:rPr>
        <w:t>が，</w:t>
      </w:r>
      <w:r w:rsidR="00222488" w:rsidRPr="002113D5">
        <w:rPr>
          <w:rFonts w:asciiTheme="minorEastAsia" w:eastAsiaTheme="minorEastAsia" w:hAnsiTheme="minorEastAsia" w:cs="ＭＳ ゴシック" w:hint="eastAsia"/>
          <w:sz w:val="22"/>
          <w:szCs w:val="22"/>
        </w:rPr>
        <w:t>少量多品目の</w:t>
      </w:r>
      <w:r w:rsidR="00EB69A8" w:rsidRPr="002113D5">
        <w:rPr>
          <w:rFonts w:asciiTheme="minorEastAsia" w:eastAsiaTheme="minorEastAsia" w:hAnsiTheme="minorEastAsia" w:cs="ＭＳ ゴシック" w:hint="eastAsia"/>
          <w:sz w:val="22"/>
          <w:szCs w:val="22"/>
        </w:rPr>
        <w:t>農産物が生産されている本市においては，</w:t>
      </w:r>
      <w:r w:rsidR="002546BF" w:rsidRPr="002113D5">
        <w:rPr>
          <w:rFonts w:asciiTheme="minorEastAsia" w:eastAsiaTheme="minorEastAsia" w:hAnsiTheme="minorEastAsia" w:cs="ＭＳ ゴシック" w:hint="eastAsia"/>
          <w:sz w:val="22"/>
          <w:szCs w:val="22"/>
        </w:rPr>
        <w:t>市</w:t>
      </w:r>
      <w:r w:rsidR="00222488" w:rsidRPr="002113D5">
        <w:rPr>
          <w:rFonts w:asciiTheme="minorEastAsia" w:eastAsiaTheme="minorEastAsia" w:hAnsiTheme="minorEastAsia" w:cs="ＭＳ ゴシック" w:hint="eastAsia"/>
          <w:sz w:val="22"/>
          <w:szCs w:val="22"/>
        </w:rPr>
        <w:t>内</w:t>
      </w:r>
      <w:r w:rsidR="002546BF" w:rsidRPr="002113D5">
        <w:rPr>
          <w:rFonts w:asciiTheme="minorEastAsia" w:eastAsiaTheme="minorEastAsia" w:hAnsiTheme="minorEastAsia" w:cs="ＭＳ ゴシック" w:hint="eastAsia"/>
          <w:sz w:val="22"/>
          <w:szCs w:val="22"/>
        </w:rPr>
        <w:t>で生産され</w:t>
      </w:r>
      <w:r w:rsidR="00222488" w:rsidRPr="002113D5">
        <w:rPr>
          <w:rFonts w:asciiTheme="minorEastAsia" w:eastAsiaTheme="minorEastAsia" w:hAnsiTheme="minorEastAsia" w:cs="ＭＳ ゴシック" w:hint="eastAsia"/>
          <w:sz w:val="22"/>
          <w:szCs w:val="22"/>
        </w:rPr>
        <w:t>た</w:t>
      </w:r>
      <w:r w:rsidR="002546BF" w:rsidRPr="002113D5">
        <w:rPr>
          <w:rFonts w:asciiTheme="minorEastAsia" w:eastAsiaTheme="minorEastAsia" w:hAnsiTheme="minorEastAsia" w:cs="ＭＳ ゴシック" w:hint="eastAsia"/>
          <w:sz w:val="22"/>
          <w:szCs w:val="22"/>
        </w:rPr>
        <w:t>農産物の包括的な</w:t>
      </w:r>
      <w:r w:rsidR="00951A7B" w:rsidRPr="002113D5">
        <w:rPr>
          <w:rFonts w:asciiTheme="minorEastAsia" w:eastAsiaTheme="minorEastAsia" w:hAnsiTheme="minorEastAsia" w:cs="ＭＳ ゴシック" w:hint="eastAsia"/>
          <w:sz w:val="22"/>
          <w:szCs w:val="22"/>
        </w:rPr>
        <w:t>ブランド化</w:t>
      </w:r>
      <w:r w:rsidR="002546BF" w:rsidRPr="002113D5">
        <w:rPr>
          <w:rFonts w:asciiTheme="minorEastAsia" w:eastAsiaTheme="minorEastAsia" w:hAnsiTheme="minorEastAsia" w:cs="ＭＳ ゴシック" w:hint="eastAsia"/>
          <w:sz w:val="22"/>
          <w:szCs w:val="22"/>
        </w:rPr>
        <w:t>が</w:t>
      </w:r>
      <w:r w:rsidR="00DB3AE2" w:rsidRPr="002113D5">
        <w:rPr>
          <w:rFonts w:asciiTheme="minorEastAsia" w:eastAsiaTheme="minorEastAsia" w:hAnsiTheme="minorEastAsia" w:cs="ＭＳ ゴシック" w:hint="eastAsia"/>
          <w:sz w:val="22"/>
          <w:szCs w:val="22"/>
        </w:rPr>
        <w:t>求められま</w:t>
      </w:r>
      <w:r w:rsidR="002546BF" w:rsidRPr="002113D5">
        <w:rPr>
          <w:rFonts w:asciiTheme="minorEastAsia" w:eastAsiaTheme="minorEastAsia" w:hAnsiTheme="minorEastAsia" w:cs="ＭＳ ゴシック" w:hint="eastAsia"/>
          <w:sz w:val="22"/>
          <w:szCs w:val="22"/>
        </w:rPr>
        <w:t>す。また，</w:t>
      </w:r>
      <w:r w:rsidR="00EB69A8" w:rsidRPr="002113D5">
        <w:rPr>
          <w:rFonts w:cs="Times New Roman" w:hint="eastAsia"/>
          <w:sz w:val="22"/>
        </w:rPr>
        <w:t>本市は「水戸黄門」，「偕楽園」，「水戸納豆」などにより全国的な知名度を有して</w:t>
      </w:r>
      <w:r w:rsidR="002546BF" w:rsidRPr="002113D5">
        <w:rPr>
          <w:rFonts w:cs="Times New Roman" w:hint="eastAsia"/>
          <w:sz w:val="22"/>
        </w:rPr>
        <w:t>おり</w:t>
      </w:r>
      <w:r w:rsidR="00EB69A8" w:rsidRPr="002113D5">
        <w:rPr>
          <w:rFonts w:cs="Times New Roman" w:hint="eastAsia"/>
          <w:sz w:val="22"/>
        </w:rPr>
        <w:t>，今後はマスコットキャラクター「みとちゃん」の活用</w:t>
      </w:r>
      <w:r w:rsidR="00A7145C" w:rsidRPr="002113D5">
        <w:rPr>
          <w:rFonts w:cs="Times New Roman" w:hint="eastAsia"/>
          <w:sz w:val="22"/>
        </w:rPr>
        <w:t>や</w:t>
      </w:r>
      <w:r w:rsidR="00EB69A8" w:rsidRPr="002113D5">
        <w:rPr>
          <w:rFonts w:cs="Times New Roman" w:hint="eastAsia"/>
          <w:sz w:val="22"/>
        </w:rPr>
        <w:t>，</w:t>
      </w:r>
      <w:r w:rsidR="00A7145C" w:rsidRPr="002113D5">
        <w:rPr>
          <w:rFonts w:cs="Times New Roman" w:hint="eastAsia"/>
          <w:sz w:val="22"/>
        </w:rPr>
        <w:t>観光</w:t>
      </w:r>
      <w:r w:rsidR="000952B4" w:rsidRPr="002113D5">
        <w:rPr>
          <w:rFonts w:cs="Times New Roman" w:hint="eastAsia"/>
          <w:sz w:val="22"/>
        </w:rPr>
        <w:t>や</w:t>
      </w:r>
      <w:r w:rsidR="00A7145C" w:rsidRPr="002113D5">
        <w:rPr>
          <w:rFonts w:cs="Times New Roman" w:hint="eastAsia"/>
          <w:sz w:val="22"/>
        </w:rPr>
        <w:t>商業と連携した</w:t>
      </w:r>
      <w:r w:rsidR="00EB69A8" w:rsidRPr="002113D5">
        <w:rPr>
          <w:rFonts w:cs="Times New Roman" w:hint="eastAsia"/>
          <w:sz w:val="22"/>
        </w:rPr>
        <w:t>「水戸」の</w:t>
      </w:r>
      <w:r w:rsidR="000952B4" w:rsidRPr="002113D5">
        <w:rPr>
          <w:rFonts w:cs="Times New Roman" w:hint="eastAsia"/>
          <w:sz w:val="22"/>
        </w:rPr>
        <w:t>ブランド力を</w:t>
      </w:r>
      <w:r w:rsidR="00DB3AE2" w:rsidRPr="002113D5">
        <w:rPr>
          <w:rFonts w:cs="Times New Roman" w:hint="eastAsia"/>
          <w:sz w:val="22"/>
        </w:rPr>
        <w:t>総合的</w:t>
      </w:r>
      <w:r w:rsidR="000952B4" w:rsidRPr="002113D5">
        <w:rPr>
          <w:rFonts w:cs="Times New Roman" w:hint="eastAsia"/>
          <w:sz w:val="22"/>
        </w:rPr>
        <w:t>に高めていく取り組み</w:t>
      </w:r>
      <w:r w:rsidR="00DB3AE2" w:rsidRPr="002113D5">
        <w:rPr>
          <w:rFonts w:cs="Times New Roman" w:hint="eastAsia"/>
          <w:sz w:val="22"/>
        </w:rPr>
        <w:t>が重要で</w:t>
      </w:r>
      <w:r w:rsidR="00EB69A8" w:rsidRPr="002113D5">
        <w:rPr>
          <w:rFonts w:cs="Times New Roman" w:hint="eastAsia"/>
          <w:sz w:val="22"/>
        </w:rPr>
        <w:t>す。</w:t>
      </w:r>
    </w:p>
    <w:p w:rsidR="00691490" w:rsidRPr="00802297" w:rsidRDefault="00863DD3" w:rsidP="00863DD3">
      <w:pPr>
        <w:ind w:firstLineChars="100" w:firstLine="220"/>
        <w:rPr>
          <w:rFonts w:cs="Times New Roman"/>
          <w:sz w:val="22"/>
          <w:szCs w:val="22"/>
        </w:rPr>
      </w:pPr>
      <w:r>
        <w:rPr>
          <w:rFonts w:cs="Times New Roman" w:hint="eastAsia"/>
          <w:sz w:val="22"/>
          <w:szCs w:val="22"/>
        </w:rPr>
        <w:t>経営の安定化に向けて，</w:t>
      </w:r>
      <w:r w:rsidR="00E4700B">
        <w:rPr>
          <w:rFonts w:cs="Times New Roman" w:hint="eastAsia"/>
          <w:sz w:val="22"/>
          <w:szCs w:val="22"/>
        </w:rPr>
        <w:t>本市の主要</w:t>
      </w:r>
      <w:r w:rsidR="0044469A" w:rsidRPr="00E55045">
        <w:rPr>
          <w:rFonts w:cs="Times New Roman" w:hint="eastAsia"/>
          <w:sz w:val="22"/>
          <w:szCs w:val="22"/>
        </w:rPr>
        <w:t>な農</w:t>
      </w:r>
      <w:r w:rsidR="00E4700B" w:rsidRPr="009A5658">
        <w:rPr>
          <w:rFonts w:cs="Times New Roman" w:hint="eastAsia"/>
          <w:sz w:val="22"/>
          <w:szCs w:val="22"/>
        </w:rPr>
        <w:t>作</w:t>
      </w:r>
      <w:r w:rsidR="00E4700B">
        <w:rPr>
          <w:rFonts w:cs="Times New Roman" w:hint="eastAsia"/>
          <w:sz w:val="22"/>
          <w:szCs w:val="22"/>
        </w:rPr>
        <w:t>物である米については，</w:t>
      </w:r>
      <w:r w:rsidR="00E65DC9">
        <w:rPr>
          <w:rFonts w:cs="Times New Roman" w:hint="eastAsia"/>
          <w:sz w:val="22"/>
          <w:szCs w:val="22"/>
        </w:rPr>
        <w:t>消費の減少と価格の下落傾向が続いており，</w:t>
      </w:r>
      <w:r w:rsidR="00E4700B">
        <w:rPr>
          <w:rFonts w:cs="Times New Roman" w:hint="eastAsia"/>
          <w:sz w:val="22"/>
          <w:szCs w:val="22"/>
        </w:rPr>
        <w:t>国の米政策の見直し</w:t>
      </w:r>
      <w:r w:rsidR="00E65DC9">
        <w:rPr>
          <w:rFonts w:cs="Times New Roman" w:hint="eastAsia"/>
          <w:sz w:val="22"/>
          <w:szCs w:val="22"/>
        </w:rPr>
        <w:t>に基づいた</w:t>
      </w:r>
      <w:r w:rsidR="00691490" w:rsidRPr="00802297">
        <w:rPr>
          <w:rFonts w:cs="Times New Roman" w:hint="eastAsia"/>
          <w:sz w:val="22"/>
          <w:szCs w:val="22"/>
        </w:rPr>
        <w:t>対応が求められます。</w:t>
      </w:r>
      <w:r w:rsidRPr="0074217D">
        <w:rPr>
          <w:rFonts w:cs="Times New Roman" w:hint="eastAsia"/>
          <w:sz w:val="22"/>
          <w:szCs w:val="22"/>
        </w:rPr>
        <w:t>また，</w:t>
      </w:r>
      <w:r w:rsidR="00347077" w:rsidRPr="0074217D">
        <w:rPr>
          <w:rFonts w:cs="Times New Roman" w:hint="eastAsia"/>
          <w:sz w:val="22"/>
          <w:szCs w:val="22"/>
        </w:rPr>
        <w:t>有害鳥獣による</w:t>
      </w:r>
      <w:r w:rsidRPr="0074217D">
        <w:rPr>
          <w:rFonts w:cs="Times New Roman" w:hint="eastAsia"/>
          <w:sz w:val="22"/>
          <w:szCs w:val="22"/>
        </w:rPr>
        <w:t>農作物</w:t>
      </w:r>
      <w:r w:rsidR="00347077" w:rsidRPr="0074217D">
        <w:rPr>
          <w:rFonts w:cs="Times New Roman" w:hint="eastAsia"/>
          <w:sz w:val="22"/>
          <w:szCs w:val="22"/>
        </w:rPr>
        <w:t>の</w:t>
      </w:r>
      <w:r w:rsidRPr="0074217D">
        <w:rPr>
          <w:rFonts w:cs="Times New Roman" w:hint="eastAsia"/>
          <w:sz w:val="22"/>
          <w:szCs w:val="22"/>
        </w:rPr>
        <w:t>被害</w:t>
      </w:r>
      <w:r w:rsidR="00347077" w:rsidRPr="0074217D">
        <w:rPr>
          <w:rFonts w:cs="Times New Roman" w:hint="eastAsia"/>
          <w:sz w:val="22"/>
          <w:szCs w:val="22"/>
        </w:rPr>
        <w:t>が続いており</w:t>
      </w:r>
      <w:r w:rsidRPr="0074217D">
        <w:rPr>
          <w:rFonts w:cs="Times New Roman" w:hint="eastAsia"/>
          <w:sz w:val="22"/>
          <w:szCs w:val="22"/>
        </w:rPr>
        <w:t>，継続した対策が必要です</w:t>
      </w:r>
      <w:r>
        <w:rPr>
          <w:rFonts w:cs="Times New Roman" w:hint="eastAsia"/>
          <w:sz w:val="22"/>
          <w:szCs w:val="22"/>
        </w:rPr>
        <w:t>。</w:t>
      </w:r>
    </w:p>
    <w:p w:rsidR="00FC773A" w:rsidRPr="00347077" w:rsidRDefault="00FC773A" w:rsidP="00691490">
      <w:pPr>
        <w:pStyle w:val="a4"/>
        <w:spacing w:before="240"/>
        <w:rPr>
          <w:rFonts w:asciiTheme="majorEastAsia" w:eastAsiaTheme="majorEastAsia" w:hAnsiTheme="majorEastAsia" w:cs="ＭＳ ゴシック"/>
          <w:sz w:val="22"/>
          <w:szCs w:val="22"/>
        </w:rPr>
      </w:pPr>
    </w:p>
    <w:p w:rsidR="00691490" w:rsidRPr="00D0784A" w:rsidRDefault="001A32FD">
      <w:pPr>
        <w:rPr>
          <w:rFonts w:asciiTheme="majorEastAsia" w:eastAsiaTheme="majorEastAsia" w:hAnsiTheme="majorEastAsia" w:cs="ＭＳ ゴシック"/>
          <w:b/>
          <w:sz w:val="22"/>
          <w:szCs w:val="22"/>
        </w:rPr>
      </w:pPr>
      <w:r w:rsidRPr="00D0784A">
        <w:rPr>
          <w:rFonts w:asciiTheme="majorEastAsia" w:eastAsiaTheme="majorEastAsia" w:hAnsiTheme="majorEastAsia" w:cs="ＭＳ ゴシック" w:hint="eastAsia"/>
          <w:b/>
          <w:sz w:val="22"/>
          <w:szCs w:val="22"/>
        </w:rPr>
        <w:t>[施策の基本的方向]</w:t>
      </w:r>
    </w:p>
    <w:p w:rsidR="00691490" w:rsidRPr="005E7A91" w:rsidRDefault="0044469A" w:rsidP="009C6D53">
      <w:pPr>
        <w:pStyle w:val="a4"/>
        <w:ind w:firstLineChars="100" w:firstLine="220"/>
        <w:rPr>
          <w:rFonts w:asciiTheme="minorEastAsia" w:eastAsiaTheme="minorEastAsia" w:hAnsiTheme="minorEastAsia" w:cs="ＭＳ ゴシック"/>
          <w:sz w:val="22"/>
          <w:szCs w:val="22"/>
        </w:rPr>
      </w:pPr>
      <w:r w:rsidRPr="005E7A91">
        <w:rPr>
          <w:rFonts w:asciiTheme="minorEastAsia" w:eastAsiaTheme="minorEastAsia" w:hAnsiTheme="minorEastAsia" w:cs="ＭＳ ゴシック" w:hint="eastAsia"/>
          <w:sz w:val="22"/>
          <w:szCs w:val="22"/>
        </w:rPr>
        <w:t>農業の</w:t>
      </w:r>
      <w:r w:rsidR="00691490" w:rsidRPr="005E7A91">
        <w:rPr>
          <w:rFonts w:asciiTheme="minorEastAsia" w:eastAsiaTheme="minorEastAsia" w:hAnsiTheme="minorEastAsia" w:cs="ＭＳ ゴシック" w:hint="eastAsia"/>
          <w:sz w:val="22"/>
          <w:szCs w:val="22"/>
        </w:rPr>
        <w:t>６次産業化の取り組みや</w:t>
      </w:r>
      <w:r w:rsidR="009C1C1F">
        <w:rPr>
          <w:rFonts w:asciiTheme="minorEastAsia" w:eastAsiaTheme="minorEastAsia" w:hAnsiTheme="minorEastAsia" w:cs="ＭＳ ゴシック" w:hint="eastAsia"/>
          <w:sz w:val="22"/>
          <w:szCs w:val="22"/>
        </w:rPr>
        <w:t>農畜産物</w:t>
      </w:r>
      <w:r w:rsidRPr="005E7A91">
        <w:rPr>
          <w:rFonts w:asciiTheme="minorEastAsia" w:eastAsiaTheme="minorEastAsia" w:hAnsiTheme="minorEastAsia" w:cs="ＭＳ ゴシック" w:hint="eastAsia"/>
          <w:sz w:val="22"/>
          <w:szCs w:val="22"/>
        </w:rPr>
        <w:t>の</w:t>
      </w:r>
      <w:r w:rsidR="00691490" w:rsidRPr="005E7A91">
        <w:rPr>
          <w:rFonts w:asciiTheme="minorEastAsia" w:eastAsiaTheme="minorEastAsia" w:hAnsiTheme="minorEastAsia" w:cs="ＭＳ ゴシック" w:hint="eastAsia"/>
          <w:sz w:val="22"/>
          <w:szCs w:val="22"/>
        </w:rPr>
        <w:t>ブランド化を推進</w:t>
      </w:r>
      <w:r w:rsidR="008622EE" w:rsidRPr="005E7A91">
        <w:rPr>
          <w:rFonts w:asciiTheme="minorEastAsia" w:eastAsiaTheme="minorEastAsia" w:hAnsiTheme="minorEastAsia" w:cs="ＭＳ ゴシック" w:hint="eastAsia"/>
          <w:sz w:val="22"/>
          <w:szCs w:val="22"/>
        </w:rPr>
        <w:t>するとともに</w:t>
      </w:r>
      <w:r w:rsidR="00691490" w:rsidRPr="005E7A91">
        <w:rPr>
          <w:rFonts w:asciiTheme="minorEastAsia" w:eastAsiaTheme="minorEastAsia" w:hAnsiTheme="minorEastAsia" w:cs="ＭＳ ゴシック" w:hint="eastAsia"/>
          <w:sz w:val="22"/>
          <w:szCs w:val="22"/>
        </w:rPr>
        <w:t>，</w:t>
      </w:r>
      <w:r w:rsidR="008622EE" w:rsidRPr="005E7A91">
        <w:rPr>
          <w:rFonts w:asciiTheme="minorEastAsia" w:eastAsiaTheme="minorEastAsia" w:hAnsiTheme="minorEastAsia" w:cs="ＭＳ ゴシック" w:hint="eastAsia"/>
          <w:sz w:val="22"/>
          <w:szCs w:val="22"/>
        </w:rPr>
        <w:t>経営の安定化のため，</w:t>
      </w:r>
      <w:r w:rsidR="009C1C1F">
        <w:rPr>
          <w:rFonts w:asciiTheme="minorEastAsia" w:eastAsiaTheme="minorEastAsia" w:hAnsiTheme="minorEastAsia" w:cs="ＭＳ ゴシック" w:hint="eastAsia"/>
          <w:sz w:val="22"/>
          <w:szCs w:val="22"/>
        </w:rPr>
        <w:t>農畜産物</w:t>
      </w:r>
      <w:r w:rsidR="00691490" w:rsidRPr="005E7A91">
        <w:rPr>
          <w:rFonts w:asciiTheme="minorEastAsia" w:eastAsiaTheme="minorEastAsia" w:hAnsiTheme="minorEastAsia" w:cs="ＭＳ ゴシック" w:hint="eastAsia"/>
          <w:sz w:val="22"/>
          <w:szCs w:val="22"/>
        </w:rPr>
        <w:t>の価格安定制度や農業共済制度</w:t>
      </w:r>
      <w:r w:rsidR="00EF089A" w:rsidRPr="005E7A91">
        <w:rPr>
          <w:rFonts w:asciiTheme="minorEastAsia" w:eastAsiaTheme="minorEastAsia" w:hAnsiTheme="minorEastAsia" w:cs="ＭＳ ゴシック" w:hint="eastAsia"/>
          <w:sz w:val="22"/>
          <w:szCs w:val="22"/>
        </w:rPr>
        <w:t>など</w:t>
      </w:r>
      <w:r w:rsidR="008622EE" w:rsidRPr="005E7A91">
        <w:rPr>
          <w:rFonts w:asciiTheme="minorEastAsia" w:eastAsiaTheme="minorEastAsia" w:hAnsiTheme="minorEastAsia" w:cs="ＭＳ ゴシック" w:hint="eastAsia"/>
          <w:sz w:val="22"/>
          <w:szCs w:val="22"/>
        </w:rPr>
        <w:t>を推進します</w:t>
      </w:r>
      <w:r w:rsidR="00691490" w:rsidRPr="005E7A91">
        <w:rPr>
          <w:rFonts w:asciiTheme="minorEastAsia" w:eastAsiaTheme="minorEastAsia" w:hAnsiTheme="minorEastAsia" w:cs="ＭＳ ゴシック" w:hint="eastAsia"/>
          <w:sz w:val="22"/>
          <w:szCs w:val="22"/>
        </w:rPr>
        <w:t>。</w:t>
      </w:r>
    </w:p>
    <w:p w:rsidR="00352773" w:rsidRDefault="00BB6476" w:rsidP="00863DD3">
      <w:pPr>
        <w:rPr>
          <w:rFonts w:asciiTheme="majorEastAsia" w:eastAsiaTheme="majorEastAsia" w:hAnsiTheme="majorEastAsia" w:cs="ＭＳ ゴシック"/>
          <w:b/>
          <w:szCs w:val="22"/>
        </w:rPr>
      </w:pPr>
      <w:r w:rsidRPr="001A32FD">
        <w:rPr>
          <w:rFonts w:asciiTheme="majorEastAsia" w:eastAsiaTheme="majorEastAsia" w:hAnsiTheme="majorEastAsia" w:cs="ＭＳ ゴシック"/>
          <w:sz w:val="22"/>
          <w:szCs w:val="22"/>
        </w:rPr>
        <w:br w:type="page"/>
      </w:r>
      <w:r w:rsidR="00394AA6" w:rsidRPr="00710783">
        <w:rPr>
          <w:rFonts w:asciiTheme="majorEastAsia" w:eastAsiaTheme="majorEastAsia" w:hAnsiTheme="majorEastAsia" w:cs="ＭＳ ゴシック" w:hint="eastAsia"/>
          <w:b/>
          <w:sz w:val="28"/>
          <w:szCs w:val="22"/>
        </w:rPr>
        <w:lastRenderedPageBreak/>
        <w:t>【</w:t>
      </w:r>
      <w:r w:rsidR="00302916" w:rsidRPr="00710783">
        <w:rPr>
          <w:rFonts w:asciiTheme="majorEastAsia" w:eastAsiaTheme="majorEastAsia" w:hAnsiTheme="majorEastAsia" w:cs="ＭＳ ゴシック" w:hint="eastAsia"/>
          <w:b/>
          <w:sz w:val="28"/>
          <w:szCs w:val="22"/>
        </w:rPr>
        <w:t>３-</w:t>
      </w:r>
      <w:r w:rsidR="00352773" w:rsidRPr="00710783">
        <w:rPr>
          <w:rFonts w:asciiTheme="majorEastAsia" w:eastAsiaTheme="majorEastAsia" w:hAnsiTheme="majorEastAsia" w:cs="ＭＳ ゴシック" w:hint="eastAsia"/>
          <w:b/>
          <w:sz w:val="28"/>
          <w:szCs w:val="22"/>
        </w:rPr>
        <w:t>１　６次産業化の推進</w:t>
      </w:r>
      <w:r w:rsidR="00394AA6" w:rsidRPr="00710783">
        <w:rPr>
          <w:rFonts w:asciiTheme="majorEastAsia" w:eastAsiaTheme="majorEastAsia" w:hAnsiTheme="majorEastAsia" w:cs="ＭＳ ゴシック" w:hint="eastAsia"/>
          <w:b/>
          <w:sz w:val="28"/>
          <w:szCs w:val="22"/>
        </w:rPr>
        <w:t>】</w:t>
      </w:r>
    </w:p>
    <w:p w:rsidR="009C6D53" w:rsidRPr="00A3417A" w:rsidRDefault="009C6D53" w:rsidP="008F4F59">
      <w:pPr>
        <w:pStyle w:val="a4"/>
        <w:rPr>
          <w:rFonts w:asciiTheme="majorEastAsia" w:eastAsiaTheme="majorEastAsia" w:hAnsiTheme="majorEastAsia" w:cs="ＭＳ ゴシック"/>
          <w:b/>
          <w:sz w:val="24"/>
          <w:szCs w:val="22"/>
        </w:rPr>
      </w:pPr>
    </w:p>
    <w:p w:rsidR="006C7DB9" w:rsidRPr="007B7576" w:rsidRDefault="00945C54" w:rsidP="008F4F59">
      <w:pPr>
        <w:pStyle w:val="a4"/>
        <w:rPr>
          <w:sz w:val="22"/>
          <w:szCs w:val="22"/>
        </w:rPr>
      </w:pPr>
      <w:r w:rsidRPr="007B7576">
        <w:rPr>
          <w:rFonts w:asciiTheme="minorEastAsia" w:eastAsiaTheme="minorEastAsia" w:hAnsiTheme="minorEastAsia" w:cs="ＭＳ ゴシック" w:hint="eastAsia"/>
          <w:sz w:val="22"/>
          <w:szCs w:val="22"/>
        </w:rPr>
        <w:t xml:space="preserve">　</w:t>
      </w:r>
      <w:r w:rsidR="009C1C1F">
        <w:rPr>
          <w:rFonts w:hint="eastAsia"/>
          <w:sz w:val="22"/>
          <w:szCs w:val="22"/>
        </w:rPr>
        <w:t>農畜産物</w:t>
      </w:r>
      <w:r w:rsidR="006E7E82" w:rsidRPr="007B7576">
        <w:rPr>
          <w:rFonts w:hint="eastAsia"/>
          <w:sz w:val="22"/>
          <w:szCs w:val="22"/>
        </w:rPr>
        <w:t>の加</w:t>
      </w:r>
      <w:r w:rsidR="006E7E82" w:rsidRPr="009A5658">
        <w:rPr>
          <w:rFonts w:hint="eastAsia"/>
          <w:sz w:val="22"/>
          <w:szCs w:val="22"/>
        </w:rPr>
        <w:t>工</w:t>
      </w:r>
      <w:r w:rsidR="003067E8" w:rsidRPr="00E55045">
        <w:rPr>
          <w:rFonts w:hint="eastAsia"/>
          <w:sz w:val="22"/>
          <w:szCs w:val="22"/>
        </w:rPr>
        <w:t>・流通・販売</w:t>
      </w:r>
      <w:r w:rsidR="006E7E82" w:rsidRPr="00E55045">
        <w:rPr>
          <w:rFonts w:hint="eastAsia"/>
          <w:sz w:val="22"/>
          <w:szCs w:val="22"/>
        </w:rPr>
        <w:t>，</w:t>
      </w:r>
      <w:r w:rsidR="00604AF8" w:rsidRPr="009A5658">
        <w:rPr>
          <w:rFonts w:hint="eastAsia"/>
          <w:sz w:val="22"/>
          <w:szCs w:val="22"/>
        </w:rPr>
        <w:t>地産地消</w:t>
      </w:r>
      <w:r w:rsidR="006E7E82" w:rsidRPr="009A5658">
        <w:rPr>
          <w:rFonts w:hint="eastAsia"/>
          <w:sz w:val="22"/>
          <w:szCs w:val="22"/>
        </w:rPr>
        <w:t>，観光農業など，</w:t>
      </w:r>
      <w:r w:rsidR="0011540C" w:rsidRPr="00B57AE5">
        <w:rPr>
          <w:rFonts w:asciiTheme="minorEastAsia" w:eastAsiaTheme="minorEastAsia" w:hAnsiTheme="minorEastAsia" w:cs="ＭＳ ゴシック" w:hint="eastAsia"/>
          <w:sz w:val="22"/>
          <w:szCs w:val="22"/>
        </w:rPr>
        <w:t>地域</w:t>
      </w:r>
      <w:r w:rsidR="0044469A" w:rsidRPr="00B57AE5">
        <w:rPr>
          <w:rFonts w:asciiTheme="minorEastAsia" w:eastAsiaTheme="minorEastAsia" w:hAnsiTheme="minorEastAsia" w:cs="ＭＳ ゴシック" w:hint="eastAsia"/>
          <w:sz w:val="22"/>
          <w:szCs w:val="22"/>
        </w:rPr>
        <w:t>資源</w:t>
      </w:r>
      <w:r w:rsidR="0011540C" w:rsidRPr="00B57AE5">
        <w:rPr>
          <w:rFonts w:asciiTheme="minorEastAsia" w:eastAsiaTheme="minorEastAsia" w:hAnsiTheme="minorEastAsia" w:cs="ＭＳ ゴシック" w:hint="eastAsia"/>
          <w:sz w:val="22"/>
          <w:szCs w:val="22"/>
        </w:rPr>
        <w:t>を</w:t>
      </w:r>
      <w:r w:rsidR="007A2DF3" w:rsidRPr="00B57AE5">
        <w:rPr>
          <w:rFonts w:asciiTheme="minorEastAsia" w:eastAsiaTheme="minorEastAsia" w:hAnsiTheme="minorEastAsia" w:cs="ＭＳ ゴシック" w:hint="eastAsia"/>
          <w:sz w:val="22"/>
          <w:szCs w:val="22"/>
        </w:rPr>
        <w:t>生</w:t>
      </w:r>
      <w:r w:rsidR="0011540C" w:rsidRPr="00B57AE5">
        <w:rPr>
          <w:rFonts w:asciiTheme="minorEastAsia" w:eastAsiaTheme="minorEastAsia" w:hAnsiTheme="minorEastAsia" w:cs="ＭＳ ゴシック" w:hint="eastAsia"/>
          <w:sz w:val="22"/>
          <w:szCs w:val="22"/>
        </w:rPr>
        <w:t>か</w:t>
      </w:r>
      <w:r w:rsidR="0011540C">
        <w:rPr>
          <w:rFonts w:asciiTheme="minorEastAsia" w:eastAsiaTheme="minorEastAsia" w:hAnsiTheme="minorEastAsia" w:cs="ＭＳ ゴシック" w:hint="eastAsia"/>
          <w:sz w:val="22"/>
          <w:szCs w:val="22"/>
        </w:rPr>
        <w:t>し</w:t>
      </w:r>
      <w:r w:rsidR="00604AF8">
        <w:rPr>
          <w:rFonts w:asciiTheme="minorEastAsia" w:eastAsiaTheme="minorEastAsia" w:hAnsiTheme="minorEastAsia" w:cs="ＭＳ ゴシック" w:hint="eastAsia"/>
          <w:sz w:val="22"/>
          <w:szCs w:val="22"/>
        </w:rPr>
        <w:t>た</w:t>
      </w:r>
      <w:r w:rsidR="006E7E82">
        <w:rPr>
          <w:rFonts w:asciiTheme="minorEastAsia" w:eastAsiaTheme="minorEastAsia" w:hAnsiTheme="minorEastAsia" w:cs="ＭＳ ゴシック" w:hint="eastAsia"/>
          <w:sz w:val="22"/>
          <w:szCs w:val="22"/>
        </w:rPr>
        <w:t>６次産業化</w:t>
      </w:r>
      <w:r w:rsidR="00604AF8">
        <w:rPr>
          <w:rFonts w:asciiTheme="minorEastAsia" w:eastAsiaTheme="minorEastAsia" w:hAnsiTheme="minorEastAsia" w:cs="ＭＳ ゴシック" w:hint="eastAsia"/>
          <w:sz w:val="22"/>
          <w:szCs w:val="22"/>
        </w:rPr>
        <w:t>の取り組み</w:t>
      </w:r>
      <w:r w:rsidR="006E7E82">
        <w:rPr>
          <w:rFonts w:asciiTheme="minorEastAsia" w:eastAsiaTheme="minorEastAsia" w:hAnsiTheme="minorEastAsia" w:cs="ＭＳ ゴシック" w:hint="eastAsia"/>
          <w:sz w:val="22"/>
          <w:szCs w:val="22"/>
        </w:rPr>
        <w:t>を推進します。</w:t>
      </w:r>
    </w:p>
    <w:p w:rsidR="007A633E" w:rsidRPr="007B7576" w:rsidRDefault="007A633E" w:rsidP="008F4F59">
      <w:pPr>
        <w:pStyle w:val="a4"/>
        <w:rPr>
          <w:sz w:val="22"/>
          <w:szCs w:val="22"/>
        </w:rPr>
      </w:pPr>
      <w:r w:rsidRPr="007B7576">
        <w:rPr>
          <w:rFonts w:hint="eastAsia"/>
          <w:sz w:val="22"/>
          <w:szCs w:val="22"/>
        </w:rPr>
        <w:t>（</w:t>
      </w:r>
      <w:r w:rsidR="00166891">
        <w:rPr>
          <w:rFonts w:hint="eastAsia"/>
          <w:sz w:val="22"/>
          <w:szCs w:val="22"/>
        </w:rPr>
        <w:t>地産地消については，「5-1　地産地消の推進」に，</w:t>
      </w:r>
      <w:r w:rsidR="0009373C" w:rsidRPr="007B7576">
        <w:rPr>
          <w:rFonts w:hint="eastAsia"/>
          <w:sz w:val="22"/>
          <w:szCs w:val="22"/>
        </w:rPr>
        <w:t>観光農業</w:t>
      </w:r>
      <w:r w:rsidR="006C7DB9" w:rsidRPr="007B7576">
        <w:rPr>
          <w:rFonts w:hint="eastAsia"/>
          <w:sz w:val="22"/>
          <w:szCs w:val="22"/>
        </w:rPr>
        <w:t>については「</w:t>
      </w:r>
      <w:r w:rsidR="00B37031" w:rsidRPr="007B7576">
        <w:rPr>
          <w:rFonts w:hint="eastAsia"/>
          <w:sz w:val="22"/>
          <w:szCs w:val="22"/>
        </w:rPr>
        <w:t>7-</w:t>
      </w:r>
      <w:r w:rsidR="006C7DB9" w:rsidRPr="007B7576">
        <w:rPr>
          <w:rFonts w:hint="eastAsia"/>
          <w:sz w:val="22"/>
          <w:szCs w:val="22"/>
        </w:rPr>
        <w:t>1　交流人口の増加」に記載しています。</w:t>
      </w:r>
      <w:r w:rsidRPr="007B7576">
        <w:rPr>
          <w:rFonts w:hint="eastAsia"/>
          <w:sz w:val="22"/>
          <w:szCs w:val="22"/>
        </w:rPr>
        <w:t>）</w:t>
      </w:r>
    </w:p>
    <w:p w:rsidR="00E72F27" w:rsidRDefault="00E72F27" w:rsidP="008F4F59">
      <w:pPr>
        <w:rPr>
          <w:rFonts w:asciiTheme="majorEastAsia" w:eastAsiaTheme="majorEastAsia" w:hAnsiTheme="majorEastAsia" w:cs="ＭＳ ゴシック"/>
          <w:sz w:val="22"/>
          <w:szCs w:val="22"/>
        </w:rPr>
      </w:pPr>
    </w:p>
    <w:p w:rsidR="00352773" w:rsidRPr="006F0B93" w:rsidRDefault="0047112F" w:rsidP="008F4F59">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352773" w:rsidRPr="006F0B93">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3"/>
      </w:tblGrid>
      <w:tr w:rsidR="00885301" w:rsidRPr="00802297" w:rsidTr="003B55D6">
        <w:trPr>
          <w:trHeight w:val="258"/>
        </w:trPr>
        <w:tc>
          <w:tcPr>
            <w:tcW w:w="2268" w:type="dxa"/>
            <w:shd w:val="clear" w:color="auto" w:fill="DAEEF3" w:themeFill="accent5" w:themeFillTint="33"/>
            <w:vAlign w:val="center"/>
          </w:tcPr>
          <w:p w:rsidR="00885301" w:rsidRPr="00802297" w:rsidRDefault="00885301" w:rsidP="000F23F8">
            <w:pPr>
              <w:jc w:val="center"/>
              <w:rPr>
                <w:rFonts w:cs="Times New Roman"/>
                <w:sz w:val="22"/>
                <w:szCs w:val="22"/>
              </w:rPr>
            </w:pPr>
            <w:r w:rsidRPr="00802297">
              <w:rPr>
                <w:rFonts w:cs="ＭＳ 明朝" w:hint="eastAsia"/>
                <w:sz w:val="22"/>
                <w:szCs w:val="22"/>
              </w:rPr>
              <w:t>項　目</w:t>
            </w:r>
          </w:p>
        </w:tc>
        <w:tc>
          <w:tcPr>
            <w:tcW w:w="6803" w:type="dxa"/>
            <w:shd w:val="clear" w:color="auto" w:fill="DAEEF3" w:themeFill="accent5" w:themeFillTint="33"/>
            <w:vAlign w:val="center"/>
          </w:tcPr>
          <w:p w:rsidR="00885301" w:rsidRPr="00802297" w:rsidRDefault="00885301" w:rsidP="000F23F8">
            <w:pPr>
              <w:jc w:val="center"/>
              <w:rPr>
                <w:rFonts w:cs="Times New Roman"/>
                <w:sz w:val="22"/>
                <w:szCs w:val="22"/>
              </w:rPr>
            </w:pPr>
            <w:r w:rsidRPr="00802297">
              <w:rPr>
                <w:rFonts w:cs="ＭＳ 明朝" w:hint="eastAsia"/>
                <w:sz w:val="22"/>
                <w:szCs w:val="22"/>
              </w:rPr>
              <w:t>内　容</w:t>
            </w:r>
          </w:p>
        </w:tc>
      </w:tr>
      <w:tr w:rsidR="00885301" w:rsidRPr="00802297" w:rsidTr="003B55D6">
        <w:tc>
          <w:tcPr>
            <w:tcW w:w="2268" w:type="dxa"/>
            <w:shd w:val="clear" w:color="auto" w:fill="DAEEF3" w:themeFill="accent5" w:themeFillTint="33"/>
          </w:tcPr>
          <w:p w:rsidR="00885301" w:rsidRPr="00802297" w:rsidRDefault="009C1C1F" w:rsidP="00B3795B">
            <w:pPr>
              <w:rPr>
                <w:sz w:val="22"/>
                <w:szCs w:val="22"/>
              </w:rPr>
            </w:pPr>
            <w:r>
              <w:rPr>
                <w:rFonts w:hint="eastAsia"/>
                <w:sz w:val="22"/>
                <w:szCs w:val="22"/>
              </w:rPr>
              <w:t>農畜産物</w:t>
            </w:r>
            <w:r w:rsidR="00885301">
              <w:rPr>
                <w:rFonts w:hint="eastAsia"/>
                <w:sz w:val="22"/>
                <w:szCs w:val="22"/>
              </w:rPr>
              <w:t>加工品</w:t>
            </w:r>
            <w:r w:rsidR="00885301" w:rsidRPr="00802297">
              <w:rPr>
                <w:rFonts w:hint="eastAsia"/>
                <w:sz w:val="22"/>
                <w:szCs w:val="22"/>
              </w:rPr>
              <w:t>の</w:t>
            </w:r>
            <w:r w:rsidR="00885301">
              <w:rPr>
                <w:rFonts w:hint="eastAsia"/>
                <w:sz w:val="22"/>
                <w:szCs w:val="22"/>
              </w:rPr>
              <w:t>開発，</w:t>
            </w:r>
            <w:r w:rsidR="00B3795B">
              <w:rPr>
                <w:rFonts w:hint="eastAsia"/>
                <w:sz w:val="22"/>
                <w:szCs w:val="22"/>
              </w:rPr>
              <w:t>販売拡大</w:t>
            </w:r>
            <w:r w:rsidR="00885301">
              <w:rPr>
                <w:rFonts w:hint="eastAsia"/>
                <w:sz w:val="22"/>
                <w:szCs w:val="22"/>
              </w:rPr>
              <w:t>の支援</w:t>
            </w:r>
          </w:p>
        </w:tc>
        <w:tc>
          <w:tcPr>
            <w:tcW w:w="6803" w:type="dxa"/>
          </w:tcPr>
          <w:p w:rsidR="00885301" w:rsidRPr="001B78A6" w:rsidRDefault="00885301" w:rsidP="00377F99">
            <w:pPr>
              <w:rPr>
                <w:rFonts w:cs="Times New Roman"/>
                <w:color w:val="FF0000"/>
                <w:sz w:val="22"/>
                <w:szCs w:val="22"/>
              </w:rPr>
            </w:pPr>
            <w:r w:rsidRPr="001B78A6">
              <w:rPr>
                <w:rFonts w:cs="ＭＳ 明朝" w:hint="eastAsia"/>
                <w:sz w:val="22"/>
                <w:szCs w:val="22"/>
              </w:rPr>
              <w:t>・地域資源を生かした</w:t>
            </w:r>
            <w:r w:rsidR="009C1C1F">
              <w:rPr>
                <w:rFonts w:cs="ＭＳ 明朝" w:hint="eastAsia"/>
                <w:sz w:val="22"/>
                <w:szCs w:val="22"/>
              </w:rPr>
              <w:t>農畜産物</w:t>
            </w:r>
            <w:r w:rsidRPr="001B78A6">
              <w:rPr>
                <w:rFonts w:cs="ＭＳ 明朝" w:hint="eastAsia"/>
                <w:sz w:val="22"/>
                <w:szCs w:val="22"/>
              </w:rPr>
              <w:t>加工品の</w:t>
            </w:r>
            <w:r w:rsidR="002546BF" w:rsidRPr="002113D5">
              <w:rPr>
                <w:rFonts w:cs="ＭＳ 明朝" w:hint="eastAsia"/>
                <w:sz w:val="22"/>
                <w:szCs w:val="22"/>
              </w:rPr>
              <w:t>商品開発，</w:t>
            </w:r>
            <w:r w:rsidRPr="001B78A6">
              <w:rPr>
                <w:rFonts w:cs="ＭＳ 明朝" w:hint="eastAsia"/>
                <w:sz w:val="22"/>
                <w:szCs w:val="22"/>
              </w:rPr>
              <w:t>販売拡大に向けた取組</w:t>
            </w:r>
            <w:r>
              <w:rPr>
                <w:rFonts w:cs="ＭＳ 明朝" w:hint="eastAsia"/>
                <w:sz w:val="22"/>
                <w:szCs w:val="22"/>
              </w:rPr>
              <w:t>の</w:t>
            </w:r>
            <w:r w:rsidRPr="001B78A6">
              <w:rPr>
                <w:rFonts w:cs="ＭＳ 明朝" w:hint="eastAsia"/>
                <w:sz w:val="22"/>
                <w:szCs w:val="22"/>
              </w:rPr>
              <w:t>支援</w:t>
            </w:r>
          </w:p>
          <w:p w:rsidR="00885301" w:rsidRPr="00802297" w:rsidRDefault="00885301" w:rsidP="00000AAB">
            <w:pPr>
              <w:rPr>
                <w:rFonts w:cs="ＭＳ 明朝"/>
                <w:sz w:val="22"/>
                <w:szCs w:val="22"/>
              </w:rPr>
            </w:pPr>
            <w:r w:rsidRPr="00802297">
              <w:rPr>
                <w:rFonts w:cs="ＭＳ 明朝" w:hint="eastAsia"/>
                <w:sz w:val="22"/>
                <w:szCs w:val="22"/>
              </w:rPr>
              <w:t>・</w:t>
            </w:r>
            <w:r>
              <w:rPr>
                <w:rFonts w:cs="ＭＳ 明朝" w:hint="eastAsia"/>
                <w:sz w:val="22"/>
                <w:szCs w:val="22"/>
              </w:rPr>
              <w:t>農業者と</w:t>
            </w:r>
            <w:r w:rsidRPr="00802297">
              <w:rPr>
                <w:rFonts w:cs="ＭＳ 明朝" w:hint="eastAsia"/>
                <w:sz w:val="22"/>
                <w:szCs w:val="22"/>
              </w:rPr>
              <w:t>商工業者との連携強化</w:t>
            </w:r>
          </w:p>
        </w:tc>
      </w:tr>
      <w:tr w:rsidR="00885301" w:rsidRPr="00802297" w:rsidTr="003B55D6">
        <w:tc>
          <w:tcPr>
            <w:tcW w:w="2268" w:type="dxa"/>
            <w:shd w:val="clear" w:color="auto" w:fill="DAEEF3" w:themeFill="accent5" w:themeFillTint="33"/>
          </w:tcPr>
          <w:p w:rsidR="00885301" w:rsidRPr="00802297" w:rsidRDefault="00885301" w:rsidP="002E7933">
            <w:pPr>
              <w:rPr>
                <w:rFonts w:cs="Times New Roman"/>
                <w:sz w:val="22"/>
                <w:szCs w:val="22"/>
              </w:rPr>
            </w:pPr>
            <w:r w:rsidRPr="00802297">
              <w:rPr>
                <w:rFonts w:hint="eastAsia"/>
                <w:sz w:val="22"/>
                <w:szCs w:val="22"/>
              </w:rPr>
              <w:t>農産</w:t>
            </w:r>
            <w:r>
              <w:rPr>
                <w:rFonts w:hint="eastAsia"/>
                <w:sz w:val="22"/>
                <w:szCs w:val="22"/>
              </w:rPr>
              <w:t>物</w:t>
            </w:r>
            <w:r w:rsidRPr="00802297">
              <w:rPr>
                <w:rFonts w:hint="eastAsia"/>
                <w:sz w:val="22"/>
                <w:szCs w:val="22"/>
              </w:rPr>
              <w:t>加工</w:t>
            </w:r>
            <w:r w:rsidRPr="00802297">
              <w:rPr>
                <w:rFonts w:cs="ＭＳ 明朝" w:hint="eastAsia"/>
                <w:sz w:val="22"/>
                <w:szCs w:val="22"/>
              </w:rPr>
              <w:t>施設</w:t>
            </w:r>
            <w:r w:rsidR="002E7933">
              <w:rPr>
                <w:rFonts w:cs="ＭＳ 明朝" w:hint="eastAsia"/>
                <w:sz w:val="22"/>
                <w:szCs w:val="22"/>
              </w:rPr>
              <w:t>及び</w:t>
            </w:r>
            <w:r w:rsidR="002E7933" w:rsidRPr="00802297">
              <w:rPr>
                <w:rFonts w:cs="ＭＳ 明朝" w:hint="eastAsia"/>
                <w:sz w:val="22"/>
                <w:szCs w:val="22"/>
              </w:rPr>
              <w:t>直売所</w:t>
            </w:r>
            <w:r w:rsidR="003067E8">
              <w:rPr>
                <w:rFonts w:cs="ＭＳ 明朝" w:hint="eastAsia"/>
                <w:sz w:val="22"/>
                <w:szCs w:val="22"/>
              </w:rPr>
              <w:t>の整備・</w:t>
            </w:r>
            <w:r w:rsidR="002E7933">
              <w:rPr>
                <w:rFonts w:cs="ＭＳ 明朝" w:hint="eastAsia"/>
                <w:sz w:val="22"/>
                <w:szCs w:val="22"/>
              </w:rPr>
              <w:t>促進</w:t>
            </w:r>
          </w:p>
        </w:tc>
        <w:tc>
          <w:tcPr>
            <w:tcW w:w="6803" w:type="dxa"/>
          </w:tcPr>
          <w:p w:rsidR="00560D57" w:rsidRDefault="00560D57" w:rsidP="00560D57">
            <w:pPr>
              <w:rPr>
                <w:rFonts w:cs="ＭＳ 明朝"/>
                <w:sz w:val="22"/>
                <w:szCs w:val="22"/>
              </w:rPr>
            </w:pPr>
            <w:r w:rsidRPr="00062531">
              <w:rPr>
                <w:rFonts w:cs="ＭＳ 明朝" w:hint="eastAsia"/>
                <w:sz w:val="22"/>
                <w:szCs w:val="22"/>
              </w:rPr>
              <w:t>・総合的農産物販売施設</w:t>
            </w:r>
            <w:r>
              <w:rPr>
                <w:rFonts w:cs="ＭＳ 明朝" w:hint="eastAsia"/>
                <w:sz w:val="22"/>
                <w:szCs w:val="22"/>
              </w:rPr>
              <w:t>（</w:t>
            </w:r>
            <w:r w:rsidRPr="00062531">
              <w:rPr>
                <w:rFonts w:cs="ＭＳ 明朝" w:hint="eastAsia"/>
                <w:sz w:val="22"/>
                <w:szCs w:val="22"/>
              </w:rPr>
              <w:t>1</w:t>
            </w:r>
            <w:r>
              <w:rPr>
                <w:rFonts w:cs="ＭＳ 明朝" w:hint="eastAsia"/>
                <w:sz w:val="22"/>
                <w:szCs w:val="22"/>
              </w:rPr>
              <w:t>か所）</w:t>
            </w:r>
          </w:p>
          <w:p w:rsidR="00560D57" w:rsidRDefault="00560D57" w:rsidP="00560D57">
            <w:pPr>
              <w:rPr>
                <w:rFonts w:cs="ＭＳ 明朝"/>
                <w:sz w:val="22"/>
                <w:szCs w:val="22"/>
              </w:rPr>
            </w:pPr>
            <w:r>
              <w:rPr>
                <w:rFonts w:cs="ＭＳ 明朝" w:hint="eastAsia"/>
                <w:sz w:val="22"/>
                <w:szCs w:val="22"/>
              </w:rPr>
              <w:t>・観光果樹等を活用した農産物加工・販売施設（</w:t>
            </w:r>
            <w:r>
              <w:rPr>
                <w:rFonts w:cs="ＭＳ 明朝" w:hint="eastAsia"/>
                <w:sz w:val="22"/>
                <w:szCs w:val="22"/>
              </w:rPr>
              <w:t>1</w:t>
            </w:r>
            <w:r>
              <w:rPr>
                <w:rFonts w:cs="ＭＳ 明朝" w:hint="eastAsia"/>
                <w:sz w:val="22"/>
                <w:szCs w:val="22"/>
              </w:rPr>
              <w:t>か所）</w:t>
            </w:r>
          </w:p>
          <w:p w:rsidR="00885301" w:rsidRDefault="00885301" w:rsidP="007B7576">
            <w:pPr>
              <w:rPr>
                <w:rFonts w:cs="ＭＳ 明朝"/>
                <w:sz w:val="22"/>
                <w:szCs w:val="22"/>
              </w:rPr>
            </w:pPr>
            <w:r w:rsidRPr="00802297">
              <w:rPr>
                <w:rFonts w:cs="ＭＳ 明朝" w:hint="eastAsia"/>
                <w:sz w:val="22"/>
                <w:szCs w:val="22"/>
              </w:rPr>
              <w:t>・小規模農産</w:t>
            </w:r>
            <w:r>
              <w:rPr>
                <w:rFonts w:cs="ＭＳ 明朝" w:hint="eastAsia"/>
                <w:sz w:val="22"/>
                <w:szCs w:val="22"/>
              </w:rPr>
              <w:t>物</w:t>
            </w:r>
            <w:r w:rsidRPr="00802297">
              <w:rPr>
                <w:rFonts w:cs="ＭＳ 明朝" w:hint="eastAsia"/>
                <w:sz w:val="22"/>
                <w:szCs w:val="22"/>
              </w:rPr>
              <w:t>加工</w:t>
            </w:r>
            <w:r>
              <w:rPr>
                <w:rFonts w:cs="ＭＳ 明朝" w:hint="eastAsia"/>
                <w:sz w:val="22"/>
                <w:szCs w:val="22"/>
              </w:rPr>
              <w:t>・販売</w:t>
            </w:r>
            <w:r w:rsidRPr="00802297">
              <w:rPr>
                <w:rFonts w:cs="ＭＳ 明朝" w:hint="eastAsia"/>
                <w:sz w:val="22"/>
                <w:szCs w:val="22"/>
              </w:rPr>
              <w:t>施設</w:t>
            </w:r>
            <w:r w:rsidR="0008050F">
              <w:rPr>
                <w:rFonts w:cs="ＭＳ 明朝" w:hint="eastAsia"/>
                <w:sz w:val="22"/>
                <w:szCs w:val="22"/>
              </w:rPr>
              <w:t>（</w:t>
            </w:r>
            <w:r w:rsidRPr="00802297">
              <w:rPr>
                <w:rFonts w:cs="ＭＳ 明朝" w:hint="eastAsia"/>
                <w:sz w:val="22"/>
                <w:szCs w:val="22"/>
              </w:rPr>
              <w:t>5</w:t>
            </w:r>
            <w:r w:rsidR="00B72AC0">
              <w:rPr>
                <w:rFonts w:cs="ＭＳ 明朝" w:hint="eastAsia"/>
                <w:sz w:val="22"/>
                <w:szCs w:val="22"/>
              </w:rPr>
              <w:t>か所</w:t>
            </w:r>
            <w:r w:rsidR="0008050F">
              <w:rPr>
                <w:rFonts w:cs="ＭＳ 明朝" w:hint="eastAsia"/>
                <w:sz w:val="22"/>
                <w:szCs w:val="22"/>
              </w:rPr>
              <w:t>）</w:t>
            </w:r>
          </w:p>
          <w:p w:rsidR="002E7933" w:rsidRPr="00802297" w:rsidRDefault="002E7933" w:rsidP="002E7933">
            <w:pPr>
              <w:rPr>
                <w:rFonts w:cs="ＭＳ 明朝"/>
                <w:sz w:val="22"/>
                <w:szCs w:val="22"/>
              </w:rPr>
            </w:pPr>
            <w:r w:rsidRPr="00802297">
              <w:rPr>
                <w:rFonts w:hint="eastAsia"/>
                <w:sz w:val="22"/>
                <w:szCs w:val="22"/>
              </w:rPr>
              <w:t>・農産加工センター「かたくり市」の活用推進，機能強化</w:t>
            </w:r>
          </w:p>
        </w:tc>
      </w:tr>
      <w:tr w:rsidR="00885301" w:rsidRPr="00802297" w:rsidTr="003B55D6">
        <w:trPr>
          <w:trHeight w:val="454"/>
        </w:trPr>
        <w:tc>
          <w:tcPr>
            <w:tcW w:w="2268" w:type="dxa"/>
            <w:shd w:val="clear" w:color="auto" w:fill="DAEEF3" w:themeFill="accent5" w:themeFillTint="33"/>
          </w:tcPr>
          <w:p w:rsidR="00885301" w:rsidRPr="00802297" w:rsidRDefault="00885301" w:rsidP="0088378E">
            <w:pPr>
              <w:rPr>
                <w:sz w:val="22"/>
                <w:szCs w:val="22"/>
              </w:rPr>
            </w:pPr>
            <w:r w:rsidRPr="00802297">
              <w:rPr>
                <w:rFonts w:hint="eastAsia"/>
                <w:sz w:val="22"/>
                <w:szCs w:val="22"/>
              </w:rPr>
              <w:t>米</w:t>
            </w:r>
            <w:r>
              <w:rPr>
                <w:rFonts w:hint="eastAsia"/>
                <w:sz w:val="22"/>
                <w:szCs w:val="22"/>
              </w:rPr>
              <w:t>加工品</w:t>
            </w:r>
            <w:r w:rsidRPr="00802297">
              <w:rPr>
                <w:rFonts w:hint="eastAsia"/>
                <w:sz w:val="22"/>
                <w:szCs w:val="22"/>
              </w:rPr>
              <w:t>の</w:t>
            </w:r>
            <w:r>
              <w:rPr>
                <w:rFonts w:hint="eastAsia"/>
                <w:sz w:val="22"/>
                <w:szCs w:val="22"/>
              </w:rPr>
              <w:t>推進</w:t>
            </w:r>
          </w:p>
        </w:tc>
        <w:tc>
          <w:tcPr>
            <w:tcW w:w="6803" w:type="dxa"/>
          </w:tcPr>
          <w:p w:rsidR="00885301" w:rsidRPr="00802297" w:rsidRDefault="00885301" w:rsidP="0088378E">
            <w:pPr>
              <w:rPr>
                <w:sz w:val="22"/>
                <w:szCs w:val="22"/>
              </w:rPr>
            </w:pPr>
            <w:r w:rsidRPr="00802297">
              <w:rPr>
                <w:rFonts w:hint="eastAsia"/>
                <w:sz w:val="22"/>
                <w:szCs w:val="22"/>
              </w:rPr>
              <w:t>・米粉の</w:t>
            </w:r>
            <w:r>
              <w:rPr>
                <w:rFonts w:hint="eastAsia"/>
                <w:sz w:val="22"/>
                <w:szCs w:val="22"/>
              </w:rPr>
              <w:t>利用</w:t>
            </w:r>
            <w:r w:rsidRPr="00802297">
              <w:rPr>
                <w:rFonts w:hint="eastAsia"/>
                <w:sz w:val="22"/>
                <w:szCs w:val="22"/>
              </w:rPr>
              <w:t>推進</w:t>
            </w:r>
          </w:p>
        </w:tc>
      </w:tr>
      <w:tr w:rsidR="00885301" w:rsidRPr="00802297" w:rsidTr="003B55D6">
        <w:tc>
          <w:tcPr>
            <w:tcW w:w="2268" w:type="dxa"/>
            <w:shd w:val="clear" w:color="auto" w:fill="DAEEF3" w:themeFill="accent5" w:themeFillTint="33"/>
          </w:tcPr>
          <w:p w:rsidR="00885301" w:rsidRPr="00802297" w:rsidRDefault="009C1C1F" w:rsidP="007F09A1">
            <w:pPr>
              <w:rPr>
                <w:rFonts w:cs="Times New Roman"/>
                <w:sz w:val="22"/>
                <w:szCs w:val="22"/>
              </w:rPr>
            </w:pPr>
            <w:r>
              <w:rPr>
                <w:rFonts w:cs="ＭＳ 明朝" w:hint="eastAsia"/>
                <w:sz w:val="22"/>
                <w:szCs w:val="22"/>
              </w:rPr>
              <w:t>農畜産物</w:t>
            </w:r>
            <w:r w:rsidR="006640DB">
              <w:rPr>
                <w:rFonts w:cs="ＭＳ 明朝" w:hint="eastAsia"/>
                <w:sz w:val="22"/>
                <w:szCs w:val="22"/>
              </w:rPr>
              <w:t>の輸出促進</w:t>
            </w:r>
          </w:p>
        </w:tc>
        <w:tc>
          <w:tcPr>
            <w:tcW w:w="6803" w:type="dxa"/>
          </w:tcPr>
          <w:p w:rsidR="00885301" w:rsidRPr="00802297" w:rsidRDefault="00885301" w:rsidP="00E55045">
            <w:pPr>
              <w:rPr>
                <w:rFonts w:cs="ＭＳ 明朝"/>
                <w:sz w:val="22"/>
                <w:szCs w:val="22"/>
              </w:rPr>
            </w:pPr>
            <w:r w:rsidRPr="00802297">
              <w:rPr>
                <w:rFonts w:cs="ＭＳ 明朝" w:hint="eastAsia"/>
                <w:sz w:val="22"/>
                <w:szCs w:val="22"/>
              </w:rPr>
              <w:t>・</w:t>
            </w:r>
            <w:r w:rsidR="00E55045">
              <w:rPr>
                <w:rFonts w:cs="ＭＳ 明朝" w:hint="eastAsia"/>
                <w:sz w:val="22"/>
                <w:szCs w:val="22"/>
              </w:rPr>
              <w:t>日本貿易振興機構（ジェトロ）</w:t>
            </w:r>
            <w:r w:rsidRPr="00802297">
              <w:rPr>
                <w:rFonts w:asciiTheme="minorEastAsia" w:hAnsiTheme="minorEastAsia" w:cs="ＭＳ 明朝" w:hint="eastAsia"/>
                <w:sz w:val="22"/>
                <w:szCs w:val="22"/>
              </w:rPr>
              <w:t>茨城貿易情報センターと連携した</w:t>
            </w:r>
            <w:r w:rsidRPr="00802297">
              <w:rPr>
                <w:rFonts w:cs="ＭＳ 明朝" w:hint="eastAsia"/>
                <w:sz w:val="22"/>
                <w:szCs w:val="22"/>
              </w:rPr>
              <w:t>情報提供</w:t>
            </w:r>
            <w:r>
              <w:rPr>
                <w:rFonts w:cs="ＭＳ 明朝" w:hint="eastAsia"/>
                <w:sz w:val="22"/>
                <w:szCs w:val="22"/>
              </w:rPr>
              <w:t>等</w:t>
            </w:r>
          </w:p>
        </w:tc>
      </w:tr>
      <w:tr w:rsidR="00166119" w:rsidRPr="00B81703" w:rsidTr="003B55D6">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66119" w:rsidRPr="00894794" w:rsidRDefault="00166119" w:rsidP="00433705">
            <w:pPr>
              <w:rPr>
                <w:rFonts w:cs="ＭＳ 明朝"/>
                <w:sz w:val="22"/>
                <w:szCs w:val="22"/>
              </w:rPr>
            </w:pPr>
            <w:r w:rsidRPr="00973D01">
              <w:rPr>
                <w:rFonts w:cs="ＭＳ 明朝" w:hint="eastAsia"/>
                <w:sz w:val="22"/>
                <w:szCs w:val="22"/>
              </w:rPr>
              <w:t>梅産地づくりの推進</w:t>
            </w:r>
          </w:p>
        </w:tc>
        <w:tc>
          <w:tcPr>
            <w:tcW w:w="6803" w:type="dxa"/>
            <w:tcBorders>
              <w:top w:val="single" w:sz="4" w:space="0" w:color="auto"/>
              <w:left w:val="single" w:sz="4" w:space="0" w:color="auto"/>
              <w:bottom w:val="single" w:sz="4" w:space="0" w:color="auto"/>
              <w:right w:val="single" w:sz="4" w:space="0" w:color="auto"/>
            </w:tcBorders>
          </w:tcPr>
          <w:p w:rsidR="00E55045" w:rsidRPr="00E55045" w:rsidRDefault="00E55045" w:rsidP="00E55045">
            <w:pPr>
              <w:rPr>
                <w:rFonts w:cs="ＭＳ 明朝"/>
                <w:sz w:val="22"/>
                <w:szCs w:val="22"/>
              </w:rPr>
            </w:pPr>
            <w:r w:rsidRPr="00E55045">
              <w:rPr>
                <w:rFonts w:cs="ＭＳ 明朝" w:hint="eastAsia"/>
                <w:sz w:val="22"/>
                <w:szCs w:val="22"/>
              </w:rPr>
              <w:t>・新栽培技術による効率的で高品質な梅の生産</w:t>
            </w:r>
            <w:r>
              <w:rPr>
                <w:rFonts w:cs="ＭＳ 明朝" w:hint="eastAsia"/>
                <w:sz w:val="22"/>
                <w:szCs w:val="22"/>
              </w:rPr>
              <w:t>推進</w:t>
            </w:r>
          </w:p>
          <w:p w:rsidR="00166119" w:rsidRPr="00B81703" w:rsidRDefault="00166119" w:rsidP="00E55045">
            <w:pPr>
              <w:rPr>
                <w:rFonts w:cs="ＭＳ 明朝"/>
                <w:sz w:val="22"/>
                <w:szCs w:val="22"/>
              </w:rPr>
            </w:pPr>
            <w:r>
              <w:rPr>
                <w:rFonts w:cs="ＭＳ 明朝" w:hint="eastAsia"/>
                <w:sz w:val="22"/>
                <w:szCs w:val="22"/>
              </w:rPr>
              <w:t>・梅産地づくり協議会を通じ</w:t>
            </w:r>
            <w:r w:rsidR="00E55045">
              <w:rPr>
                <w:rFonts w:cs="ＭＳ 明朝" w:hint="eastAsia"/>
                <w:sz w:val="22"/>
                <w:szCs w:val="22"/>
              </w:rPr>
              <w:t>た</w:t>
            </w:r>
            <w:r>
              <w:rPr>
                <w:rFonts w:cs="ＭＳ 明朝" w:hint="eastAsia"/>
                <w:sz w:val="22"/>
                <w:szCs w:val="22"/>
              </w:rPr>
              <w:t>，</w:t>
            </w:r>
            <w:r w:rsidRPr="00973D01">
              <w:rPr>
                <w:rFonts w:cs="ＭＳ 明朝" w:hint="eastAsia"/>
                <w:sz w:val="22"/>
                <w:szCs w:val="22"/>
              </w:rPr>
              <w:t>生産</w:t>
            </w:r>
            <w:r>
              <w:rPr>
                <w:rFonts w:cs="ＭＳ 明朝" w:hint="eastAsia"/>
                <w:sz w:val="22"/>
                <w:szCs w:val="22"/>
              </w:rPr>
              <w:t>・</w:t>
            </w:r>
            <w:r w:rsidRPr="00973D01">
              <w:rPr>
                <w:rFonts w:cs="ＭＳ 明朝" w:hint="eastAsia"/>
                <w:sz w:val="22"/>
                <w:szCs w:val="22"/>
              </w:rPr>
              <w:t>加工</w:t>
            </w:r>
            <w:r>
              <w:rPr>
                <w:rFonts w:cs="ＭＳ 明朝" w:hint="eastAsia"/>
                <w:sz w:val="22"/>
                <w:szCs w:val="22"/>
              </w:rPr>
              <w:t>・</w:t>
            </w:r>
            <w:r w:rsidRPr="00973D01">
              <w:rPr>
                <w:rFonts w:cs="ＭＳ 明朝" w:hint="eastAsia"/>
                <w:sz w:val="22"/>
                <w:szCs w:val="22"/>
              </w:rPr>
              <w:t>販売</w:t>
            </w:r>
            <w:r w:rsidR="00E55045">
              <w:rPr>
                <w:rFonts w:cs="ＭＳ 明朝" w:hint="eastAsia"/>
                <w:sz w:val="22"/>
                <w:szCs w:val="22"/>
              </w:rPr>
              <w:t>の</w:t>
            </w:r>
            <w:r w:rsidRPr="00973D01">
              <w:rPr>
                <w:rFonts w:cs="ＭＳ 明朝" w:hint="eastAsia"/>
                <w:sz w:val="22"/>
                <w:szCs w:val="22"/>
              </w:rPr>
              <w:t>一体</w:t>
            </w:r>
            <w:r>
              <w:rPr>
                <w:rFonts w:cs="ＭＳ 明朝" w:hint="eastAsia"/>
                <w:sz w:val="22"/>
                <w:szCs w:val="22"/>
              </w:rPr>
              <w:t>的</w:t>
            </w:r>
            <w:r w:rsidR="00E55045">
              <w:rPr>
                <w:rFonts w:cs="ＭＳ 明朝" w:hint="eastAsia"/>
                <w:sz w:val="22"/>
                <w:szCs w:val="22"/>
              </w:rPr>
              <w:t>な</w:t>
            </w:r>
            <w:r>
              <w:rPr>
                <w:rFonts w:cs="ＭＳ 明朝" w:hint="eastAsia"/>
                <w:sz w:val="22"/>
                <w:szCs w:val="22"/>
              </w:rPr>
              <w:t>推進</w:t>
            </w:r>
          </w:p>
        </w:tc>
      </w:tr>
    </w:tbl>
    <w:p w:rsidR="004029FA" w:rsidRPr="00062531" w:rsidRDefault="004029FA" w:rsidP="00141DEE">
      <w:pPr>
        <w:pStyle w:val="a4"/>
        <w:rPr>
          <w:rFonts w:asciiTheme="minorEastAsia" w:eastAsiaTheme="minorEastAsia" w:hAnsiTheme="minorEastAsia" w:cs="ＭＳ ゴシック"/>
          <w:sz w:val="22"/>
          <w:szCs w:val="22"/>
        </w:rPr>
      </w:pPr>
    </w:p>
    <w:p w:rsidR="00352773" w:rsidRPr="00E90C92" w:rsidRDefault="0047112F" w:rsidP="00141DEE">
      <w:pPr>
        <w:pStyle w:val="a4"/>
        <w:rPr>
          <w:rFonts w:asciiTheme="majorEastAsia" w:eastAsiaTheme="majorEastAsia" w:hAnsiTheme="majorEastAsia" w:cs="ＭＳ ゴシック"/>
          <w:sz w:val="20"/>
          <w:szCs w:val="20"/>
        </w:rPr>
      </w:pPr>
      <w:r>
        <w:rPr>
          <w:rFonts w:asciiTheme="minorEastAsia" w:eastAsiaTheme="minorEastAsia" w:hAnsiTheme="min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701"/>
        <w:gridCol w:w="1701"/>
        <w:gridCol w:w="1701"/>
        <w:gridCol w:w="1701"/>
      </w:tblGrid>
      <w:tr w:rsidR="008F4F59" w:rsidRPr="00BA61DD" w:rsidTr="008F4F59">
        <w:tc>
          <w:tcPr>
            <w:tcW w:w="2268" w:type="dxa"/>
            <w:vMerge w:val="restart"/>
            <w:shd w:val="clear" w:color="auto" w:fill="DAEEF3" w:themeFill="accent5" w:themeFillTint="33"/>
            <w:vAlign w:val="center"/>
          </w:tcPr>
          <w:p w:rsidR="008F4F59" w:rsidRPr="00BA61DD" w:rsidRDefault="008F4F59" w:rsidP="000F23F8">
            <w:pPr>
              <w:jc w:val="center"/>
              <w:rPr>
                <w:rFonts w:ascii="ＭＳ 明朝" w:cs="Times New Roman"/>
                <w:sz w:val="22"/>
                <w:szCs w:val="22"/>
              </w:rPr>
            </w:pPr>
            <w:r w:rsidRPr="00BA61DD">
              <w:rPr>
                <w:rFonts w:ascii="ＭＳ 明朝" w:hAnsi="ＭＳ 明朝" w:cs="ＭＳ 明朝" w:hint="eastAsia"/>
                <w:sz w:val="22"/>
                <w:szCs w:val="22"/>
              </w:rPr>
              <w:t>項</w:t>
            </w:r>
            <w:r>
              <w:rPr>
                <w:rFonts w:ascii="ＭＳ 明朝" w:hAnsi="ＭＳ 明朝" w:cs="ＭＳ 明朝" w:hint="eastAsia"/>
                <w:sz w:val="22"/>
                <w:szCs w:val="22"/>
              </w:rPr>
              <w:t xml:space="preserve">　</w:t>
            </w:r>
            <w:r w:rsidRPr="00BA61DD">
              <w:rPr>
                <w:rFonts w:ascii="ＭＳ 明朝" w:hAnsi="ＭＳ 明朝" w:cs="ＭＳ 明朝" w:hint="eastAsia"/>
                <w:sz w:val="22"/>
                <w:szCs w:val="22"/>
              </w:rPr>
              <w:t>目</w:t>
            </w:r>
          </w:p>
        </w:tc>
        <w:tc>
          <w:tcPr>
            <w:tcW w:w="3402" w:type="dxa"/>
            <w:gridSpan w:val="2"/>
            <w:vMerge w:val="restart"/>
            <w:shd w:val="clear" w:color="auto" w:fill="DAEEF3" w:themeFill="accent5" w:themeFillTint="33"/>
            <w:vAlign w:val="center"/>
          </w:tcPr>
          <w:p w:rsidR="008F4F59" w:rsidRPr="00BA61DD" w:rsidRDefault="008F4F59" w:rsidP="00AC02A7">
            <w:pPr>
              <w:jc w:val="center"/>
              <w:rPr>
                <w:rFonts w:ascii="ＭＳ 明朝" w:hAnsi="ＭＳ 明朝" w:cs="ＭＳ 明朝"/>
                <w:sz w:val="22"/>
                <w:szCs w:val="22"/>
              </w:rPr>
            </w:pPr>
            <w:r w:rsidRPr="00BA61DD">
              <w:rPr>
                <w:rFonts w:ascii="ＭＳ 明朝" w:hAnsi="ＭＳ 明朝" w:cs="ＭＳ 明朝" w:hint="eastAsia"/>
                <w:sz w:val="22"/>
                <w:szCs w:val="22"/>
              </w:rPr>
              <w:t>現</w:t>
            </w:r>
            <w:r>
              <w:rPr>
                <w:rFonts w:ascii="ＭＳ 明朝" w:hAnsi="ＭＳ 明朝" w:cs="ＭＳ 明朝" w:hint="eastAsia"/>
                <w:sz w:val="22"/>
                <w:szCs w:val="22"/>
              </w:rPr>
              <w:t xml:space="preserve">　</w:t>
            </w:r>
            <w:r w:rsidRPr="00BA61DD">
              <w:rPr>
                <w:rFonts w:ascii="ＭＳ 明朝" w:hAnsi="ＭＳ 明朝" w:cs="ＭＳ 明朝" w:hint="eastAsia"/>
                <w:sz w:val="22"/>
                <w:szCs w:val="22"/>
              </w:rPr>
              <w:t>状</w:t>
            </w:r>
          </w:p>
        </w:tc>
        <w:tc>
          <w:tcPr>
            <w:tcW w:w="3402" w:type="dxa"/>
            <w:gridSpan w:val="2"/>
            <w:shd w:val="clear" w:color="auto" w:fill="DAEEF3" w:themeFill="accent5" w:themeFillTint="33"/>
          </w:tcPr>
          <w:p w:rsidR="008F4F59" w:rsidRPr="00BA61DD" w:rsidRDefault="008F4F59" w:rsidP="000F23F8">
            <w:pPr>
              <w:jc w:val="center"/>
              <w:rPr>
                <w:rFonts w:ascii="ＭＳ 明朝" w:cs="Times New Roman"/>
                <w:sz w:val="22"/>
                <w:szCs w:val="22"/>
              </w:rPr>
            </w:pPr>
            <w:r w:rsidRPr="00BA61DD">
              <w:rPr>
                <w:rFonts w:ascii="ＭＳ 明朝" w:hAnsi="ＭＳ 明朝" w:cs="ＭＳ 明朝" w:hint="eastAsia"/>
                <w:sz w:val="22"/>
                <w:szCs w:val="22"/>
              </w:rPr>
              <w:t>目標値</w:t>
            </w:r>
          </w:p>
        </w:tc>
      </w:tr>
      <w:tr w:rsidR="008F4F59" w:rsidRPr="00BA61DD" w:rsidTr="008F4F59">
        <w:tc>
          <w:tcPr>
            <w:tcW w:w="2268" w:type="dxa"/>
            <w:vMerge/>
            <w:shd w:val="clear" w:color="auto" w:fill="DAEEF3" w:themeFill="accent5" w:themeFillTint="33"/>
          </w:tcPr>
          <w:p w:rsidR="008F4F59" w:rsidRPr="00BA61DD" w:rsidRDefault="008F4F59" w:rsidP="000F23F8">
            <w:pPr>
              <w:jc w:val="center"/>
              <w:rPr>
                <w:rFonts w:ascii="ＭＳ 明朝" w:hAnsi="ＭＳ 明朝" w:cs="ＭＳ 明朝"/>
                <w:sz w:val="22"/>
                <w:szCs w:val="22"/>
              </w:rPr>
            </w:pPr>
          </w:p>
        </w:tc>
        <w:tc>
          <w:tcPr>
            <w:tcW w:w="3402" w:type="dxa"/>
            <w:gridSpan w:val="2"/>
            <w:vMerge/>
            <w:shd w:val="clear" w:color="auto" w:fill="DAEEF3" w:themeFill="accent5" w:themeFillTint="33"/>
          </w:tcPr>
          <w:p w:rsidR="008F4F59" w:rsidRPr="00E94C36" w:rsidRDefault="008F4F59" w:rsidP="00AC02A7">
            <w:pPr>
              <w:jc w:val="center"/>
              <w:rPr>
                <w:rFonts w:ascii="ＭＳ 明朝" w:hAnsi="ＭＳ 明朝" w:cs="ＭＳ 明朝"/>
                <w:sz w:val="16"/>
                <w:szCs w:val="21"/>
              </w:rPr>
            </w:pPr>
          </w:p>
        </w:tc>
        <w:tc>
          <w:tcPr>
            <w:tcW w:w="1701" w:type="dxa"/>
            <w:shd w:val="clear" w:color="auto" w:fill="DAEEF3" w:themeFill="accent5" w:themeFillTint="33"/>
          </w:tcPr>
          <w:p w:rsidR="008F4F59" w:rsidRPr="00E94C36" w:rsidRDefault="008F4F59" w:rsidP="00B72AC0">
            <w:pPr>
              <w:spacing w:line="240" w:lineRule="auto"/>
              <w:jc w:val="center"/>
              <w:rPr>
                <w:rFonts w:ascii="ＭＳ 明朝" w:hAnsi="ＭＳ 明朝" w:cs="ＭＳ 明朝"/>
                <w:sz w:val="16"/>
                <w:szCs w:val="21"/>
              </w:rPr>
            </w:pPr>
            <w:r w:rsidRPr="00E94C36">
              <w:rPr>
                <w:rFonts w:ascii="ＭＳ 明朝" w:hAnsi="ＭＳ 明朝" w:cs="ＭＳ 明朝"/>
                <w:sz w:val="16"/>
                <w:szCs w:val="21"/>
              </w:rPr>
              <w:t>2019</w:t>
            </w:r>
            <w:r w:rsidRPr="00E94C36">
              <w:rPr>
                <w:rFonts w:ascii="ＭＳ 明朝" w:hAnsi="ＭＳ 明朝" w:cs="ＭＳ 明朝" w:hint="eastAsia"/>
                <w:sz w:val="16"/>
                <w:szCs w:val="21"/>
              </w:rPr>
              <w:t>年度</w:t>
            </w:r>
          </w:p>
          <w:p w:rsidR="008F4F59" w:rsidRPr="00E94C36" w:rsidRDefault="008F4F59" w:rsidP="00B72AC0">
            <w:pPr>
              <w:spacing w:line="240" w:lineRule="auto"/>
              <w:jc w:val="center"/>
              <w:rPr>
                <w:rFonts w:ascii="ＭＳ 明朝" w:hAnsi="ＭＳ 明朝" w:cs="ＭＳ 明朝"/>
                <w:sz w:val="16"/>
                <w:szCs w:val="22"/>
              </w:rPr>
            </w:pPr>
            <w:r w:rsidRPr="00E94C36">
              <w:rPr>
                <w:rFonts w:ascii="ＭＳ 明朝" w:hAnsi="ＭＳ 明朝" w:cs="ＭＳ 明朝" w:hint="eastAsia"/>
                <w:sz w:val="16"/>
                <w:szCs w:val="21"/>
              </w:rPr>
              <w:t>（平成31年度）</w:t>
            </w:r>
          </w:p>
        </w:tc>
        <w:tc>
          <w:tcPr>
            <w:tcW w:w="1701" w:type="dxa"/>
            <w:shd w:val="clear" w:color="auto" w:fill="DAEEF3" w:themeFill="accent5" w:themeFillTint="33"/>
          </w:tcPr>
          <w:p w:rsidR="008F4F59" w:rsidRPr="00E94C36" w:rsidRDefault="008F4F59" w:rsidP="00B72AC0">
            <w:pPr>
              <w:spacing w:line="240" w:lineRule="auto"/>
              <w:jc w:val="center"/>
              <w:rPr>
                <w:rFonts w:ascii="ＭＳ 明朝" w:hAnsi="ＭＳ 明朝" w:cs="ＭＳ 明朝"/>
                <w:sz w:val="16"/>
                <w:szCs w:val="21"/>
              </w:rPr>
            </w:pPr>
            <w:r w:rsidRPr="00E94C36">
              <w:rPr>
                <w:rFonts w:ascii="ＭＳ 明朝" w:hAnsi="ＭＳ 明朝" w:cs="ＭＳ 明朝" w:hint="eastAsia"/>
                <w:sz w:val="16"/>
                <w:szCs w:val="21"/>
              </w:rPr>
              <w:t>2023年度</w:t>
            </w:r>
          </w:p>
          <w:p w:rsidR="008F4F59" w:rsidRPr="00E94C36" w:rsidRDefault="008F4F59" w:rsidP="00B72AC0">
            <w:pPr>
              <w:spacing w:line="240" w:lineRule="auto"/>
              <w:jc w:val="center"/>
              <w:rPr>
                <w:rFonts w:ascii="ＭＳ 明朝" w:hAnsi="ＭＳ 明朝" w:cs="ＭＳ 明朝"/>
                <w:sz w:val="16"/>
                <w:szCs w:val="22"/>
              </w:rPr>
            </w:pPr>
            <w:r w:rsidRPr="00E94C36">
              <w:rPr>
                <w:rFonts w:ascii="ＭＳ 明朝" w:hAnsi="ＭＳ 明朝" w:cs="ＭＳ 明朝" w:hint="eastAsia"/>
                <w:sz w:val="16"/>
                <w:szCs w:val="21"/>
              </w:rPr>
              <w:t>（平成35年度）</w:t>
            </w:r>
          </w:p>
        </w:tc>
      </w:tr>
      <w:tr w:rsidR="008F4F59" w:rsidRPr="00BA61DD" w:rsidTr="002513FD">
        <w:trPr>
          <w:trHeight w:val="655"/>
        </w:trPr>
        <w:tc>
          <w:tcPr>
            <w:tcW w:w="2268" w:type="dxa"/>
            <w:shd w:val="clear" w:color="auto" w:fill="DAEEF3" w:themeFill="accent5" w:themeFillTint="33"/>
            <w:vAlign w:val="center"/>
          </w:tcPr>
          <w:p w:rsidR="00885301" w:rsidRPr="00D0784A" w:rsidRDefault="002E7933" w:rsidP="002513FD">
            <w:pPr>
              <w:spacing w:line="240" w:lineRule="auto"/>
              <w:jc w:val="both"/>
              <w:rPr>
                <w:rFonts w:ascii="ＭＳ 明朝" w:cs="Times New Roman"/>
                <w:sz w:val="22"/>
                <w:szCs w:val="22"/>
              </w:rPr>
            </w:pPr>
            <w:r w:rsidRPr="00D0784A">
              <w:rPr>
                <w:rFonts w:cs="ＭＳ 明朝" w:hint="eastAsia"/>
                <w:sz w:val="22"/>
                <w:szCs w:val="22"/>
              </w:rPr>
              <w:t>6</w:t>
            </w:r>
            <w:r w:rsidRPr="00D0784A">
              <w:rPr>
                <w:rFonts w:cs="ＭＳ 明朝" w:hint="eastAsia"/>
                <w:sz w:val="22"/>
                <w:szCs w:val="22"/>
              </w:rPr>
              <w:t>次産業化に取り組んでいる農業</w:t>
            </w:r>
            <w:r w:rsidR="002513FD" w:rsidRPr="00D0784A">
              <w:rPr>
                <w:rFonts w:cs="ＭＳ 明朝" w:hint="eastAsia"/>
                <w:sz w:val="22"/>
                <w:szCs w:val="22"/>
              </w:rPr>
              <w:t>経営体の割合</w:t>
            </w:r>
          </w:p>
        </w:tc>
        <w:tc>
          <w:tcPr>
            <w:tcW w:w="1701" w:type="dxa"/>
            <w:vAlign w:val="center"/>
          </w:tcPr>
          <w:p w:rsidR="002E7933" w:rsidRPr="00D0784A" w:rsidRDefault="002E7933" w:rsidP="002513FD">
            <w:pPr>
              <w:jc w:val="center"/>
              <w:rPr>
                <w:rFonts w:asciiTheme="minorEastAsia" w:hAnsiTheme="minorEastAsia" w:cs="Times New Roman"/>
                <w:sz w:val="22"/>
                <w:szCs w:val="22"/>
              </w:rPr>
            </w:pPr>
            <w:r w:rsidRPr="00D0784A">
              <w:rPr>
                <w:rFonts w:asciiTheme="minorEastAsia" w:hAnsiTheme="minorEastAsia" w:hint="eastAsia"/>
                <w:sz w:val="22"/>
                <w:szCs w:val="22"/>
              </w:rPr>
              <w:t>16.6％</w:t>
            </w:r>
          </w:p>
        </w:tc>
        <w:tc>
          <w:tcPr>
            <w:tcW w:w="1701" w:type="dxa"/>
            <w:vAlign w:val="center"/>
          </w:tcPr>
          <w:p w:rsidR="00885301" w:rsidRPr="00D0784A" w:rsidRDefault="00885301" w:rsidP="002513FD">
            <w:pPr>
              <w:spacing w:line="240" w:lineRule="auto"/>
              <w:jc w:val="center"/>
              <w:rPr>
                <w:rFonts w:ascii="ＭＳ 明朝" w:hAnsi="ＭＳ 明朝" w:cs="ＭＳ 明朝"/>
                <w:sz w:val="16"/>
                <w:szCs w:val="21"/>
              </w:rPr>
            </w:pPr>
            <w:r w:rsidRPr="00D0784A">
              <w:rPr>
                <w:rFonts w:ascii="ＭＳ 明朝" w:hAnsi="ＭＳ 明朝" w:cs="ＭＳ 明朝"/>
                <w:sz w:val="16"/>
                <w:szCs w:val="21"/>
              </w:rPr>
              <w:t>20</w:t>
            </w:r>
            <w:r w:rsidRPr="00D0784A">
              <w:rPr>
                <w:rFonts w:ascii="ＭＳ 明朝" w:hAnsi="ＭＳ 明朝" w:cs="ＭＳ 明朝" w:hint="eastAsia"/>
                <w:sz w:val="16"/>
                <w:szCs w:val="21"/>
              </w:rPr>
              <w:t>10年度</w:t>
            </w:r>
          </w:p>
          <w:p w:rsidR="00885301" w:rsidRPr="00D0784A" w:rsidRDefault="00885301" w:rsidP="002513FD">
            <w:pPr>
              <w:spacing w:line="240" w:lineRule="auto"/>
              <w:jc w:val="center"/>
              <w:rPr>
                <w:rFonts w:asciiTheme="minorEastAsia" w:hAnsiTheme="minorEastAsia"/>
                <w:sz w:val="22"/>
                <w:szCs w:val="22"/>
              </w:rPr>
            </w:pPr>
            <w:r w:rsidRPr="00D0784A">
              <w:rPr>
                <w:rFonts w:ascii="ＭＳ 明朝" w:hAnsi="ＭＳ 明朝" w:cs="ＭＳ 明朝" w:hint="eastAsia"/>
                <w:sz w:val="16"/>
                <w:szCs w:val="21"/>
              </w:rPr>
              <w:t>（平成22年度）</w:t>
            </w:r>
          </w:p>
        </w:tc>
        <w:tc>
          <w:tcPr>
            <w:tcW w:w="1701" w:type="dxa"/>
            <w:vAlign w:val="center"/>
          </w:tcPr>
          <w:p w:rsidR="002E7933" w:rsidRPr="00D0784A" w:rsidRDefault="002E7933" w:rsidP="00881DA4">
            <w:pPr>
              <w:jc w:val="center"/>
              <w:rPr>
                <w:rFonts w:asciiTheme="minorEastAsia" w:hAnsiTheme="minorEastAsia" w:cs="Times New Roman"/>
                <w:sz w:val="22"/>
                <w:szCs w:val="22"/>
              </w:rPr>
            </w:pPr>
            <w:r w:rsidRPr="00D0784A">
              <w:rPr>
                <w:rFonts w:asciiTheme="minorEastAsia" w:hAnsiTheme="minorEastAsia" w:hint="eastAsia"/>
                <w:sz w:val="22"/>
                <w:szCs w:val="22"/>
              </w:rPr>
              <w:t>25.</w:t>
            </w:r>
            <w:r w:rsidR="00881DA4" w:rsidRPr="00D0784A">
              <w:rPr>
                <w:rFonts w:asciiTheme="minorEastAsia" w:hAnsiTheme="minorEastAsia" w:hint="eastAsia"/>
                <w:sz w:val="22"/>
                <w:szCs w:val="22"/>
              </w:rPr>
              <w:t>8</w:t>
            </w:r>
            <w:r w:rsidRPr="00D0784A">
              <w:rPr>
                <w:rFonts w:asciiTheme="minorEastAsia" w:hAnsiTheme="minorEastAsia" w:hint="eastAsia"/>
                <w:sz w:val="22"/>
                <w:szCs w:val="22"/>
              </w:rPr>
              <w:t>％</w:t>
            </w:r>
          </w:p>
        </w:tc>
        <w:tc>
          <w:tcPr>
            <w:tcW w:w="1701" w:type="dxa"/>
            <w:vAlign w:val="center"/>
          </w:tcPr>
          <w:p w:rsidR="002E7933" w:rsidRPr="00D0784A" w:rsidRDefault="002E7933" w:rsidP="00881DA4">
            <w:pPr>
              <w:jc w:val="center"/>
              <w:rPr>
                <w:rFonts w:asciiTheme="minorEastAsia" w:hAnsiTheme="minorEastAsia" w:cs="Times New Roman"/>
                <w:sz w:val="22"/>
                <w:szCs w:val="22"/>
              </w:rPr>
            </w:pPr>
            <w:r w:rsidRPr="00D0784A">
              <w:rPr>
                <w:rFonts w:asciiTheme="minorEastAsia" w:hAnsiTheme="minorEastAsia" w:hint="eastAsia"/>
                <w:sz w:val="22"/>
                <w:szCs w:val="22"/>
              </w:rPr>
              <w:t>3</w:t>
            </w:r>
            <w:r w:rsidR="00881DA4" w:rsidRPr="00D0784A">
              <w:rPr>
                <w:rFonts w:asciiTheme="minorEastAsia" w:hAnsiTheme="minorEastAsia" w:hint="eastAsia"/>
                <w:sz w:val="22"/>
                <w:szCs w:val="22"/>
              </w:rPr>
              <w:t>4</w:t>
            </w:r>
            <w:r w:rsidRPr="00D0784A">
              <w:rPr>
                <w:rFonts w:asciiTheme="minorEastAsia" w:hAnsiTheme="minorEastAsia" w:hint="eastAsia"/>
                <w:sz w:val="22"/>
                <w:szCs w:val="22"/>
              </w:rPr>
              <w:t>.</w:t>
            </w:r>
            <w:r w:rsidR="00881DA4" w:rsidRPr="00D0784A">
              <w:rPr>
                <w:rFonts w:asciiTheme="minorEastAsia" w:hAnsiTheme="minorEastAsia" w:hint="eastAsia"/>
                <w:sz w:val="22"/>
                <w:szCs w:val="22"/>
              </w:rPr>
              <w:t>3</w:t>
            </w:r>
            <w:r w:rsidRPr="00D0784A">
              <w:rPr>
                <w:rFonts w:asciiTheme="minorEastAsia" w:hAnsiTheme="minorEastAsia" w:hint="eastAsia"/>
                <w:sz w:val="22"/>
                <w:szCs w:val="22"/>
              </w:rPr>
              <w:t>％</w:t>
            </w:r>
          </w:p>
        </w:tc>
      </w:tr>
      <w:tr w:rsidR="008F4F59" w:rsidRPr="00BA61DD" w:rsidTr="008F4F59">
        <w:trPr>
          <w:trHeight w:val="562"/>
        </w:trPr>
        <w:tc>
          <w:tcPr>
            <w:tcW w:w="2268" w:type="dxa"/>
            <w:shd w:val="clear" w:color="auto" w:fill="DAEEF3" w:themeFill="accent5" w:themeFillTint="33"/>
            <w:vAlign w:val="center"/>
          </w:tcPr>
          <w:p w:rsidR="00885301" w:rsidRPr="00F11FC1" w:rsidRDefault="00885301" w:rsidP="009618D7">
            <w:pPr>
              <w:jc w:val="both"/>
              <w:rPr>
                <w:rFonts w:cs="Times New Roman"/>
                <w:sz w:val="22"/>
                <w:szCs w:val="22"/>
              </w:rPr>
            </w:pPr>
            <w:r w:rsidRPr="00F11FC1">
              <w:rPr>
                <w:rFonts w:cs="ＭＳ 明朝" w:hint="eastAsia"/>
                <w:sz w:val="22"/>
                <w:szCs w:val="22"/>
              </w:rPr>
              <w:t>農産物直売所</w:t>
            </w:r>
            <w:r>
              <w:rPr>
                <w:rFonts w:cs="ＭＳ 明朝" w:hint="eastAsia"/>
                <w:sz w:val="22"/>
                <w:szCs w:val="22"/>
              </w:rPr>
              <w:t>数</w:t>
            </w:r>
          </w:p>
        </w:tc>
        <w:tc>
          <w:tcPr>
            <w:tcW w:w="1701" w:type="dxa"/>
            <w:vAlign w:val="center"/>
          </w:tcPr>
          <w:p w:rsidR="00885301" w:rsidRPr="00F11FC1" w:rsidRDefault="00885301" w:rsidP="00884AC6">
            <w:pPr>
              <w:jc w:val="center"/>
              <w:rPr>
                <w:rFonts w:asciiTheme="minorEastAsia" w:hAnsiTheme="minorEastAsia" w:cs="Times New Roman"/>
                <w:sz w:val="22"/>
                <w:szCs w:val="22"/>
              </w:rPr>
            </w:pPr>
            <w:r>
              <w:rPr>
                <w:rFonts w:asciiTheme="minorEastAsia" w:hAnsiTheme="minorEastAsia" w:hint="eastAsia"/>
                <w:sz w:val="22"/>
                <w:szCs w:val="22"/>
              </w:rPr>
              <w:t>9</w:t>
            </w:r>
            <w:r w:rsidR="00B72AC0">
              <w:rPr>
                <w:rFonts w:asciiTheme="minorEastAsia" w:hAnsiTheme="minorEastAsia" w:cs="ＭＳ 明朝" w:hint="eastAsia"/>
                <w:sz w:val="22"/>
                <w:szCs w:val="22"/>
              </w:rPr>
              <w:t>か所</w:t>
            </w:r>
          </w:p>
        </w:tc>
        <w:tc>
          <w:tcPr>
            <w:tcW w:w="1701" w:type="dxa"/>
          </w:tcPr>
          <w:p w:rsidR="00885301" w:rsidRPr="00884AC6" w:rsidRDefault="00885301" w:rsidP="008579BC">
            <w:pPr>
              <w:spacing w:line="240" w:lineRule="auto"/>
              <w:jc w:val="center"/>
              <w:rPr>
                <w:rFonts w:ascii="ＭＳ 明朝" w:hAnsi="ＭＳ 明朝" w:cs="ＭＳ 明朝"/>
                <w:sz w:val="16"/>
                <w:szCs w:val="21"/>
              </w:rPr>
            </w:pPr>
            <w:r w:rsidRPr="00884AC6">
              <w:rPr>
                <w:rFonts w:ascii="ＭＳ 明朝" w:hAnsi="ＭＳ 明朝" w:cs="ＭＳ 明朝"/>
                <w:sz w:val="16"/>
                <w:szCs w:val="21"/>
              </w:rPr>
              <w:t>20</w:t>
            </w:r>
            <w:r w:rsidRPr="00884AC6">
              <w:rPr>
                <w:rFonts w:ascii="ＭＳ 明朝" w:hAnsi="ＭＳ 明朝" w:cs="ＭＳ 明朝" w:hint="eastAsia"/>
                <w:sz w:val="16"/>
                <w:szCs w:val="21"/>
              </w:rPr>
              <w:t>13年度</w:t>
            </w:r>
          </w:p>
          <w:p w:rsidR="00885301" w:rsidRDefault="00885301" w:rsidP="008579BC">
            <w:pPr>
              <w:spacing w:line="240" w:lineRule="auto"/>
              <w:jc w:val="center"/>
              <w:rPr>
                <w:rFonts w:asciiTheme="minorEastAsia" w:hAnsiTheme="minorEastAsia"/>
                <w:sz w:val="22"/>
                <w:szCs w:val="22"/>
              </w:rPr>
            </w:pPr>
            <w:r w:rsidRPr="00884AC6">
              <w:rPr>
                <w:rFonts w:ascii="ＭＳ 明朝" w:hAnsi="ＭＳ 明朝" w:cs="ＭＳ 明朝" w:hint="eastAsia"/>
                <w:sz w:val="16"/>
                <w:szCs w:val="21"/>
              </w:rPr>
              <w:t>（平成25年度）</w:t>
            </w:r>
          </w:p>
        </w:tc>
        <w:tc>
          <w:tcPr>
            <w:tcW w:w="1701" w:type="dxa"/>
            <w:vAlign w:val="center"/>
          </w:tcPr>
          <w:p w:rsidR="00885301" w:rsidRPr="009A5658" w:rsidRDefault="00885301" w:rsidP="002E7933">
            <w:pPr>
              <w:jc w:val="center"/>
              <w:rPr>
                <w:rFonts w:asciiTheme="minorEastAsia" w:hAnsiTheme="minorEastAsia" w:cs="Times New Roman"/>
                <w:sz w:val="22"/>
                <w:szCs w:val="22"/>
              </w:rPr>
            </w:pPr>
            <w:r w:rsidRPr="009A5658">
              <w:rPr>
                <w:rFonts w:asciiTheme="minorEastAsia" w:hAnsiTheme="minorEastAsia" w:hint="eastAsia"/>
                <w:sz w:val="22"/>
                <w:szCs w:val="22"/>
              </w:rPr>
              <w:t xml:space="preserve">　</w:t>
            </w:r>
            <w:r w:rsidR="002E7933" w:rsidRPr="009A5658">
              <w:rPr>
                <w:rFonts w:asciiTheme="minorEastAsia" w:hAnsiTheme="minorEastAsia" w:hint="eastAsia"/>
                <w:sz w:val="22"/>
                <w:szCs w:val="22"/>
              </w:rPr>
              <w:t>12</w:t>
            </w:r>
            <w:r w:rsidR="00B72AC0" w:rsidRPr="009A5658">
              <w:rPr>
                <w:rFonts w:asciiTheme="minorEastAsia" w:hAnsiTheme="minorEastAsia" w:cs="ＭＳ 明朝" w:hint="eastAsia"/>
                <w:sz w:val="22"/>
                <w:szCs w:val="22"/>
              </w:rPr>
              <w:t>か所</w:t>
            </w:r>
          </w:p>
        </w:tc>
        <w:tc>
          <w:tcPr>
            <w:tcW w:w="1701" w:type="dxa"/>
            <w:vAlign w:val="center"/>
          </w:tcPr>
          <w:p w:rsidR="00885301" w:rsidRPr="009A5658" w:rsidRDefault="00885301" w:rsidP="002E7933">
            <w:pPr>
              <w:jc w:val="center"/>
              <w:rPr>
                <w:rFonts w:asciiTheme="minorEastAsia" w:hAnsiTheme="minorEastAsia" w:cs="Times New Roman"/>
                <w:sz w:val="22"/>
                <w:szCs w:val="22"/>
              </w:rPr>
            </w:pPr>
            <w:r w:rsidRPr="009A5658">
              <w:rPr>
                <w:rFonts w:asciiTheme="minorEastAsia" w:hAnsiTheme="minorEastAsia"/>
                <w:sz w:val="22"/>
                <w:szCs w:val="22"/>
              </w:rPr>
              <w:t>1</w:t>
            </w:r>
            <w:r w:rsidR="002E7933" w:rsidRPr="009A5658">
              <w:rPr>
                <w:rFonts w:asciiTheme="minorEastAsia" w:hAnsiTheme="minorEastAsia" w:hint="eastAsia"/>
                <w:sz w:val="22"/>
                <w:szCs w:val="22"/>
              </w:rPr>
              <w:t>6</w:t>
            </w:r>
            <w:r w:rsidR="00B72AC0" w:rsidRPr="009A5658">
              <w:rPr>
                <w:rFonts w:asciiTheme="minorEastAsia" w:hAnsiTheme="minorEastAsia" w:cs="ＭＳ 明朝" w:hint="eastAsia"/>
                <w:sz w:val="22"/>
                <w:szCs w:val="22"/>
              </w:rPr>
              <w:t>か所</w:t>
            </w:r>
          </w:p>
        </w:tc>
      </w:tr>
    </w:tbl>
    <w:p w:rsidR="006E672B" w:rsidRDefault="006E672B" w:rsidP="00A55106">
      <w:pPr>
        <w:rPr>
          <w:rFonts w:asciiTheme="majorEastAsia" w:eastAsiaTheme="majorEastAsia" w:hAnsiTheme="majorEastAsia" w:cs="ＭＳ ゴシック"/>
          <w:b/>
          <w:sz w:val="28"/>
          <w:szCs w:val="22"/>
        </w:rPr>
      </w:pPr>
    </w:p>
    <w:p w:rsidR="00A55106" w:rsidRPr="00710783" w:rsidRDefault="006E672B" w:rsidP="00A55106">
      <w:pPr>
        <w:rPr>
          <w:rFonts w:asciiTheme="majorEastAsia" w:eastAsiaTheme="majorEastAsia" w:hAnsiTheme="majorEastAsia" w:cs="ＭＳ ゴシック"/>
          <w:b/>
          <w:sz w:val="28"/>
          <w:szCs w:val="22"/>
        </w:rPr>
      </w:pPr>
      <w:r>
        <w:rPr>
          <w:rFonts w:asciiTheme="majorEastAsia" w:eastAsiaTheme="majorEastAsia" w:hAnsiTheme="majorEastAsia" w:cs="ＭＳ ゴシック" w:hint="eastAsia"/>
          <w:b/>
          <w:sz w:val="28"/>
          <w:szCs w:val="22"/>
        </w:rPr>
        <w:lastRenderedPageBreak/>
        <w:t>【</w:t>
      </w:r>
      <w:r w:rsidR="00302916" w:rsidRPr="00710783">
        <w:rPr>
          <w:rFonts w:asciiTheme="majorEastAsia" w:eastAsiaTheme="majorEastAsia" w:hAnsiTheme="majorEastAsia" w:cs="ＭＳ ゴシック" w:hint="eastAsia"/>
          <w:b/>
          <w:sz w:val="28"/>
          <w:szCs w:val="22"/>
        </w:rPr>
        <w:t>３-</w:t>
      </w:r>
      <w:r w:rsidR="00A55106" w:rsidRPr="00710783">
        <w:rPr>
          <w:rFonts w:asciiTheme="majorEastAsia" w:eastAsiaTheme="majorEastAsia" w:hAnsiTheme="majorEastAsia" w:cs="ＭＳ ゴシック" w:hint="eastAsia"/>
          <w:b/>
          <w:sz w:val="28"/>
          <w:szCs w:val="22"/>
        </w:rPr>
        <w:t xml:space="preserve">２　</w:t>
      </w:r>
      <w:r w:rsidR="00FA727B">
        <w:rPr>
          <w:rFonts w:asciiTheme="majorEastAsia" w:eastAsiaTheme="majorEastAsia" w:hAnsiTheme="majorEastAsia" w:cs="ＭＳ ゴシック" w:hint="eastAsia"/>
          <w:b/>
          <w:sz w:val="28"/>
          <w:szCs w:val="22"/>
        </w:rPr>
        <w:t>農畜産物の</w:t>
      </w:r>
      <w:r w:rsidR="00A55106" w:rsidRPr="00710783">
        <w:rPr>
          <w:rFonts w:asciiTheme="majorEastAsia" w:eastAsiaTheme="majorEastAsia" w:hAnsiTheme="majorEastAsia" w:cs="ＭＳ ゴシック" w:hint="eastAsia"/>
          <w:b/>
          <w:sz w:val="28"/>
          <w:szCs w:val="22"/>
        </w:rPr>
        <w:t>ブランド化の推進】</w:t>
      </w:r>
    </w:p>
    <w:p w:rsidR="00A55106" w:rsidRPr="00166119" w:rsidRDefault="00A55106" w:rsidP="006577DC">
      <w:pPr>
        <w:pStyle w:val="a4"/>
        <w:rPr>
          <w:rFonts w:asciiTheme="minorEastAsia" w:eastAsiaTheme="minorEastAsia" w:hAnsiTheme="minorEastAsia" w:cs="ＭＳ ゴシック"/>
          <w:sz w:val="22"/>
          <w:szCs w:val="22"/>
        </w:rPr>
      </w:pPr>
    </w:p>
    <w:p w:rsidR="00A55106" w:rsidRPr="009A5658" w:rsidRDefault="00A02D91" w:rsidP="006577DC">
      <w:pPr>
        <w:pStyle w:val="a4"/>
        <w:rPr>
          <w:rFonts w:asciiTheme="minorEastAsia" w:eastAsiaTheme="minorEastAsia" w:hAnsiTheme="minorEastAsia" w:cs="ＭＳ ゴシック"/>
          <w:sz w:val="22"/>
          <w:szCs w:val="22"/>
        </w:rPr>
      </w:pPr>
      <w:r w:rsidRPr="007B7576">
        <w:rPr>
          <w:rFonts w:asciiTheme="minorEastAsia" w:eastAsiaTheme="minorEastAsia" w:hAnsiTheme="minorEastAsia" w:cs="ＭＳ ゴシック" w:hint="eastAsia"/>
          <w:sz w:val="22"/>
          <w:szCs w:val="22"/>
        </w:rPr>
        <w:t xml:space="preserve">　</w:t>
      </w:r>
      <w:r w:rsidR="0011540C" w:rsidRPr="007B7576">
        <w:rPr>
          <w:rFonts w:asciiTheme="minorEastAsia" w:eastAsiaTheme="minorEastAsia" w:hAnsiTheme="minorEastAsia" w:cs="ＭＳ ゴシック" w:hint="eastAsia"/>
          <w:sz w:val="22"/>
          <w:szCs w:val="22"/>
        </w:rPr>
        <w:t>「水戸」が持つ</w:t>
      </w:r>
      <w:r w:rsidR="0011540C">
        <w:rPr>
          <w:rFonts w:asciiTheme="minorEastAsia" w:eastAsiaTheme="minorEastAsia" w:hAnsiTheme="minorEastAsia" w:cs="ＭＳ ゴシック" w:hint="eastAsia"/>
          <w:sz w:val="22"/>
          <w:szCs w:val="22"/>
        </w:rPr>
        <w:t>知名度と地域</w:t>
      </w:r>
      <w:r w:rsidR="0011540C" w:rsidRPr="007B7576">
        <w:rPr>
          <w:rFonts w:asciiTheme="minorEastAsia" w:eastAsiaTheme="minorEastAsia" w:hAnsiTheme="minorEastAsia" w:cs="ＭＳ ゴシック" w:hint="eastAsia"/>
          <w:sz w:val="22"/>
          <w:szCs w:val="22"/>
        </w:rPr>
        <w:t>ブランド力を活用</w:t>
      </w:r>
      <w:r w:rsidR="0011540C">
        <w:rPr>
          <w:rFonts w:asciiTheme="minorEastAsia" w:eastAsiaTheme="minorEastAsia" w:hAnsiTheme="minorEastAsia" w:cs="ＭＳ ゴシック" w:hint="eastAsia"/>
          <w:sz w:val="22"/>
          <w:szCs w:val="22"/>
        </w:rPr>
        <w:t>するなど</w:t>
      </w:r>
      <w:r w:rsidR="002E7933" w:rsidRPr="00E55045">
        <w:rPr>
          <w:rFonts w:asciiTheme="minorEastAsia" w:eastAsiaTheme="minorEastAsia" w:hAnsiTheme="minorEastAsia" w:cs="ＭＳ ゴシック" w:hint="eastAsia"/>
          <w:sz w:val="22"/>
          <w:szCs w:val="22"/>
        </w:rPr>
        <w:t>の</w:t>
      </w:r>
      <w:r w:rsidR="0011540C" w:rsidRPr="00E55045">
        <w:rPr>
          <w:rFonts w:asciiTheme="minorEastAsia" w:eastAsiaTheme="minorEastAsia" w:hAnsiTheme="minorEastAsia" w:cs="ＭＳ ゴシック" w:hint="eastAsia"/>
          <w:sz w:val="22"/>
          <w:szCs w:val="22"/>
        </w:rPr>
        <w:t>戦略的な取り組み</w:t>
      </w:r>
      <w:r w:rsidR="00AF48B9" w:rsidRPr="00E55045">
        <w:rPr>
          <w:rFonts w:asciiTheme="minorEastAsia" w:eastAsiaTheme="minorEastAsia" w:hAnsiTheme="minorEastAsia" w:cs="ＭＳ ゴシック" w:hint="eastAsia"/>
          <w:sz w:val="22"/>
          <w:szCs w:val="22"/>
        </w:rPr>
        <w:t>に</w:t>
      </w:r>
      <w:r w:rsidR="0011540C" w:rsidRPr="00E55045">
        <w:rPr>
          <w:rFonts w:asciiTheme="minorEastAsia" w:eastAsiaTheme="minorEastAsia" w:hAnsiTheme="minorEastAsia" w:cs="ＭＳ ゴシック" w:hint="eastAsia"/>
          <w:sz w:val="22"/>
          <w:szCs w:val="22"/>
        </w:rPr>
        <w:t>より，</w:t>
      </w:r>
      <w:r w:rsidR="002E7933" w:rsidRPr="00E55045">
        <w:rPr>
          <w:rFonts w:asciiTheme="minorEastAsia" w:eastAsiaTheme="minorEastAsia" w:hAnsiTheme="minorEastAsia" w:cs="ＭＳ ゴシック" w:hint="eastAsia"/>
          <w:sz w:val="22"/>
          <w:szCs w:val="22"/>
        </w:rPr>
        <w:t>他産地との</w:t>
      </w:r>
      <w:r w:rsidR="0011540C" w:rsidRPr="00E55045">
        <w:rPr>
          <w:rFonts w:asciiTheme="minorEastAsia" w:eastAsiaTheme="minorEastAsia" w:hAnsiTheme="minorEastAsia" w:cs="ＭＳ ゴシック" w:hint="eastAsia"/>
          <w:sz w:val="22"/>
          <w:szCs w:val="22"/>
        </w:rPr>
        <w:t>差別化</w:t>
      </w:r>
      <w:r w:rsidR="002E7933" w:rsidRPr="00E55045">
        <w:rPr>
          <w:rFonts w:asciiTheme="minorEastAsia" w:eastAsiaTheme="minorEastAsia" w:hAnsiTheme="minorEastAsia" w:cs="ＭＳ ゴシック" w:hint="eastAsia"/>
          <w:sz w:val="22"/>
          <w:szCs w:val="22"/>
        </w:rPr>
        <w:t>，</w:t>
      </w:r>
      <w:r w:rsidR="0011540C" w:rsidRPr="00E55045">
        <w:rPr>
          <w:rFonts w:asciiTheme="minorEastAsia" w:eastAsiaTheme="minorEastAsia" w:hAnsiTheme="minorEastAsia" w:cs="ＭＳ ゴシック" w:hint="eastAsia"/>
          <w:sz w:val="22"/>
          <w:szCs w:val="22"/>
        </w:rPr>
        <w:t>競争力の強化を図</w:t>
      </w:r>
      <w:r w:rsidR="00D50845">
        <w:rPr>
          <w:rFonts w:asciiTheme="minorEastAsia" w:eastAsiaTheme="minorEastAsia" w:hAnsiTheme="minorEastAsia" w:cs="ＭＳ ゴシック" w:hint="eastAsia"/>
          <w:sz w:val="22"/>
          <w:szCs w:val="22"/>
        </w:rPr>
        <w:t>り，市外，県外に向けた</w:t>
      </w:r>
      <w:r w:rsidR="009C1C1F">
        <w:rPr>
          <w:rFonts w:asciiTheme="minorEastAsia" w:eastAsiaTheme="minorEastAsia" w:hAnsiTheme="minorEastAsia" w:cs="ＭＳ ゴシック" w:hint="eastAsia"/>
          <w:sz w:val="22"/>
          <w:szCs w:val="22"/>
        </w:rPr>
        <w:t>農畜産物</w:t>
      </w:r>
      <w:r w:rsidR="006C2BB1" w:rsidRPr="00E55045">
        <w:rPr>
          <w:rFonts w:asciiTheme="minorEastAsia" w:eastAsiaTheme="minorEastAsia" w:hAnsiTheme="minorEastAsia" w:cs="ＭＳ ゴシック" w:hint="eastAsia"/>
          <w:sz w:val="22"/>
          <w:szCs w:val="22"/>
        </w:rPr>
        <w:t>の</w:t>
      </w:r>
      <w:r w:rsidR="00BF03FD" w:rsidRPr="00E55045">
        <w:rPr>
          <w:rFonts w:asciiTheme="minorEastAsia" w:eastAsiaTheme="minorEastAsia" w:hAnsiTheme="minorEastAsia" w:cs="ＭＳ ゴシック" w:hint="eastAsia"/>
          <w:sz w:val="22"/>
          <w:szCs w:val="22"/>
        </w:rPr>
        <w:t>ブランド化を推進</w:t>
      </w:r>
      <w:r w:rsidR="00BF03FD" w:rsidRPr="009A5658">
        <w:rPr>
          <w:rFonts w:asciiTheme="minorEastAsia" w:eastAsiaTheme="minorEastAsia" w:hAnsiTheme="minorEastAsia" w:cs="ＭＳ ゴシック" w:hint="eastAsia"/>
          <w:sz w:val="22"/>
          <w:szCs w:val="22"/>
        </w:rPr>
        <w:t>します。</w:t>
      </w:r>
    </w:p>
    <w:p w:rsidR="00A55106" w:rsidRPr="00D50845" w:rsidRDefault="00A55106" w:rsidP="006577DC">
      <w:pPr>
        <w:pStyle w:val="a4"/>
        <w:rPr>
          <w:rFonts w:asciiTheme="minorEastAsia" w:eastAsiaTheme="minorEastAsia" w:hAnsiTheme="minorEastAsia" w:cs="ＭＳ ゴシック"/>
          <w:sz w:val="22"/>
          <w:szCs w:val="22"/>
        </w:rPr>
      </w:pPr>
    </w:p>
    <w:p w:rsidR="00A55106" w:rsidRPr="006F0B93" w:rsidRDefault="00A55106" w:rsidP="00A55106">
      <w:pPr>
        <w:pStyle w:val="a4"/>
        <w:spacing w:before="240"/>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3"/>
      </w:tblGrid>
      <w:tr w:rsidR="00885301" w:rsidRPr="00BE3BEA" w:rsidTr="003B55D6">
        <w:trPr>
          <w:trHeight w:val="258"/>
        </w:trPr>
        <w:tc>
          <w:tcPr>
            <w:tcW w:w="2268" w:type="dxa"/>
            <w:shd w:val="clear" w:color="auto" w:fill="DAEEF3" w:themeFill="accent5" w:themeFillTint="33"/>
            <w:vAlign w:val="center"/>
          </w:tcPr>
          <w:p w:rsidR="00885301" w:rsidRPr="00BE3BEA" w:rsidRDefault="00885301" w:rsidP="00E5477F">
            <w:pPr>
              <w:jc w:val="center"/>
              <w:rPr>
                <w:rFonts w:cs="Times New Roman"/>
                <w:sz w:val="22"/>
                <w:szCs w:val="21"/>
              </w:rPr>
            </w:pPr>
            <w:r>
              <w:rPr>
                <w:rFonts w:cs="Times New Roman" w:hint="eastAsia"/>
                <w:sz w:val="22"/>
                <w:szCs w:val="21"/>
              </w:rPr>
              <w:t>項　目</w:t>
            </w:r>
          </w:p>
        </w:tc>
        <w:tc>
          <w:tcPr>
            <w:tcW w:w="6803" w:type="dxa"/>
            <w:shd w:val="clear" w:color="auto" w:fill="DAEEF3" w:themeFill="accent5" w:themeFillTint="33"/>
            <w:vAlign w:val="center"/>
          </w:tcPr>
          <w:p w:rsidR="00885301" w:rsidRPr="00BE3BEA" w:rsidRDefault="00885301" w:rsidP="00E5477F">
            <w:pPr>
              <w:jc w:val="center"/>
              <w:rPr>
                <w:rFonts w:cs="Times New Roman"/>
                <w:sz w:val="22"/>
                <w:szCs w:val="21"/>
              </w:rPr>
            </w:pPr>
            <w:r w:rsidRPr="00BE3BEA">
              <w:rPr>
                <w:rFonts w:cs="ＭＳ 明朝" w:hint="eastAsia"/>
                <w:sz w:val="22"/>
                <w:szCs w:val="21"/>
              </w:rPr>
              <w:t>内</w:t>
            </w:r>
            <w:r>
              <w:rPr>
                <w:rFonts w:cs="ＭＳ 明朝" w:hint="eastAsia"/>
                <w:sz w:val="22"/>
                <w:szCs w:val="21"/>
              </w:rPr>
              <w:t xml:space="preserve">　</w:t>
            </w:r>
            <w:r w:rsidRPr="00BE3BEA">
              <w:rPr>
                <w:rFonts w:cs="ＭＳ 明朝" w:hint="eastAsia"/>
                <w:sz w:val="22"/>
                <w:szCs w:val="21"/>
              </w:rPr>
              <w:t>容</w:t>
            </w:r>
          </w:p>
        </w:tc>
      </w:tr>
      <w:tr w:rsidR="00885301" w:rsidRPr="00BE3BEA" w:rsidTr="00B72AC0">
        <w:trPr>
          <w:trHeight w:val="809"/>
        </w:trPr>
        <w:tc>
          <w:tcPr>
            <w:tcW w:w="2268" w:type="dxa"/>
            <w:shd w:val="clear" w:color="auto" w:fill="DAEEF3" w:themeFill="accent5" w:themeFillTint="33"/>
          </w:tcPr>
          <w:p w:rsidR="00885301" w:rsidRPr="005D6449" w:rsidRDefault="00885301" w:rsidP="00406CD1">
            <w:pPr>
              <w:rPr>
                <w:rFonts w:cs="Times New Roman"/>
                <w:sz w:val="22"/>
                <w:szCs w:val="22"/>
              </w:rPr>
            </w:pPr>
            <w:r>
              <w:rPr>
                <w:rFonts w:cs="ＭＳ 明朝" w:hint="eastAsia"/>
                <w:sz w:val="22"/>
                <w:szCs w:val="22"/>
              </w:rPr>
              <w:t>高品質化，差別化</w:t>
            </w:r>
            <w:r w:rsidR="00334018">
              <w:rPr>
                <w:rFonts w:cs="ＭＳ 明朝" w:hint="eastAsia"/>
                <w:sz w:val="22"/>
                <w:szCs w:val="22"/>
              </w:rPr>
              <w:t>によるブランド化</w:t>
            </w:r>
            <w:r>
              <w:rPr>
                <w:rFonts w:cs="ＭＳ 明朝" w:hint="eastAsia"/>
                <w:sz w:val="22"/>
                <w:szCs w:val="22"/>
              </w:rPr>
              <w:t>の推進</w:t>
            </w:r>
          </w:p>
        </w:tc>
        <w:tc>
          <w:tcPr>
            <w:tcW w:w="6803" w:type="dxa"/>
          </w:tcPr>
          <w:p w:rsidR="00885301" w:rsidRPr="009A5658" w:rsidRDefault="00885301" w:rsidP="00406CD1">
            <w:pPr>
              <w:rPr>
                <w:rFonts w:cs="ＭＳ 明朝"/>
                <w:sz w:val="22"/>
                <w:szCs w:val="22"/>
              </w:rPr>
            </w:pPr>
            <w:r w:rsidRPr="009A5658">
              <w:rPr>
                <w:rFonts w:cs="ＭＳ 明朝" w:hint="eastAsia"/>
                <w:sz w:val="22"/>
                <w:szCs w:val="22"/>
              </w:rPr>
              <w:t>・付加価値向上による，他の</w:t>
            </w:r>
            <w:r w:rsidR="009C1C1F">
              <w:rPr>
                <w:rFonts w:cs="ＭＳ 明朝" w:hint="eastAsia"/>
                <w:sz w:val="22"/>
                <w:szCs w:val="22"/>
              </w:rPr>
              <w:t>農畜産物</w:t>
            </w:r>
            <w:r w:rsidRPr="009A5658">
              <w:rPr>
                <w:rFonts w:cs="ＭＳ 明朝" w:hint="eastAsia"/>
                <w:sz w:val="22"/>
                <w:szCs w:val="22"/>
              </w:rPr>
              <w:t>との差別化の推進</w:t>
            </w:r>
          </w:p>
          <w:p w:rsidR="00334018" w:rsidRDefault="00885301" w:rsidP="00447CC1">
            <w:pPr>
              <w:rPr>
                <w:rFonts w:cs="ＭＳ 明朝"/>
                <w:sz w:val="22"/>
                <w:szCs w:val="22"/>
              </w:rPr>
            </w:pPr>
            <w:r w:rsidRPr="009A5658">
              <w:rPr>
                <w:rFonts w:cs="ＭＳ 明朝" w:hint="eastAsia"/>
                <w:sz w:val="22"/>
                <w:szCs w:val="22"/>
              </w:rPr>
              <w:t>・</w:t>
            </w:r>
            <w:r w:rsidR="00447CC1" w:rsidRPr="00E55045">
              <w:rPr>
                <w:rFonts w:cs="ＭＳ 明朝" w:hint="eastAsia"/>
                <w:sz w:val="22"/>
                <w:szCs w:val="22"/>
              </w:rPr>
              <w:t>商工業者</w:t>
            </w:r>
            <w:r w:rsidRPr="009A5658">
              <w:rPr>
                <w:rFonts w:cs="ＭＳ 明朝" w:hint="eastAsia"/>
                <w:sz w:val="22"/>
                <w:szCs w:val="22"/>
              </w:rPr>
              <w:t>との連携</w:t>
            </w:r>
          </w:p>
          <w:p w:rsidR="00885301" w:rsidRPr="009A5658" w:rsidRDefault="00334018" w:rsidP="00655F7E">
            <w:pPr>
              <w:rPr>
                <w:rFonts w:cs="ＭＳ 明朝"/>
                <w:sz w:val="22"/>
                <w:szCs w:val="22"/>
              </w:rPr>
            </w:pPr>
            <w:r w:rsidRPr="009A5658">
              <w:rPr>
                <w:rFonts w:cs="ＭＳ 明朝" w:hint="eastAsia"/>
                <w:sz w:val="22"/>
                <w:szCs w:val="22"/>
              </w:rPr>
              <w:t>・県と連携した</w:t>
            </w:r>
            <w:r w:rsidR="00655F7E">
              <w:rPr>
                <w:rFonts w:cs="ＭＳ 明朝" w:hint="eastAsia"/>
                <w:sz w:val="22"/>
                <w:szCs w:val="22"/>
              </w:rPr>
              <w:t>「常陸牛」，「ローズポーク」</w:t>
            </w:r>
            <w:r w:rsidRPr="009A5658">
              <w:rPr>
                <w:rFonts w:cs="ＭＳ 明朝" w:hint="eastAsia"/>
                <w:sz w:val="22"/>
                <w:szCs w:val="22"/>
              </w:rPr>
              <w:t>の消費拡大</w:t>
            </w:r>
          </w:p>
        </w:tc>
      </w:tr>
      <w:tr w:rsidR="00885301" w:rsidRPr="00BE3BEA" w:rsidTr="003B55D6">
        <w:tc>
          <w:tcPr>
            <w:tcW w:w="2268" w:type="dxa"/>
            <w:shd w:val="clear" w:color="auto" w:fill="DAEEF3" w:themeFill="accent5" w:themeFillTint="33"/>
          </w:tcPr>
          <w:p w:rsidR="00885301" w:rsidRPr="005D6449" w:rsidRDefault="00885301" w:rsidP="00E5477F">
            <w:pPr>
              <w:rPr>
                <w:rFonts w:cs="Times New Roman"/>
                <w:sz w:val="22"/>
                <w:szCs w:val="22"/>
              </w:rPr>
            </w:pPr>
            <w:r w:rsidRPr="005D6449">
              <w:rPr>
                <w:rFonts w:cs="ＭＳ 明朝" w:hint="eastAsia"/>
                <w:sz w:val="22"/>
                <w:szCs w:val="22"/>
              </w:rPr>
              <w:t>ＰＲ活動の強化</w:t>
            </w:r>
          </w:p>
        </w:tc>
        <w:tc>
          <w:tcPr>
            <w:tcW w:w="6803" w:type="dxa"/>
          </w:tcPr>
          <w:p w:rsidR="00885301" w:rsidRPr="009A5658" w:rsidRDefault="00885301" w:rsidP="001B78A6">
            <w:pPr>
              <w:rPr>
                <w:rFonts w:cs="ＭＳ 明朝"/>
                <w:sz w:val="22"/>
                <w:szCs w:val="22"/>
              </w:rPr>
            </w:pPr>
            <w:r w:rsidRPr="009A5658">
              <w:rPr>
                <w:rFonts w:cs="ＭＳ 明朝" w:hint="eastAsia"/>
                <w:sz w:val="22"/>
                <w:szCs w:val="22"/>
              </w:rPr>
              <w:t>・販路拡大に向けた商工業者との</w:t>
            </w:r>
            <w:r w:rsidR="00447CC1" w:rsidRPr="00E55045">
              <w:rPr>
                <w:rFonts w:cs="ＭＳ 明朝" w:hint="eastAsia"/>
                <w:sz w:val="22"/>
                <w:szCs w:val="22"/>
              </w:rPr>
              <w:t>連携</w:t>
            </w:r>
          </w:p>
          <w:p w:rsidR="00885301" w:rsidRPr="009A5658" w:rsidRDefault="00885301" w:rsidP="00343A17">
            <w:pPr>
              <w:rPr>
                <w:rFonts w:cs="Times New Roman"/>
                <w:sz w:val="22"/>
                <w:szCs w:val="22"/>
              </w:rPr>
            </w:pPr>
            <w:r w:rsidRPr="009A5658">
              <w:rPr>
                <w:rFonts w:cs="ＭＳ 明朝" w:hint="eastAsia"/>
                <w:sz w:val="22"/>
                <w:szCs w:val="22"/>
              </w:rPr>
              <w:t>・各種メディアを利用した積極的な商品</w:t>
            </w:r>
            <w:r w:rsidR="00447CC1" w:rsidRPr="00E55045">
              <w:rPr>
                <w:rFonts w:cs="ＭＳ 明朝" w:hint="eastAsia"/>
                <w:sz w:val="22"/>
                <w:szCs w:val="22"/>
              </w:rPr>
              <w:t>の</w:t>
            </w:r>
            <w:r w:rsidRPr="009A5658">
              <w:rPr>
                <w:rFonts w:cs="ＭＳ 明朝" w:hint="eastAsia"/>
                <w:sz w:val="22"/>
                <w:szCs w:val="22"/>
              </w:rPr>
              <w:t>ＰＲ</w:t>
            </w:r>
          </w:p>
        </w:tc>
      </w:tr>
      <w:tr w:rsidR="00885301" w:rsidRPr="00AB5D25" w:rsidTr="003B55D6">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5301" w:rsidRPr="00894794" w:rsidRDefault="00885301" w:rsidP="00FD050F">
            <w:pPr>
              <w:rPr>
                <w:rFonts w:cs="ＭＳ 明朝"/>
                <w:sz w:val="22"/>
                <w:szCs w:val="22"/>
              </w:rPr>
            </w:pPr>
            <w:r w:rsidRPr="00973D01">
              <w:rPr>
                <w:rFonts w:cs="ＭＳ 明朝" w:hint="eastAsia"/>
                <w:sz w:val="22"/>
                <w:szCs w:val="22"/>
              </w:rPr>
              <w:t>梅産地づくりの推進</w:t>
            </w:r>
            <w:r w:rsidR="00166119">
              <w:rPr>
                <w:rFonts w:cs="ＭＳ 明朝" w:hint="eastAsia"/>
                <w:sz w:val="22"/>
                <w:szCs w:val="22"/>
              </w:rPr>
              <w:t>（再掲）</w:t>
            </w:r>
          </w:p>
        </w:tc>
        <w:tc>
          <w:tcPr>
            <w:tcW w:w="6803" w:type="dxa"/>
            <w:tcBorders>
              <w:top w:val="single" w:sz="4" w:space="0" w:color="auto"/>
              <w:left w:val="single" w:sz="4" w:space="0" w:color="auto"/>
              <w:bottom w:val="single" w:sz="4" w:space="0" w:color="auto"/>
              <w:right w:val="single" w:sz="4" w:space="0" w:color="auto"/>
            </w:tcBorders>
          </w:tcPr>
          <w:p w:rsidR="00447CC1" w:rsidRPr="00D0784A" w:rsidRDefault="00447CC1" w:rsidP="00FD050F">
            <w:pPr>
              <w:rPr>
                <w:rFonts w:cs="ＭＳ 明朝"/>
                <w:sz w:val="22"/>
                <w:szCs w:val="22"/>
              </w:rPr>
            </w:pPr>
            <w:r w:rsidRPr="00D0784A">
              <w:rPr>
                <w:rFonts w:cs="ＭＳ 明朝" w:hint="eastAsia"/>
                <w:sz w:val="22"/>
                <w:szCs w:val="22"/>
              </w:rPr>
              <w:t>・新栽培技術による効率的で高品質な梅の生産</w:t>
            </w:r>
            <w:r w:rsidR="00E55045" w:rsidRPr="00D0784A">
              <w:rPr>
                <w:rFonts w:cs="ＭＳ 明朝" w:hint="eastAsia"/>
                <w:sz w:val="22"/>
                <w:szCs w:val="22"/>
              </w:rPr>
              <w:t>推進</w:t>
            </w:r>
          </w:p>
          <w:p w:rsidR="00885301" w:rsidRPr="009A5658" w:rsidRDefault="00885301" w:rsidP="00447CC1">
            <w:pPr>
              <w:rPr>
                <w:rFonts w:cs="ＭＳ 明朝"/>
                <w:sz w:val="22"/>
                <w:szCs w:val="22"/>
              </w:rPr>
            </w:pPr>
            <w:r w:rsidRPr="009A5658">
              <w:rPr>
                <w:rFonts w:cs="ＭＳ 明朝" w:hint="eastAsia"/>
                <w:sz w:val="22"/>
                <w:szCs w:val="22"/>
              </w:rPr>
              <w:t>・梅産地づくり協議会を通じ</w:t>
            </w:r>
            <w:r w:rsidR="00447CC1" w:rsidRPr="00E55045">
              <w:rPr>
                <w:rFonts w:cs="ＭＳ 明朝" w:hint="eastAsia"/>
                <w:sz w:val="22"/>
                <w:szCs w:val="22"/>
              </w:rPr>
              <w:t>た</w:t>
            </w:r>
            <w:r w:rsidRPr="00E55045">
              <w:rPr>
                <w:rFonts w:cs="ＭＳ 明朝" w:hint="eastAsia"/>
                <w:sz w:val="22"/>
                <w:szCs w:val="22"/>
              </w:rPr>
              <w:t>，生産・加工・販売</w:t>
            </w:r>
            <w:r w:rsidR="00447CC1" w:rsidRPr="00E55045">
              <w:rPr>
                <w:rFonts w:cs="ＭＳ 明朝" w:hint="eastAsia"/>
                <w:sz w:val="22"/>
                <w:szCs w:val="22"/>
              </w:rPr>
              <w:t>の</w:t>
            </w:r>
            <w:r w:rsidRPr="00E55045">
              <w:rPr>
                <w:rFonts w:cs="ＭＳ 明朝" w:hint="eastAsia"/>
                <w:sz w:val="22"/>
                <w:szCs w:val="22"/>
              </w:rPr>
              <w:t>一体的</w:t>
            </w:r>
            <w:r w:rsidR="00447CC1" w:rsidRPr="00E55045">
              <w:rPr>
                <w:rFonts w:cs="ＭＳ 明朝" w:hint="eastAsia"/>
                <w:sz w:val="22"/>
                <w:szCs w:val="22"/>
              </w:rPr>
              <w:t>な</w:t>
            </w:r>
            <w:r w:rsidRPr="009A5658">
              <w:rPr>
                <w:rFonts w:cs="ＭＳ 明朝" w:hint="eastAsia"/>
                <w:sz w:val="22"/>
                <w:szCs w:val="22"/>
              </w:rPr>
              <w:t>推進</w:t>
            </w:r>
          </w:p>
        </w:tc>
      </w:tr>
    </w:tbl>
    <w:p w:rsidR="00A55106" w:rsidRDefault="00A55106" w:rsidP="00477F89">
      <w:pPr>
        <w:pStyle w:val="a4"/>
        <w:rPr>
          <w:rFonts w:asciiTheme="minorEastAsia" w:eastAsiaTheme="minorEastAsia" w:hAnsiTheme="minorEastAsia" w:cs="ＭＳ ゴシック"/>
          <w:sz w:val="22"/>
          <w:szCs w:val="22"/>
        </w:rPr>
      </w:pPr>
    </w:p>
    <w:p w:rsidR="00A55106" w:rsidRPr="006F0B93" w:rsidRDefault="00A55106" w:rsidP="00A55106">
      <w:pPr>
        <w:pStyle w:val="a4"/>
        <w:spacing w:before="240"/>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8F4F59" w:rsidRPr="00BE3BEA" w:rsidTr="008F4F59">
        <w:tc>
          <w:tcPr>
            <w:tcW w:w="2268" w:type="dxa"/>
            <w:vMerge w:val="restart"/>
            <w:shd w:val="clear" w:color="auto" w:fill="DAEEF3" w:themeFill="accent5" w:themeFillTint="33"/>
            <w:vAlign w:val="center"/>
          </w:tcPr>
          <w:p w:rsidR="00885301" w:rsidRPr="00BE3BEA" w:rsidRDefault="00885301" w:rsidP="00E5477F">
            <w:pPr>
              <w:jc w:val="center"/>
              <w:rPr>
                <w:rFonts w:ascii="ＭＳ 明朝" w:cs="Times New Roman"/>
                <w:sz w:val="22"/>
                <w:szCs w:val="21"/>
              </w:rPr>
            </w:pPr>
            <w:r w:rsidRPr="00BE3BEA">
              <w:rPr>
                <w:rFonts w:ascii="ＭＳ 明朝" w:hAnsi="ＭＳ 明朝" w:cs="ＭＳ 明朝" w:hint="eastAsia"/>
                <w:sz w:val="22"/>
                <w:szCs w:val="21"/>
              </w:rPr>
              <w:t>項</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目</w:t>
            </w:r>
          </w:p>
        </w:tc>
        <w:tc>
          <w:tcPr>
            <w:tcW w:w="2268" w:type="dxa"/>
            <w:vMerge w:val="restart"/>
            <w:shd w:val="clear" w:color="auto" w:fill="DAEEF3" w:themeFill="accent5" w:themeFillTint="33"/>
            <w:vAlign w:val="center"/>
          </w:tcPr>
          <w:p w:rsidR="00885301" w:rsidRDefault="00885301" w:rsidP="008F4F59">
            <w:pPr>
              <w:spacing w:line="240" w:lineRule="auto"/>
              <w:jc w:val="center"/>
              <w:rPr>
                <w:rFonts w:ascii="ＭＳ 明朝" w:hAnsi="ＭＳ 明朝" w:cs="ＭＳ 明朝"/>
                <w:sz w:val="22"/>
                <w:szCs w:val="21"/>
              </w:rPr>
            </w:pPr>
            <w:r w:rsidRPr="00BE3BEA">
              <w:rPr>
                <w:rFonts w:ascii="ＭＳ 明朝" w:hAnsi="ＭＳ 明朝" w:cs="ＭＳ 明朝" w:hint="eastAsia"/>
                <w:sz w:val="22"/>
                <w:szCs w:val="21"/>
              </w:rPr>
              <w:t>現</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状</w:t>
            </w:r>
          </w:p>
          <w:p w:rsidR="00885301" w:rsidRPr="00E94C36" w:rsidRDefault="00885301" w:rsidP="008F4F59">
            <w:pPr>
              <w:spacing w:line="240" w:lineRule="auto"/>
              <w:jc w:val="center"/>
              <w:rPr>
                <w:rFonts w:ascii="ＭＳ 明朝" w:hAnsi="ＭＳ 明朝" w:cs="ＭＳ 明朝"/>
                <w:sz w:val="16"/>
                <w:szCs w:val="21"/>
              </w:rPr>
            </w:pPr>
            <w:r w:rsidRPr="00E94C36">
              <w:rPr>
                <w:rFonts w:ascii="ＭＳ 明朝" w:hAnsi="ＭＳ 明朝" w:cs="ＭＳ 明朝"/>
                <w:sz w:val="16"/>
                <w:szCs w:val="21"/>
              </w:rPr>
              <w:t>201</w:t>
            </w:r>
            <w:r w:rsidRPr="00E94C36">
              <w:rPr>
                <w:rFonts w:ascii="ＭＳ 明朝" w:hAnsi="ＭＳ 明朝" w:cs="ＭＳ 明朝" w:hint="eastAsia"/>
                <w:sz w:val="16"/>
                <w:szCs w:val="21"/>
              </w:rPr>
              <w:t>4年度</w:t>
            </w:r>
          </w:p>
          <w:p w:rsidR="00885301" w:rsidRPr="00BE3BEA" w:rsidRDefault="00885301" w:rsidP="008F4F59">
            <w:pPr>
              <w:spacing w:line="240" w:lineRule="auto"/>
              <w:jc w:val="center"/>
              <w:rPr>
                <w:rFonts w:ascii="ＭＳ 明朝" w:cs="Times New Roman"/>
                <w:sz w:val="22"/>
                <w:szCs w:val="21"/>
              </w:rPr>
            </w:pPr>
            <w:r w:rsidRPr="00E94C36">
              <w:rPr>
                <w:rFonts w:ascii="ＭＳ 明朝" w:hAnsi="ＭＳ 明朝" w:cs="ＭＳ 明朝" w:hint="eastAsia"/>
                <w:sz w:val="16"/>
                <w:szCs w:val="21"/>
              </w:rPr>
              <w:t>（平成26年度）</w:t>
            </w:r>
          </w:p>
        </w:tc>
        <w:tc>
          <w:tcPr>
            <w:tcW w:w="4535" w:type="dxa"/>
            <w:gridSpan w:val="2"/>
            <w:shd w:val="clear" w:color="auto" w:fill="DAEEF3" w:themeFill="accent5" w:themeFillTint="33"/>
          </w:tcPr>
          <w:p w:rsidR="00885301" w:rsidRPr="00BE3BEA" w:rsidRDefault="00885301" w:rsidP="00E5477F">
            <w:pPr>
              <w:jc w:val="center"/>
              <w:rPr>
                <w:rFonts w:ascii="ＭＳ 明朝" w:cs="Times New Roman"/>
                <w:sz w:val="22"/>
                <w:szCs w:val="21"/>
              </w:rPr>
            </w:pPr>
            <w:r w:rsidRPr="00BE3BEA">
              <w:rPr>
                <w:rFonts w:ascii="ＭＳ 明朝" w:hAnsi="ＭＳ 明朝" w:cs="ＭＳ 明朝" w:hint="eastAsia"/>
                <w:sz w:val="22"/>
                <w:szCs w:val="21"/>
              </w:rPr>
              <w:t>目標値</w:t>
            </w:r>
          </w:p>
        </w:tc>
      </w:tr>
      <w:tr w:rsidR="008F4F59" w:rsidRPr="00BE3BEA" w:rsidTr="008F4F59">
        <w:tc>
          <w:tcPr>
            <w:tcW w:w="2268" w:type="dxa"/>
            <w:vMerge/>
            <w:shd w:val="clear" w:color="auto" w:fill="DAEEF3" w:themeFill="accent5" w:themeFillTint="33"/>
          </w:tcPr>
          <w:p w:rsidR="00885301" w:rsidRPr="00BE3BEA" w:rsidRDefault="00885301" w:rsidP="00E5477F">
            <w:pPr>
              <w:jc w:val="center"/>
              <w:rPr>
                <w:rFonts w:ascii="ＭＳ 明朝" w:hAnsi="ＭＳ 明朝" w:cs="ＭＳ 明朝"/>
                <w:sz w:val="22"/>
                <w:szCs w:val="21"/>
              </w:rPr>
            </w:pPr>
          </w:p>
        </w:tc>
        <w:tc>
          <w:tcPr>
            <w:tcW w:w="2268" w:type="dxa"/>
            <w:vMerge/>
            <w:shd w:val="clear" w:color="auto" w:fill="DAEEF3" w:themeFill="accent5" w:themeFillTint="33"/>
          </w:tcPr>
          <w:p w:rsidR="00885301" w:rsidRPr="00BE3BEA" w:rsidRDefault="00885301" w:rsidP="00E5477F">
            <w:pPr>
              <w:jc w:val="center"/>
              <w:rPr>
                <w:rFonts w:ascii="ＭＳ 明朝" w:hAnsi="ＭＳ 明朝" w:cs="ＭＳ 明朝"/>
                <w:sz w:val="22"/>
                <w:szCs w:val="21"/>
              </w:rPr>
            </w:pPr>
          </w:p>
        </w:tc>
        <w:tc>
          <w:tcPr>
            <w:tcW w:w="2268" w:type="dxa"/>
            <w:shd w:val="clear" w:color="auto" w:fill="DAEEF3" w:themeFill="accent5" w:themeFillTint="33"/>
          </w:tcPr>
          <w:p w:rsidR="00885301" w:rsidRPr="00E94C36" w:rsidRDefault="00885301" w:rsidP="00B72AC0">
            <w:pPr>
              <w:spacing w:line="240" w:lineRule="auto"/>
              <w:jc w:val="center"/>
              <w:rPr>
                <w:rFonts w:ascii="ＭＳ 明朝" w:hAnsi="ＭＳ 明朝" w:cs="ＭＳ 明朝"/>
                <w:sz w:val="16"/>
                <w:szCs w:val="21"/>
              </w:rPr>
            </w:pPr>
            <w:r w:rsidRPr="00E94C36">
              <w:rPr>
                <w:rFonts w:ascii="ＭＳ 明朝" w:hAnsi="ＭＳ 明朝" w:cs="ＭＳ 明朝"/>
                <w:sz w:val="16"/>
                <w:szCs w:val="21"/>
              </w:rPr>
              <w:t>2019</w:t>
            </w:r>
            <w:r w:rsidRPr="00E94C36">
              <w:rPr>
                <w:rFonts w:ascii="ＭＳ 明朝" w:hAnsi="ＭＳ 明朝" w:cs="ＭＳ 明朝" w:hint="eastAsia"/>
                <w:sz w:val="16"/>
                <w:szCs w:val="21"/>
              </w:rPr>
              <w:t>年度</w:t>
            </w:r>
          </w:p>
          <w:p w:rsidR="00885301" w:rsidRPr="00E94C36" w:rsidRDefault="00885301" w:rsidP="00B72AC0">
            <w:pPr>
              <w:spacing w:line="240" w:lineRule="auto"/>
              <w:jc w:val="center"/>
              <w:rPr>
                <w:rFonts w:ascii="ＭＳ 明朝" w:hAnsi="ＭＳ 明朝" w:cs="ＭＳ 明朝"/>
                <w:sz w:val="16"/>
                <w:szCs w:val="22"/>
              </w:rPr>
            </w:pPr>
            <w:r w:rsidRPr="00E94C36">
              <w:rPr>
                <w:rFonts w:ascii="ＭＳ 明朝" w:hAnsi="ＭＳ 明朝" w:cs="ＭＳ 明朝" w:hint="eastAsia"/>
                <w:sz w:val="16"/>
                <w:szCs w:val="21"/>
              </w:rPr>
              <w:t>（平成31年度）</w:t>
            </w:r>
          </w:p>
        </w:tc>
        <w:tc>
          <w:tcPr>
            <w:tcW w:w="2268" w:type="dxa"/>
            <w:shd w:val="clear" w:color="auto" w:fill="DAEEF3" w:themeFill="accent5" w:themeFillTint="33"/>
          </w:tcPr>
          <w:p w:rsidR="00885301" w:rsidRPr="00E94C36" w:rsidRDefault="00885301" w:rsidP="00B72AC0">
            <w:pPr>
              <w:spacing w:line="240" w:lineRule="auto"/>
              <w:jc w:val="center"/>
              <w:rPr>
                <w:rFonts w:ascii="ＭＳ 明朝" w:hAnsi="ＭＳ 明朝" w:cs="ＭＳ 明朝"/>
                <w:sz w:val="16"/>
                <w:szCs w:val="21"/>
              </w:rPr>
            </w:pPr>
            <w:r w:rsidRPr="00E94C36">
              <w:rPr>
                <w:rFonts w:ascii="ＭＳ 明朝" w:hAnsi="ＭＳ 明朝" w:cs="ＭＳ 明朝" w:hint="eastAsia"/>
                <w:sz w:val="16"/>
                <w:szCs w:val="21"/>
              </w:rPr>
              <w:t>2023年度</w:t>
            </w:r>
          </w:p>
          <w:p w:rsidR="00885301" w:rsidRPr="00E94C36" w:rsidRDefault="00885301" w:rsidP="00B72AC0">
            <w:pPr>
              <w:spacing w:line="240" w:lineRule="auto"/>
              <w:jc w:val="center"/>
              <w:rPr>
                <w:rFonts w:ascii="ＭＳ 明朝" w:hAnsi="ＭＳ 明朝" w:cs="ＭＳ 明朝"/>
                <w:sz w:val="16"/>
                <w:szCs w:val="22"/>
              </w:rPr>
            </w:pPr>
            <w:r w:rsidRPr="00E94C36">
              <w:rPr>
                <w:rFonts w:ascii="ＭＳ 明朝" w:hAnsi="ＭＳ 明朝" w:cs="ＭＳ 明朝" w:hint="eastAsia"/>
                <w:sz w:val="16"/>
                <w:szCs w:val="21"/>
              </w:rPr>
              <w:t>（平成35年度）</w:t>
            </w:r>
          </w:p>
        </w:tc>
      </w:tr>
      <w:tr w:rsidR="008F4F59" w:rsidRPr="00BE3BEA" w:rsidTr="008F4F59">
        <w:tc>
          <w:tcPr>
            <w:tcW w:w="2268" w:type="dxa"/>
            <w:shd w:val="clear" w:color="auto" w:fill="DAEEF3" w:themeFill="accent5" w:themeFillTint="33"/>
          </w:tcPr>
          <w:p w:rsidR="00885301" w:rsidRPr="00CC5AB4" w:rsidRDefault="00885301" w:rsidP="00FD050F">
            <w:pPr>
              <w:rPr>
                <w:rFonts w:cs="Times New Roman"/>
                <w:sz w:val="22"/>
                <w:szCs w:val="22"/>
              </w:rPr>
            </w:pPr>
            <w:r>
              <w:rPr>
                <w:rFonts w:cs="Times New Roman" w:hint="eastAsia"/>
                <w:sz w:val="22"/>
                <w:szCs w:val="22"/>
              </w:rPr>
              <w:t>ジョイント栽培による梅の生産量</w:t>
            </w:r>
          </w:p>
        </w:tc>
        <w:tc>
          <w:tcPr>
            <w:tcW w:w="2268" w:type="dxa"/>
            <w:vAlign w:val="center"/>
          </w:tcPr>
          <w:p w:rsidR="00885301" w:rsidRPr="00CC5AB4" w:rsidRDefault="0008050F" w:rsidP="009618D7">
            <w:pPr>
              <w:jc w:val="center"/>
              <w:rPr>
                <w:rFonts w:ascii="ＭＳ 明朝" w:cs="Times New Roman"/>
                <w:sz w:val="22"/>
                <w:szCs w:val="22"/>
              </w:rPr>
            </w:pPr>
            <w:r>
              <w:rPr>
                <w:rFonts w:ascii="ＭＳ 明朝" w:cs="Times New Roman" w:hint="eastAsia"/>
                <w:sz w:val="22"/>
                <w:szCs w:val="22"/>
              </w:rPr>
              <w:t>－</w:t>
            </w:r>
          </w:p>
        </w:tc>
        <w:tc>
          <w:tcPr>
            <w:tcW w:w="2268" w:type="dxa"/>
            <w:vAlign w:val="center"/>
          </w:tcPr>
          <w:p w:rsidR="00885301" w:rsidRPr="00CC5AB4" w:rsidRDefault="00885301" w:rsidP="009618D7">
            <w:pPr>
              <w:jc w:val="center"/>
              <w:rPr>
                <w:rFonts w:ascii="ＭＳ 明朝" w:cs="Times New Roman"/>
                <w:sz w:val="22"/>
                <w:szCs w:val="22"/>
              </w:rPr>
            </w:pPr>
            <w:r>
              <w:rPr>
                <w:rFonts w:ascii="ＭＳ 明朝" w:cs="Times New Roman" w:hint="eastAsia"/>
                <w:sz w:val="22"/>
                <w:szCs w:val="22"/>
              </w:rPr>
              <w:t>29t</w:t>
            </w:r>
          </w:p>
        </w:tc>
        <w:tc>
          <w:tcPr>
            <w:tcW w:w="2268" w:type="dxa"/>
            <w:vAlign w:val="center"/>
          </w:tcPr>
          <w:p w:rsidR="00885301" w:rsidRPr="00E94C36" w:rsidRDefault="00885301" w:rsidP="009618D7">
            <w:pPr>
              <w:jc w:val="center"/>
              <w:rPr>
                <w:rFonts w:asciiTheme="minorEastAsia" w:hAnsiTheme="minorEastAsia" w:cs="Times New Roman"/>
                <w:sz w:val="22"/>
                <w:szCs w:val="22"/>
              </w:rPr>
            </w:pPr>
            <w:r w:rsidRPr="00E94C36">
              <w:rPr>
                <w:rFonts w:asciiTheme="minorEastAsia" w:hAnsiTheme="minorEastAsia" w:cs="Times New Roman" w:hint="eastAsia"/>
                <w:sz w:val="22"/>
                <w:szCs w:val="22"/>
              </w:rPr>
              <w:t>31t</w:t>
            </w:r>
          </w:p>
        </w:tc>
      </w:tr>
    </w:tbl>
    <w:p w:rsidR="009B5576" w:rsidRDefault="009B5576" w:rsidP="002C42FF">
      <w:pPr>
        <w:pStyle w:val="a4"/>
        <w:spacing w:before="240"/>
        <w:rPr>
          <w:rFonts w:asciiTheme="majorEastAsia" w:eastAsiaTheme="majorEastAsia" w:hAnsiTheme="majorEastAsia" w:cs="ＭＳ ゴシック"/>
          <w:b/>
          <w:sz w:val="22"/>
          <w:szCs w:val="22"/>
        </w:rPr>
      </w:pPr>
    </w:p>
    <w:p w:rsidR="009B5576" w:rsidRDefault="009B5576">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br w:type="page"/>
      </w:r>
    </w:p>
    <w:p w:rsidR="00352773" w:rsidRPr="00710783" w:rsidRDefault="00394AA6" w:rsidP="002C42FF">
      <w:pPr>
        <w:pStyle w:val="a4"/>
        <w:spacing w:before="240"/>
        <w:rPr>
          <w:rFonts w:asciiTheme="majorEastAsia" w:eastAsiaTheme="majorEastAsia" w:hAnsiTheme="majorEastAsia" w:cs="ＭＳ ゴシック"/>
          <w:b/>
          <w:sz w:val="28"/>
          <w:szCs w:val="22"/>
        </w:rPr>
      </w:pPr>
      <w:r w:rsidRPr="00710783">
        <w:rPr>
          <w:rFonts w:asciiTheme="majorEastAsia" w:eastAsiaTheme="majorEastAsia" w:hAnsiTheme="majorEastAsia" w:cs="ＭＳ ゴシック" w:hint="eastAsia"/>
          <w:b/>
          <w:sz w:val="28"/>
          <w:szCs w:val="22"/>
        </w:rPr>
        <w:lastRenderedPageBreak/>
        <w:t>【</w:t>
      </w:r>
      <w:r w:rsidR="00A55106" w:rsidRPr="00710783">
        <w:rPr>
          <w:rFonts w:asciiTheme="majorEastAsia" w:eastAsiaTheme="majorEastAsia" w:hAnsiTheme="majorEastAsia" w:cs="ＭＳ ゴシック" w:hint="eastAsia"/>
          <w:b/>
          <w:sz w:val="28"/>
          <w:szCs w:val="22"/>
        </w:rPr>
        <w:t>３</w:t>
      </w:r>
      <w:r w:rsidR="00302916" w:rsidRPr="00710783">
        <w:rPr>
          <w:rFonts w:asciiTheme="majorEastAsia" w:eastAsiaTheme="majorEastAsia" w:hAnsiTheme="majorEastAsia" w:cs="ＭＳ ゴシック" w:hint="eastAsia"/>
          <w:b/>
          <w:sz w:val="28"/>
          <w:szCs w:val="22"/>
        </w:rPr>
        <w:t>-３</w:t>
      </w:r>
      <w:r w:rsidR="00352773" w:rsidRPr="00710783">
        <w:rPr>
          <w:rFonts w:asciiTheme="majorEastAsia" w:eastAsiaTheme="majorEastAsia" w:hAnsiTheme="majorEastAsia" w:cs="ＭＳ ゴシック" w:hint="eastAsia"/>
          <w:b/>
          <w:sz w:val="28"/>
          <w:szCs w:val="22"/>
        </w:rPr>
        <w:t xml:space="preserve">　農業経営の安定化</w:t>
      </w:r>
      <w:r w:rsidRPr="00710783">
        <w:rPr>
          <w:rFonts w:asciiTheme="majorEastAsia" w:eastAsiaTheme="majorEastAsia" w:hAnsiTheme="majorEastAsia" w:cs="ＭＳ ゴシック" w:hint="eastAsia"/>
          <w:b/>
          <w:sz w:val="28"/>
          <w:szCs w:val="22"/>
        </w:rPr>
        <w:t>】</w:t>
      </w:r>
    </w:p>
    <w:p w:rsidR="004029FA" w:rsidRPr="007B7576" w:rsidRDefault="003F0D05" w:rsidP="00277418">
      <w:pPr>
        <w:pStyle w:val="a4"/>
        <w:spacing w:before="240"/>
        <w:rPr>
          <w:rFonts w:asciiTheme="minorEastAsia" w:eastAsiaTheme="minorEastAsia" w:hAnsiTheme="minorEastAsia" w:cs="ＭＳ ゴシック"/>
          <w:sz w:val="22"/>
          <w:szCs w:val="22"/>
        </w:rPr>
      </w:pPr>
      <w:r w:rsidRPr="007B7576">
        <w:rPr>
          <w:rFonts w:asciiTheme="minorEastAsia" w:eastAsiaTheme="minorEastAsia" w:hAnsiTheme="minorEastAsia" w:cs="ＭＳ ゴシック" w:hint="eastAsia"/>
          <w:sz w:val="22"/>
          <w:szCs w:val="22"/>
        </w:rPr>
        <w:t xml:space="preserve">　農業</w:t>
      </w:r>
      <w:r w:rsidR="00333317" w:rsidRPr="007B7576">
        <w:rPr>
          <w:rFonts w:asciiTheme="minorEastAsia" w:eastAsiaTheme="minorEastAsia" w:hAnsiTheme="minorEastAsia" w:cs="ＭＳ ゴシック" w:hint="eastAsia"/>
          <w:sz w:val="22"/>
          <w:szCs w:val="22"/>
        </w:rPr>
        <w:t>の産業としての持続性を維持するため</w:t>
      </w:r>
      <w:r w:rsidR="00FD050F">
        <w:rPr>
          <w:rFonts w:asciiTheme="minorEastAsia" w:eastAsiaTheme="minorEastAsia" w:hAnsiTheme="minorEastAsia" w:cs="ＭＳ ゴシック" w:hint="eastAsia"/>
          <w:sz w:val="22"/>
          <w:szCs w:val="22"/>
        </w:rPr>
        <w:t>，</w:t>
      </w:r>
      <w:r w:rsidR="009C1C1F">
        <w:rPr>
          <w:rFonts w:asciiTheme="minorEastAsia" w:eastAsiaTheme="minorEastAsia" w:hAnsiTheme="minorEastAsia" w:cs="ＭＳ ゴシック" w:hint="eastAsia"/>
          <w:sz w:val="22"/>
          <w:szCs w:val="22"/>
        </w:rPr>
        <w:t>農畜産物</w:t>
      </w:r>
      <w:r w:rsidR="00BF03FD">
        <w:rPr>
          <w:rFonts w:asciiTheme="minorEastAsia" w:eastAsiaTheme="minorEastAsia" w:hAnsiTheme="minorEastAsia" w:cs="ＭＳ ゴシック" w:hint="eastAsia"/>
          <w:sz w:val="22"/>
          <w:szCs w:val="22"/>
        </w:rPr>
        <w:t>の</w:t>
      </w:r>
      <w:r w:rsidR="007F7368" w:rsidRPr="007B7576">
        <w:rPr>
          <w:rFonts w:asciiTheme="minorEastAsia" w:eastAsiaTheme="minorEastAsia" w:hAnsiTheme="minorEastAsia" w:cs="ＭＳ ゴシック" w:hint="eastAsia"/>
          <w:sz w:val="22"/>
          <w:szCs w:val="22"/>
        </w:rPr>
        <w:t>需要に応じた生産を</w:t>
      </w:r>
      <w:r w:rsidR="00BF03FD">
        <w:rPr>
          <w:rFonts w:asciiTheme="minorEastAsia" w:eastAsiaTheme="minorEastAsia" w:hAnsiTheme="minorEastAsia" w:cs="ＭＳ ゴシック" w:hint="eastAsia"/>
          <w:sz w:val="22"/>
          <w:szCs w:val="22"/>
        </w:rPr>
        <w:t>推進するとともに</w:t>
      </w:r>
      <w:r w:rsidR="00FD050F">
        <w:rPr>
          <w:rFonts w:asciiTheme="minorEastAsia" w:eastAsiaTheme="minorEastAsia" w:hAnsiTheme="minorEastAsia" w:cs="ＭＳ ゴシック" w:hint="eastAsia"/>
          <w:sz w:val="22"/>
          <w:szCs w:val="22"/>
        </w:rPr>
        <w:t>，</w:t>
      </w:r>
      <w:r w:rsidR="00EC0C28" w:rsidRPr="007B7576">
        <w:rPr>
          <w:rFonts w:asciiTheme="minorEastAsia" w:eastAsiaTheme="minorEastAsia" w:hAnsiTheme="minorEastAsia" w:cs="ＭＳ ゴシック" w:hint="eastAsia"/>
          <w:sz w:val="22"/>
          <w:szCs w:val="22"/>
        </w:rPr>
        <w:t>経営</w:t>
      </w:r>
      <w:r w:rsidR="00343A17" w:rsidRPr="007B7576">
        <w:rPr>
          <w:rFonts w:asciiTheme="minorEastAsia" w:eastAsiaTheme="minorEastAsia" w:hAnsiTheme="minorEastAsia" w:cs="ＭＳ ゴシック" w:hint="eastAsia"/>
          <w:sz w:val="22"/>
          <w:szCs w:val="22"/>
        </w:rPr>
        <w:t>所得</w:t>
      </w:r>
      <w:r w:rsidR="00EC0C28" w:rsidRPr="007B7576">
        <w:rPr>
          <w:rFonts w:asciiTheme="minorEastAsia" w:eastAsiaTheme="minorEastAsia" w:hAnsiTheme="minorEastAsia" w:cs="ＭＳ ゴシック" w:hint="eastAsia"/>
          <w:sz w:val="22"/>
          <w:szCs w:val="22"/>
        </w:rPr>
        <w:t>安定対策</w:t>
      </w:r>
      <w:r w:rsidR="00343A17" w:rsidRPr="007B7576">
        <w:rPr>
          <w:rFonts w:asciiTheme="minorEastAsia" w:eastAsiaTheme="minorEastAsia" w:hAnsiTheme="minorEastAsia" w:cs="ＭＳ ゴシック" w:hint="eastAsia"/>
          <w:sz w:val="22"/>
          <w:szCs w:val="22"/>
        </w:rPr>
        <w:t>や</w:t>
      </w:r>
      <w:r w:rsidR="00BF03FD">
        <w:rPr>
          <w:rFonts w:asciiTheme="minorEastAsia" w:eastAsiaTheme="minorEastAsia" w:hAnsiTheme="minorEastAsia" w:cs="ＭＳ ゴシック" w:hint="eastAsia"/>
          <w:sz w:val="22"/>
          <w:szCs w:val="22"/>
        </w:rPr>
        <w:t>野菜価格安定制度</w:t>
      </w:r>
      <w:r w:rsidR="00FD050F">
        <w:rPr>
          <w:rFonts w:asciiTheme="minorEastAsia" w:eastAsiaTheme="minorEastAsia" w:hAnsiTheme="minorEastAsia" w:cs="ＭＳ ゴシック" w:hint="eastAsia"/>
          <w:sz w:val="22"/>
          <w:szCs w:val="22"/>
        </w:rPr>
        <w:t>，</w:t>
      </w:r>
      <w:r w:rsidR="00AB5D25" w:rsidRPr="007B7576">
        <w:rPr>
          <w:rFonts w:asciiTheme="minorEastAsia" w:eastAsiaTheme="minorEastAsia" w:hAnsiTheme="minorEastAsia" w:cs="ＭＳ ゴシック" w:hint="eastAsia"/>
          <w:sz w:val="22"/>
          <w:szCs w:val="22"/>
        </w:rPr>
        <w:t>農業共済（</w:t>
      </w:r>
      <w:r w:rsidR="00343A17" w:rsidRPr="007B7576">
        <w:rPr>
          <w:rFonts w:asciiTheme="minorEastAsia" w:eastAsiaTheme="minorEastAsia" w:hAnsiTheme="minorEastAsia" w:cs="ＭＳ ゴシック" w:hint="eastAsia"/>
          <w:sz w:val="22"/>
          <w:szCs w:val="22"/>
        </w:rPr>
        <w:t>農業災害補償制度）</w:t>
      </w:r>
      <w:r w:rsidR="007F7368" w:rsidRPr="007B7576">
        <w:rPr>
          <w:rFonts w:asciiTheme="minorEastAsia" w:eastAsiaTheme="minorEastAsia" w:hAnsiTheme="minorEastAsia" w:cs="ＭＳ ゴシック" w:hint="eastAsia"/>
          <w:sz w:val="22"/>
          <w:szCs w:val="22"/>
        </w:rPr>
        <w:t>を利用する</w:t>
      </w:r>
      <w:r w:rsidR="00EC0C28" w:rsidRPr="007B7576">
        <w:rPr>
          <w:rFonts w:asciiTheme="minorEastAsia" w:eastAsiaTheme="minorEastAsia" w:hAnsiTheme="minorEastAsia" w:cs="ＭＳ ゴシック" w:hint="eastAsia"/>
          <w:sz w:val="22"/>
          <w:szCs w:val="22"/>
        </w:rPr>
        <w:t>など</w:t>
      </w:r>
      <w:r w:rsidR="00FD050F">
        <w:rPr>
          <w:rFonts w:asciiTheme="minorEastAsia" w:eastAsiaTheme="minorEastAsia" w:hAnsiTheme="minorEastAsia" w:cs="ＭＳ ゴシック" w:hint="eastAsia"/>
          <w:sz w:val="22"/>
          <w:szCs w:val="22"/>
        </w:rPr>
        <w:t>，</w:t>
      </w:r>
      <w:r w:rsidR="00EE5717">
        <w:rPr>
          <w:rFonts w:asciiTheme="minorEastAsia" w:eastAsiaTheme="minorEastAsia" w:hAnsiTheme="minorEastAsia" w:cs="ＭＳ ゴシック" w:hint="eastAsia"/>
          <w:sz w:val="22"/>
          <w:szCs w:val="22"/>
        </w:rPr>
        <w:t>意欲ある農業者が農業を継続できる環境の整備を</w:t>
      </w:r>
      <w:r w:rsidR="00BF03FD">
        <w:rPr>
          <w:rFonts w:asciiTheme="minorEastAsia" w:eastAsiaTheme="minorEastAsia" w:hAnsiTheme="minorEastAsia" w:cs="ＭＳ ゴシック" w:hint="eastAsia"/>
          <w:sz w:val="22"/>
          <w:szCs w:val="22"/>
        </w:rPr>
        <w:t>推進します</w:t>
      </w:r>
      <w:r w:rsidR="00EC0C28" w:rsidRPr="007B7576">
        <w:rPr>
          <w:rFonts w:asciiTheme="minorEastAsia" w:eastAsiaTheme="minorEastAsia" w:hAnsiTheme="minorEastAsia" w:cs="ＭＳ ゴシック" w:hint="eastAsia"/>
          <w:sz w:val="22"/>
          <w:szCs w:val="22"/>
        </w:rPr>
        <w:t>。</w:t>
      </w:r>
    </w:p>
    <w:p w:rsidR="00BF03FD" w:rsidRDefault="00BF03FD" w:rsidP="008F4F59">
      <w:pPr>
        <w:pStyle w:val="a4"/>
        <w:rPr>
          <w:rFonts w:asciiTheme="majorEastAsia" w:eastAsiaTheme="majorEastAsia" w:hAnsiTheme="majorEastAsia" w:cs="ＭＳ ゴシック"/>
          <w:sz w:val="22"/>
          <w:szCs w:val="22"/>
        </w:rPr>
      </w:pPr>
    </w:p>
    <w:p w:rsidR="00352773" w:rsidRPr="006F0B93" w:rsidRDefault="0047112F" w:rsidP="008F4F59">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352773" w:rsidRPr="006F0B93">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6803"/>
      </w:tblGrid>
      <w:tr w:rsidR="00885301" w:rsidRPr="00BA61DD" w:rsidTr="008579BC">
        <w:trPr>
          <w:trHeight w:val="258"/>
        </w:trPr>
        <w:tc>
          <w:tcPr>
            <w:tcW w:w="2235" w:type="dxa"/>
            <w:shd w:val="clear" w:color="auto" w:fill="DAEEF3" w:themeFill="accent5" w:themeFillTint="33"/>
            <w:vAlign w:val="center"/>
          </w:tcPr>
          <w:p w:rsidR="00885301" w:rsidRPr="00BA61DD" w:rsidRDefault="00885301" w:rsidP="000F23F8">
            <w:pPr>
              <w:jc w:val="center"/>
              <w:rPr>
                <w:rFonts w:cs="Times New Roman"/>
                <w:sz w:val="22"/>
                <w:szCs w:val="22"/>
              </w:rPr>
            </w:pPr>
            <w:r>
              <w:rPr>
                <w:rFonts w:cs="Times New Roman" w:hint="eastAsia"/>
                <w:sz w:val="22"/>
                <w:szCs w:val="22"/>
              </w:rPr>
              <w:t>項　目</w:t>
            </w:r>
          </w:p>
        </w:tc>
        <w:tc>
          <w:tcPr>
            <w:tcW w:w="6803" w:type="dxa"/>
            <w:shd w:val="clear" w:color="auto" w:fill="DAEEF3" w:themeFill="accent5" w:themeFillTint="33"/>
            <w:vAlign w:val="center"/>
          </w:tcPr>
          <w:p w:rsidR="00885301" w:rsidRPr="00BA61DD" w:rsidRDefault="00885301" w:rsidP="000F23F8">
            <w:pPr>
              <w:jc w:val="center"/>
              <w:rPr>
                <w:rFonts w:cs="Times New Roman"/>
                <w:sz w:val="22"/>
                <w:szCs w:val="22"/>
              </w:rPr>
            </w:pPr>
            <w:r w:rsidRPr="00BA61DD">
              <w:rPr>
                <w:rFonts w:cs="ＭＳ 明朝" w:hint="eastAsia"/>
                <w:sz w:val="22"/>
                <w:szCs w:val="22"/>
              </w:rPr>
              <w:t>内</w:t>
            </w:r>
            <w:r>
              <w:rPr>
                <w:rFonts w:cs="ＭＳ 明朝" w:hint="eastAsia"/>
                <w:sz w:val="22"/>
                <w:szCs w:val="22"/>
              </w:rPr>
              <w:t xml:space="preserve">　</w:t>
            </w:r>
            <w:r w:rsidRPr="00BA61DD">
              <w:rPr>
                <w:rFonts w:cs="ＭＳ 明朝" w:hint="eastAsia"/>
                <w:sz w:val="22"/>
                <w:szCs w:val="22"/>
              </w:rPr>
              <w:t>容</w:t>
            </w:r>
          </w:p>
        </w:tc>
      </w:tr>
      <w:tr w:rsidR="00DA6FE7" w:rsidRPr="00BA61DD" w:rsidTr="00BF58F9">
        <w:trPr>
          <w:trHeight w:val="2074"/>
        </w:trPr>
        <w:tc>
          <w:tcPr>
            <w:tcW w:w="2235" w:type="dxa"/>
            <w:shd w:val="clear" w:color="auto" w:fill="DAEEF3" w:themeFill="accent5" w:themeFillTint="33"/>
            <w:vAlign w:val="center"/>
          </w:tcPr>
          <w:p w:rsidR="00DA6FE7" w:rsidRPr="00BA61DD" w:rsidRDefault="00DA6FE7" w:rsidP="00833E4C">
            <w:pPr>
              <w:jc w:val="both"/>
              <w:rPr>
                <w:rFonts w:cs="Times New Roman"/>
                <w:sz w:val="22"/>
                <w:szCs w:val="22"/>
              </w:rPr>
            </w:pPr>
            <w:r>
              <w:rPr>
                <w:rFonts w:cs="Times New Roman" w:hint="eastAsia"/>
                <w:sz w:val="22"/>
                <w:szCs w:val="22"/>
              </w:rPr>
              <w:t>安定経営への支援</w:t>
            </w:r>
          </w:p>
        </w:tc>
        <w:tc>
          <w:tcPr>
            <w:tcW w:w="6803" w:type="dxa"/>
          </w:tcPr>
          <w:p w:rsidR="00DA6FE7" w:rsidRDefault="00DA6FE7" w:rsidP="00872BC5">
            <w:pPr>
              <w:rPr>
                <w:rFonts w:cs="Times New Roman"/>
                <w:sz w:val="22"/>
                <w:szCs w:val="22"/>
              </w:rPr>
            </w:pPr>
            <w:r>
              <w:rPr>
                <w:rFonts w:cs="Times New Roman" w:hint="eastAsia"/>
                <w:sz w:val="22"/>
                <w:szCs w:val="22"/>
              </w:rPr>
              <w:t>・</w:t>
            </w:r>
            <w:r w:rsidRPr="00872BC5">
              <w:rPr>
                <w:rFonts w:cs="Times New Roman" w:hint="eastAsia"/>
                <w:sz w:val="22"/>
                <w:szCs w:val="22"/>
              </w:rPr>
              <w:t>経営所得安定対策</w:t>
            </w:r>
            <w:r>
              <w:rPr>
                <w:rFonts w:cs="Times New Roman" w:hint="eastAsia"/>
                <w:sz w:val="22"/>
                <w:szCs w:val="22"/>
              </w:rPr>
              <w:t>の推進</w:t>
            </w:r>
          </w:p>
          <w:p w:rsidR="00DA6FE7" w:rsidRDefault="00DA6FE7" w:rsidP="00872BC5">
            <w:pPr>
              <w:rPr>
                <w:rFonts w:cs="Times New Roman"/>
                <w:sz w:val="22"/>
                <w:szCs w:val="22"/>
              </w:rPr>
            </w:pPr>
            <w:r>
              <w:rPr>
                <w:rFonts w:cs="Times New Roman" w:hint="eastAsia"/>
                <w:sz w:val="22"/>
                <w:szCs w:val="22"/>
              </w:rPr>
              <w:t>・需要に応じた計画的な米</w:t>
            </w:r>
            <w:r w:rsidRPr="00872BC5">
              <w:rPr>
                <w:rFonts w:cs="Times New Roman" w:hint="eastAsia"/>
                <w:sz w:val="22"/>
                <w:szCs w:val="22"/>
              </w:rPr>
              <w:t>づくり</w:t>
            </w:r>
            <w:r>
              <w:rPr>
                <w:rFonts w:cs="Times New Roman" w:hint="eastAsia"/>
                <w:sz w:val="22"/>
                <w:szCs w:val="22"/>
              </w:rPr>
              <w:t>の推進</w:t>
            </w:r>
          </w:p>
          <w:p w:rsidR="00DA6FE7" w:rsidRPr="00872BC5" w:rsidRDefault="00DA6FE7" w:rsidP="00872BC5">
            <w:pPr>
              <w:rPr>
                <w:rFonts w:cs="Times New Roman"/>
                <w:sz w:val="22"/>
                <w:szCs w:val="22"/>
              </w:rPr>
            </w:pPr>
            <w:r w:rsidRPr="00872BC5">
              <w:rPr>
                <w:rFonts w:cs="Times New Roman" w:hint="eastAsia"/>
                <w:sz w:val="22"/>
                <w:szCs w:val="22"/>
              </w:rPr>
              <w:t>・麦</w:t>
            </w:r>
            <w:r>
              <w:rPr>
                <w:rFonts w:cs="Times New Roman" w:hint="eastAsia"/>
                <w:sz w:val="22"/>
                <w:szCs w:val="22"/>
              </w:rPr>
              <w:t>，</w:t>
            </w:r>
            <w:r w:rsidRPr="00872BC5">
              <w:rPr>
                <w:rFonts w:cs="Times New Roman" w:hint="eastAsia"/>
                <w:sz w:val="22"/>
                <w:szCs w:val="22"/>
              </w:rPr>
              <w:t>大豆</w:t>
            </w:r>
            <w:r>
              <w:rPr>
                <w:rFonts w:cs="Times New Roman" w:hint="eastAsia"/>
                <w:sz w:val="22"/>
                <w:szCs w:val="22"/>
              </w:rPr>
              <w:t>，</w:t>
            </w:r>
            <w:r w:rsidR="00E05807">
              <w:rPr>
                <w:rFonts w:cs="Times New Roman" w:hint="eastAsia"/>
                <w:sz w:val="22"/>
                <w:szCs w:val="22"/>
              </w:rPr>
              <w:t>飼料用米</w:t>
            </w:r>
            <w:r w:rsidRPr="00872BC5">
              <w:rPr>
                <w:rFonts w:cs="Times New Roman" w:hint="eastAsia"/>
                <w:sz w:val="22"/>
                <w:szCs w:val="22"/>
              </w:rPr>
              <w:t>等</w:t>
            </w:r>
            <w:r>
              <w:rPr>
                <w:rFonts w:cs="Times New Roman" w:hint="eastAsia"/>
                <w:sz w:val="22"/>
                <w:szCs w:val="22"/>
              </w:rPr>
              <w:t>の</w:t>
            </w:r>
            <w:r w:rsidRPr="00872BC5">
              <w:rPr>
                <w:rFonts w:cs="Times New Roman" w:hint="eastAsia"/>
                <w:sz w:val="22"/>
                <w:szCs w:val="22"/>
              </w:rPr>
              <w:t>転作作物</w:t>
            </w:r>
            <w:r>
              <w:rPr>
                <w:rFonts w:cs="Times New Roman" w:hint="eastAsia"/>
                <w:sz w:val="22"/>
                <w:szCs w:val="22"/>
              </w:rPr>
              <w:t>の</w:t>
            </w:r>
            <w:r w:rsidRPr="00872BC5">
              <w:rPr>
                <w:rFonts w:cs="Times New Roman" w:hint="eastAsia"/>
                <w:sz w:val="22"/>
                <w:szCs w:val="22"/>
              </w:rPr>
              <w:t>生産振興</w:t>
            </w:r>
          </w:p>
          <w:p w:rsidR="00DA6FE7" w:rsidRPr="00BA61DD" w:rsidRDefault="00DA6FE7" w:rsidP="00343A17">
            <w:pPr>
              <w:rPr>
                <w:rFonts w:cs="Times New Roman"/>
                <w:sz w:val="22"/>
                <w:szCs w:val="22"/>
              </w:rPr>
            </w:pPr>
            <w:r w:rsidRPr="00E85D06">
              <w:rPr>
                <w:rFonts w:asciiTheme="minorEastAsia" w:hAnsiTheme="minorEastAsia" w:hint="eastAsia"/>
                <w:sz w:val="22"/>
                <w:szCs w:val="22"/>
              </w:rPr>
              <w:t>・農業</w:t>
            </w:r>
            <w:r>
              <w:rPr>
                <w:rFonts w:asciiTheme="minorEastAsia" w:hAnsiTheme="minorEastAsia" w:hint="eastAsia"/>
                <w:sz w:val="22"/>
                <w:szCs w:val="22"/>
              </w:rPr>
              <w:t>災害補償</w:t>
            </w:r>
            <w:r w:rsidRPr="00E85D06">
              <w:rPr>
                <w:rFonts w:asciiTheme="minorEastAsia" w:hAnsiTheme="minorEastAsia" w:hint="eastAsia"/>
                <w:sz w:val="22"/>
                <w:szCs w:val="22"/>
              </w:rPr>
              <w:t>制度の</w:t>
            </w:r>
            <w:r>
              <w:rPr>
                <w:rFonts w:asciiTheme="minorEastAsia" w:hAnsiTheme="minorEastAsia" w:hint="eastAsia"/>
                <w:sz w:val="22"/>
                <w:szCs w:val="22"/>
              </w:rPr>
              <w:t>啓発，加入促進</w:t>
            </w:r>
          </w:p>
          <w:p w:rsidR="00DA6FE7" w:rsidRPr="00BA61DD" w:rsidRDefault="00DA6FE7" w:rsidP="00E85D06">
            <w:pPr>
              <w:rPr>
                <w:rFonts w:cs="Times New Roman"/>
                <w:sz w:val="22"/>
                <w:szCs w:val="22"/>
              </w:rPr>
            </w:pPr>
            <w:r>
              <w:rPr>
                <w:rFonts w:cs="ＭＳ 明朝" w:hint="eastAsia"/>
                <w:sz w:val="22"/>
                <w:szCs w:val="22"/>
              </w:rPr>
              <w:t>・野菜価格安定制度の推進</w:t>
            </w:r>
          </w:p>
        </w:tc>
      </w:tr>
      <w:tr w:rsidR="00885301" w:rsidRPr="00BA61DD" w:rsidTr="008579BC">
        <w:tc>
          <w:tcPr>
            <w:tcW w:w="2235" w:type="dxa"/>
            <w:shd w:val="clear" w:color="auto" w:fill="DAEEF3" w:themeFill="accent5" w:themeFillTint="33"/>
            <w:vAlign w:val="center"/>
          </w:tcPr>
          <w:p w:rsidR="00885301" w:rsidRPr="00C07EC0" w:rsidRDefault="00885301" w:rsidP="00833E4C">
            <w:pPr>
              <w:jc w:val="both"/>
              <w:rPr>
                <w:rFonts w:cs="Times New Roman"/>
                <w:sz w:val="22"/>
                <w:szCs w:val="22"/>
              </w:rPr>
            </w:pPr>
            <w:r w:rsidRPr="00C07EC0">
              <w:rPr>
                <w:rFonts w:cs="ＭＳ 明朝" w:hint="eastAsia"/>
                <w:sz w:val="22"/>
                <w:szCs w:val="22"/>
              </w:rPr>
              <w:t>病害虫対策</w:t>
            </w:r>
            <w:r>
              <w:rPr>
                <w:rFonts w:cs="ＭＳ 明朝" w:hint="eastAsia"/>
                <w:sz w:val="22"/>
                <w:szCs w:val="22"/>
              </w:rPr>
              <w:t>事業</w:t>
            </w:r>
          </w:p>
        </w:tc>
        <w:tc>
          <w:tcPr>
            <w:tcW w:w="6803" w:type="dxa"/>
          </w:tcPr>
          <w:p w:rsidR="00885301" w:rsidRDefault="00885301" w:rsidP="00E85D06">
            <w:pPr>
              <w:rPr>
                <w:rFonts w:cs="ＭＳ 明朝"/>
                <w:sz w:val="22"/>
                <w:szCs w:val="22"/>
              </w:rPr>
            </w:pPr>
            <w:r>
              <w:rPr>
                <w:rFonts w:cs="ＭＳ 明朝" w:hint="eastAsia"/>
                <w:sz w:val="22"/>
                <w:szCs w:val="22"/>
              </w:rPr>
              <w:t>・</w:t>
            </w:r>
            <w:r w:rsidRPr="00C07EC0">
              <w:rPr>
                <w:rFonts w:cs="ＭＳ 明朝" w:hint="eastAsia"/>
                <w:sz w:val="22"/>
                <w:szCs w:val="22"/>
              </w:rPr>
              <w:t>水稲，麦，大豆の</w:t>
            </w:r>
            <w:r w:rsidR="00A82798">
              <w:rPr>
                <w:rFonts w:cs="ＭＳ 明朝" w:hint="eastAsia"/>
                <w:sz w:val="22"/>
                <w:szCs w:val="22"/>
              </w:rPr>
              <w:t>共同</w:t>
            </w:r>
            <w:r>
              <w:rPr>
                <w:rFonts w:cs="ＭＳ 明朝" w:hint="eastAsia"/>
                <w:sz w:val="22"/>
                <w:szCs w:val="22"/>
              </w:rPr>
              <w:t>防除事業の指導，支援</w:t>
            </w:r>
          </w:p>
          <w:p w:rsidR="00885301" w:rsidRPr="00C07EC0" w:rsidRDefault="00885301" w:rsidP="00ED599A">
            <w:pPr>
              <w:rPr>
                <w:rFonts w:cs="Times New Roman"/>
                <w:sz w:val="22"/>
                <w:szCs w:val="22"/>
              </w:rPr>
            </w:pPr>
            <w:r>
              <w:rPr>
                <w:rFonts w:cs="ＭＳ 明朝" w:hint="eastAsia"/>
                <w:sz w:val="22"/>
                <w:szCs w:val="22"/>
              </w:rPr>
              <w:t>・</w:t>
            </w:r>
            <w:r w:rsidRPr="00C07EC0">
              <w:rPr>
                <w:rFonts w:cs="ＭＳ 明朝" w:hint="eastAsia"/>
                <w:sz w:val="22"/>
                <w:szCs w:val="22"/>
              </w:rPr>
              <w:t>黄化萎縮病</w:t>
            </w:r>
            <w:r>
              <w:rPr>
                <w:rFonts w:cs="ＭＳ 明朝" w:hint="eastAsia"/>
                <w:sz w:val="22"/>
                <w:szCs w:val="22"/>
              </w:rPr>
              <w:t>対策事業の支援</w:t>
            </w:r>
          </w:p>
        </w:tc>
      </w:tr>
      <w:tr w:rsidR="00885301" w:rsidRPr="00BA61DD" w:rsidTr="008579BC">
        <w:tc>
          <w:tcPr>
            <w:tcW w:w="2235" w:type="dxa"/>
            <w:shd w:val="clear" w:color="auto" w:fill="DAEEF3" w:themeFill="accent5" w:themeFillTint="33"/>
            <w:vAlign w:val="center"/>
          </w:tcPr>
          <w:p w:rsidR="00885301" w:rsidRPr="00C07EC0" w:rsidRDefault="00885301" w:rsidP="00833E4C">
            <w:pPr>
              <w:jc w:val="both"/>
              <w:rPr>
                <w:rFonts w:cs="Times New Roman"/>
                <w:sz w:val="22"/>
                <w:szCs w:val="22"/>
              </w:rPr>
            </w:pPr>
            <w:r w:rsidRPr="00C07EC0">
              <w:rPr>
                <w:rFonts w:cs="ＭＳ 明朝" w:hint="eastAsia"/>
                <w:sz w:val="22"/>
                <w:szCs w:val="22"/>
              </w:rPr>
              <w:t>有害鳥獣対策</w:t>
            </w:r>
          </w:p>
        </w:tc>
        <w:tc>
          <w:tcPr>
            <w:tcW w:w="6803" w:type="dxa"/>
          </w:tcPr>
          <w:p w:rsidR="00885301" w:rsidRPr="00C07EC0" w:rsidRDefault="00885301" w:rsidP="00E85D06">
            <w:pPr>
              <w:rPr>
                <w:rFonts w:cs="Times New Roman"/>
                <w:sz w:val="22"/>
                <w:szCs w:val="22"/>
              </w:rPr>
            </w:pPr>
            <w:r>
              <w:rPr>
                <w:rFonts w:cs="ＭＳ 明朝" w:hint="eastAsia"/>
                <w:sz w:val="22"/>
                <w:szCs w:val="22"/>
              </w:rPr>
              <w:t>・</w:t>
            </w:r>
            <w:r w:rsidRPr="00C07EC0">
              <w:rPr>
                <w:rFonts w:cs="ＭＳ 明朝" w:hint="eastAsia"/>
                <w:sz w:val="22"/>
                <w:szCs w:val="22"/>
              </w:rPr>
              <w:t>イノシシによる農作物被害</w:t>
            </w:r>
            <w:r w:rsidR="00447CC1" w:rsidRPr="00E55045">
              <w:rPr>
                <w:rFonts w:cs="ＭＳ 明朝" w:hint="eastAsia"/>
                <w:sz w:val="22"/>
                <w:szCs w:val="22"/>
              </w:rPr>
              <w:t>防止</w:t>
            </w:r>
            <w:r w:rsidRPr="009A5658">
              <w:rPr>
                <w:rFonts w:cs="ＭＳ 明朝" w:hint="eastAsia"/>
                <w:sz w:val="22"/>
                <w:szCs w:val="22"/>
              </w:rPr>
              <w:t>対</w:t>
            </w:r>
            <w:r>
              <w:rPr>
                <w:rFonts w:cs="ＭＳ 明朝" w:hint="eastAsia"/>
                <w:sz w:val="22"/>
                <w:szCs w:val="22"/>
              </w:rPr>
              <w:t>策の実施</w:t>
            </w:r>
          </w:p>
        </w:tc>
      </w:tr>
      <w:tr w:rsidR="00885301" w:rsidRPr="00BA61DD" w:rsidTr="008579BC">
        <w:tc>
          <w:tcPr>
            <w:tcW w:w="2235" w:type="dxa"/>
            <w:shd w:val="clear" w:color="auto" w:fill="DAEEF3" w:themeFill="accent5" w:themeFillTint="33"/>
            <w:vAlign w:val="center"/>
          </w:tcPr>
          <w:p w:rsidR="00885301" w:rsidRPr="00BA61DD" w:rsidRDefault="00885301" w:rsidP="00343A17">
            <w:pPr>
              <w:jc w:val="both"/>
              <w:rPr>
                <w:rFonts w:cs="Times New Roman"/>
                <w:sz w:val="22"/>
                <w:szCs w:val="22"/>
              </w:rPr>
            </w:pPr>
            <w:r w:rsidRPr="00872BC5">
              <w:rPr>
                <w:rFonts w:cs="Times New Roman" w:hint="eastAsia"/>
                <w:sz w:val="22"/>
                <w:szCs w:val="22"/>
              </w:rPr>
              <w:t>畜産</w:t>
            </w:r>
            <w:r>
              <w:rPr>
                <w:rFonts w:cs="Times New Roman" w:hint="eastAsia"/>
                <w:sz w:val="22"/>
                <w:szCs w:val="22"/>
              </w:rPr>
              <w:t>関連対策</w:t>
            </w:r>
          </w:p>
        </w:tc>
        <w:tc>
          <w:tcPr>
            <w:tcW w:w="6803" w:type="dxa"/>
          </w:tcPr>
          <w:p w:rsidR="00885301" w:rsidRDefault="00885301" w:rsidP="00FD001B">
            <w:pPr>
              <w:rPr>
                <w:rFonts w:cs="Times New Roman"/>
                <w:sz w:val="22"/>
                <w:szCs w:val="22"/>
              </w:rPr>
            </w:pPr>
            <w:r w:rsidRPr="00872BC5">
              <w:rPr>
                <w:rFonts w:cs="Times New Roman" w:hint="eastAsia"/>
                <w:sz w:val="22"/>
                <w:szCs w:val="22"/>
              </w:rPr>
              <w:t>・</w:t>
            </w:r>
            <w:r>
              <w:rPr>
                <w:rFonts w:cs="Times New Roman" w:hint="eastAsia"/>
                <w:sz w:val="22"/>
                <w:szCs w:val="22"/>
              </w:rPr>
              <w:t>畜舎の</w:t>
            </w:r>
            <w:r w:rsidRPr="00872BC5">
              <w:rPr>
                <w:rFonts w:cs="Times New Roman" w:hint="eastAsia"/>
                <w:sz w:val="22"/>
                <w:szCs w:val="22"/>
              </w:rPr>
              <w:t>消臭</w:t>
            </w:r>
            <w:r>
              <w:rPr>
                <w:rFonts w:cs="Times New Roman" w:hint="eastAsia"/>
                <w:sz w:val="22"/>
                <w:szCs w:val="22"/>
              </w:rPr>
              <w:t>等環境整備対策の推進</w:t>
            </w:r>
          </w:p>
          <w:p w:rsidR="00885301" w:rsidRPr="00BA61DD" w:rsidRDefault="00885301" w:rsidP="00FD001B">
            <w:pPr>
              <w:rPr>
                <w:rFonts w:cs="Times New Roman"/>
                <w:sz w:val="22"/>
                <w:szCs w:val="22"/>
              </w:rPr>
            </w:pPr>
            <w:r w:rsidRPr="00872BC5">
              <w:rPr>
                <w:rFonts w:cs="Times New Roman" w:hint="eastAsia"/>
                <w:sz w:val="22"/>
                <w:szCs w:val="22"/>
              </w:rPr>
              <w:t>・家畜伝染病マニュアルに基づ</w:t>
            </w:r>
            <w:r>
              <w:rPr>
                <w:rFonts w:cs="Times New Roman" w:hint="eastAsia"/>
                <w:sz w:val="22"/>
                <w:szCs w:val="22"/>
              </w:rPr>
              <w:t>く</w:t>
            </w:r>
            <w:r w:rsidRPr="00872BC5">
              <w:rPr>
                <w:rFonts w:cs="Times New Roman" w:hint="eastAsia"/>
                <w:sz w:val="22"/>
                <w:szCs w:val="22"/>
              </w:rPr>
              <w:t>防疫措置</w:t>
            </w:r>
            <w:r>
              <w:rPr>
                <w:rFonts w:cs="Times New Roman" w:hint="eastAsia"/>
                <w:sz w:val="22"/>
                <w:szCs w:val="22"/>
              </w:rPr>
              <w:t>の実施</w:t>
            </w:r>
          </w:p>
        </w:tc>
      </w:tr>
      <w:tr w:rsidR="00885301" w:rsidRPr="00BA61DD" w:rsidTr="008579BC">
        <w:trPr>
          <w:trHeight w:val="307"/>
        </w:trPr>
        <w:tc>
          <w:tcPr>
            <w:tcW w:w="2235" w:type="dxa"/>
            <w:shd w:val="clear" w:color="auto" w:fill="DAEEF3" w:themeFill="accent5" w:themeFillTint="33"/>
            <w:vAlign w:val="center"/>
          </w:tcPr>
          <w:p w:rsidR="00885301" w:rsidRPr="002D5B4F" w:rsidRDefault="00885301" w:rsidP="00833E4C">
            <w:pPr>
              <w:jc w:val="both"/>
              <w:rPr>
                <w:sz w:val="22"/>
                <w:szCs w:val="22"/>
              </w:rPr>
            </w:pPr>
            <w:r>
              <w:rPr>
                <w:rFonts w:hint="eastAsia"/>
                <w:sz w:val="22"/>
                <w:szCs w:val="22"/>
              </w:rPr>
              <w:t>資金面の支援</w:t>
            </w:r>
            <w:r w:rsidR="004F47E9">
              <w:rPr>
                <w:rFonts w:hint="eastAsia"/>
                <w:sz w:val="22"/>
                <w:szCs w:val="22"/>
              </w:rPr>
              <w:t>（再掲）</w:t>
            </w:r>
          </w:p>
        </w:tc>
        <w:tc>
          <w:tcPr>
            <w:tcW w:w="6803" w:type="dxa"/>
          </w:tcPr>
          <w:p w:rsidR="00885301" w:rsidRPr="002D5B4F" w:rsidRDefault="00885301" w:rsidP="00377F99">
            <w:pPr>
              <w:rPr>
                <w:sz w:val="22"/>
                <w:szCs w:val="22"/>
              </w:rPr>
            </w:pPr>
            <w:r>
              <w:rPr>
                <w:rFonts w:hint="eastAsia"/>
                <w:sz w:val="22"/>
                <w:szCs w:val="22"/>
              </w:rPr>
              <w:t>・</w:t>
            </w:r>
            <w:r w:rsidRPr="002D5B4F">
              <w:rPr>
                <w:rFonts w:hint="eastAsia"/>
                <w:sz w:val="22"/>
                <w:szCs w:val="22"/>
              </w:rPr>
              <w:t>農業資金</w:t>
            </w:r>
            <w:r>
              <w:rPr>
                <w:rFonts w:hint="eastAsia"/>
                <w:sz w:val="22"/>
                <w:szCs w:val="22"/>
              </w:rPr>
              <w:t>の利子助成</w:t>
            </w:r>
          </w:p>
        </w:tc>
      </w:tr>
    </w:tbl>
    <w:p w:rsidR="004029FA" w:rsidRDefault="004029FA" w:rsidP="00B72AC0">
      <w:pPr>
        <w:pStyle w:val="a4"/>
        <w:rPr>
          <w:rFonts w:asciiTheme="minorEastAsia" w:eastAsiaTheme="minorEastAsia" w:hAnsiTheme="minorEastAsia" w:cs="ＭＳ ゴシック"/>
          <w:sz w:val="22"/>
          <w:szCs w:val="22"/>
        </w:rPr>
      </w:pPr>
    </w:p>
    <w:p w:rsidR="00352773" w:rsidRPr="006F0B93" w:rsidRDefault="0047112F" w:rsidP="002C42FF">
      <w:pPr>
        <w:pStyle w:val="a4"/>
        <w:spacing w:before="240"/>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8F4F59" w:rsidRPr="00BA61DD" w:rsidTr="008F4F59">
        <w:tc>
          <w:tcPr>
            <w:tcW w:w="2268" w:type="dxa"/>
            <w:vMerge w:val="restart"/>
            <w:shd w:val="clear" w:color="auto" w:fill="DAEEF3" w:themeFill="accent5" w:themeFillTint="33"/>
            <w:vAlign w:val="center"/>
          </w:tcPr>
          <w:p w:rsidR="00885301" w:rsidRPr="00BA61DD" w:rsidRDefault="00885301" w:rsidP="000F23F8">
            <w:pPr>
              <w:jc w:val="center"/>
              <w:rPr>
                <w:rFonts w:ascii="ＭＳ 明朝" w:cs="Times New Roman"/>
                <w:sz w:val="22"/>
                <w:szCs w:val="22"/>
              </w:rPr>
            </w:pPr>
            <w:r w:rsidRPr="00BA61DD">
              <w:rPr>
                <w:rFonts w:ascii="ＭＳ 明朝" w:hAnsi="ＭＳ 明朝" w:cs="ＭＳ 明朝" w:hint="eastAsia"/>
                <w:sz w:val="22"/>
                <w:szCs w:val="22"/>
              </w:rPr>
              <w:t>項</w:t>
            </w:r>
            <w:r>
              <w:rPr>
                <w:rFonts w:ascii="ＭＳ 明朝" w:hAnsi="ＭＳ 明朝" w:cs="ＭＳ 明朝" w:hint="eastAsia"/>
                <w:sz w:val="22"/>
                <w:szCs w:val="22"/>
              </w:rPr>
              <w:t xml:space="preserve">　</w:t>
            </w:r>
            <w:r w:rsidRPr="00BA61DD">
              <w:rPr>
                <w:rFonts w:ascii="ＭＳ 明朝" w:hAnsi="ＭＳ 明朝" w:cs="ＭＳ 明朝" w:hint="eastAsia"/>
                <w:sz w:val="22"/>
                <w:szCs w:val="22"/>
              </w:rPr>
              <w:t>目</w:t>
            </w:r>
          </w:p>
        </w:tc>
        <w:tc>
          <w:tcPr>
            <w:tcW w:w="2268" w:type="dxa"/>
            <w:vMerge w:val="restart"/>
            <w:shd w:val="clear" w:color="auto" w:fill="DAEEF3" w:themeFill="accent5" w:themeFillTint="33"/>
            <w:vAlign w:val="center"/>
          </w:tcPr>
          <w:p w:rsidR="00340E5A" w:rsidRDefault="00885301" w:rsidP="00B72AC0">
            <w:pPr>
              <w:spacing w:line="240" w:lineRule="auto"/>
              <w:jc w:val="center"/>
              <w:rPr>
                <w:rFonts w:ascii="ＭＳ 明朝" w:hAnsi="ＭＳ 明朝" w:cs="ＭＳ 明朝"/>
                <w:sz w:val="22"/>
                <w:szCs w:val="22"/>
              </w:rPr>
            </w:pPr>
            <w:r w:rsidRPr="00BA61DD">
              <w:rPr>
                <w:rFonts w:ascii="ＭＳ 明朝" w:hAnsi="ＭＳ 明朝" w:cs="ＭＳ 明朝" w:hint="eastAsia"/>
                <w:sz w:val="22"/>
                <w:szCs w:val="22"/>
              </w:rPr>
              <w:t>現</w:t>
            </w:r>
            <w:r>
              <w:rPr>
                <w:rFonts w:ascii="ＭＳ 明朝" w:hAnsi="ＭＳ 明朝" w:cs="ＭＳ 明朝" w:hint="eastAsia"/>
                <w:sz w:val="22"/>
                <w:szCs w:val="22"/>
              </w:rPr>
              <w:t xml:space="preserve">　</w:t>
            </w:r>
            <w:r w:rsidRPr="00BA61DD">
              <w:rPr>
                <w:rFonts w:ascii="ＭＳ 明朝" w:hAnsi="ＭＳ 明朝" w:cs="ＭＳ 明朝" w:hint="eastAsia"/>
                <w:sz w:val="22"/>
                <w:szCs w:val="22"/>
              </w:rPr>
              <w:t>状</w:t>
            </w:r>
          </w:p>
          <w:p w:rsidR="00885301" w:rsidRPr="001F7AF6" w:rsidRDefault="00885301" w:rsidP="00B72AC0">
            <w:pPr>
              <w:spacing w:line="240" w:lineRule="auto"/>
              <w:jc w:val="center"/>
              <w:rPr>
                <w:rFonts w:ascii="ＭＳ 明朝" w:hAnsi="ＭＳ 明朝" w:cs="ＭＳ 明朝"/>
                <w:sz w:val="16"/>
                <w:szCs w:val="21"/>
              </w:rPr>
            </w:pPr>
            <w:r w:rsidRPr="001F7AF6">
              <w:rPr>
                <w:rFonts w:ascii="ＭＳ 明朝" w:hAnsi="ＭＳ 明朝" w:cs="ＭＳ 明朝"/>
                <w:sz w:val="16"/>
                <w:szCs w:val="21"/>
              </w:rPr>
              <w:t>20</w:t>
            </w:r>
            <w:r w:rsidRPr="001F7AF6">
              <w:rPr>
                <w:rFonts w:ascii="ＭＳ 明朝" w:hAnsi="ＭＳ 明朝" w:cs="ＭＳ 明朝" w:hint="eastAsia"/>
                <w:sz w:val="16"/>
                <w:szCs w:val="21"/>
              </w:rPr>
              <w:t>13年度</w:t>
            </w:r>
          </w:p>
          <w:p w:rsidR="00885301" w:rsidRPr="00BA61DD" w:rsidRDefault="00885301" w:rsidP="00B72AC0">
            <w:pPr>
              <w:spacing w:line="240" w:lineRule="auto"/>
              <w:jc w:val="center"/>
              <w:rPr>
                <w:rFonts w:ascii="ＭＳ 明朝" w:hAnsi="ＭＳ 明朝" w:cs="ＭＳ 明朝"/>
                <w:sz w:val="22"/>
                <w:szCs w:val="22"/>
              </w:rPr>
            </w:pPr>
            <w:r w:rsidRPr="001F7AF6">
              <w:rPr>
                <w:rFonts w:ascii="ＭＳ 明朝" w:hAnsi="ＭＳ 明朝" w:cs="ＭＳ 明朝" w:hint="eastAsia"/>
                <w:sz w:val="16"/>
                <w:szCs w:val="21"/>
              </w:rPr>
              <w:t>（平成25年度）</w:t>
            </w:r>
          </w:p>
        </w:tc>
        <w:tc>
          <w:tcPr>
            <w:tcW w:w="4535" w:type="dxa"/>
            <w:gridSpan w:val="2"/>
            <w:shd w:val="clear" w:color="auto" w:fill="DAEEF3" w:themeFill="accent5" w:themeFillTint="33"/>
          </w:tcPr>
          <w:p w:rsidR="00885301" w:rsidRPr="00BA61DD" w:rsidRDefault="00885301" w:rsidP="000F23F8">
            <w:pPr>
              <w:jc w:val="center"/>
              <w:rPr>
                <w:rFonts w:ascii="ＭＳ 明朝" w:cs="Times New Roman"/>
                <w:sz w:val="22"/>
                <w:szCs w:val="22"/>
              </w:rPr>
            </w:pPr>
            <w:r w:rsidRPr="00BA61DD">
              <w:rPr>
                <w:rFonts w:ascii="ＭＳ 明朝" w:hAnsi="ＭＳ 明朝" w:cs="ＭＳ 明朝" w:hint="eastAsia"/>
                <w:sz w:val="22"/>
                <w:szCs w:val="22"/>
              </w:rPr>
              <w:t>目標値</w:t>
            </w:r>
          </w:p>
        </w:tc>
      </w:tr>
      <w:tr w:rsidR="008F4F59" w:rsidRPr="00BA61DD" w:rsidTr="008F4F59">
        <w:tc>
          <w:tcPr>
            <w:tcW w:w="2268" w:type="dxa"/>
            <w:vMerge/>
            <w:shd w:val="clear" w:color="auto" w:fill="DAEEF3" w:themeFill="accent5" w:themeFillTint="33"/>
          </w:tcPr>
          <w:p w:rsidR="00885301" w:rsidRPr="00BA61DD" w:rsidRDefault="00885301" w:rsidP="000F23F8">
            <w:pPr>
              <w:jc w:val="center"/>
              <w:rPr>
                <w:rFonts w:ascii="ＭＳ 明朝" w:hAnsi="ＭＳ 明朝" w:cs="ＭＳ 明朝"/>
                <w:sz w:val="22"/>
                <w:szCs w:val="22"/>
              </w:rPr>
            </w:pPr>
          </w:p>
        </w:tc>
        <w:tc>
          <w:tcPr>
            <w:tcW w:w="2268" w:type="dxa"/>
            <w:vMerge/>
            <w:shd w:val="clear" w:color="auto" w:fill="DAEEF3" w:themeFill="accent5" w:themeFillTint="33"/>
          </w:tcPr>
          <w:p w:rsidR="00885301" w:rsidRPr="00BA61DD" w:rsidRDefault="00885301" w:rsidP="000F23F8">
            <w:pPr>
              <w:jc w:val="center"/>
              <w:rPr>
                <w:rFonts w:ascii="ＭＳ 明朝" w:hAnsi="ＭＳ 明朝" w:cs="ＭＳ 明朝"/>
                <w:sz w:val="22"/>
                <w:szCs w:val="22"/>
              </w:rPr>
            </w:pPr>
          </w:p>
        </w:tc>
        <w:tc>
          <w:tcPr>
            <w:tcW w:w="2268" w:type="dxa"/>
            <w:shd w:val="clear" w:color="auto" w:fill="DAEEF3" w:themeFill="accent5" w:themeFillTint="33"/>
          </w:tcPr>
          <w:p w:rsidR="00885301" w:rsidRPr="00F52DF3" w:rsidRDefault="00885301" w:rsidP="00B72AC0">
            <w:pPr>
              <w:spacing w:line="240" w:lineRule="auto"/>
              <w:jc w:val="center"/>
              <w:rPr>
                <w:rFonts w:ascii="ＭＳ 明朝" w:hAnsi="ＭＳ 明朝" w:cs="ＭＳ 明朝"/>
                <w:sz w:val="16"/>
                <w:szCs w:val="21"/>
              </w:rPr>
            </w:pPr>
            <w:r w:rsidRPr="00F52DF3">
              <w:rPr>
                <w:rFonts w:ascii="ＭＳ 明朝" w:hAnsi="ＭＳ 明朝" w:cs="ＭＳ 明朝"/>
                <w:sz w:val="16"/>
                <w:szCs w:val="21"/>
              </w:rPr>
              <w:t>2019</w:t>
            </w:r>
            <w:r w:rsidRPr="00F52DF3">
              <w:rPr>
                <w:rFonts w:ascii="ＭＳ 明朝" w:hAnsi="ＭＳ 明朝" w:cs="ＭＳ 明朝" w:hint="eastAsia"/>
                <w:sz w:val="16"/>
                <w:szCs w:val="21"/>
              </w:rPr>
              <w:t>年度</w:t>
            </w:r>
          </w:p>
          <w:p w:rsidR="00885301" w:rsidRPr="00F52DF3" w:rsidRDefault="00885301" w:rsidP="00B72AC0">
            <w:pPr>
              <w:spacing w:line="240" w:lineRule="auto"/>
              <w:jc w:val="center"/>
              <w:rPr>
                <w:rFonts w:ascii="ＭＳ 明朝" w:hAnsi="ＭＳ 明朝" w:cs="ＭＳ 明朝"/>
                <w:sz w:val="16"/>
                <w:szCs w:val="22"/>
              </w:rPr>
            </w:pPr>
            <w:r w:rsidRPr="00F52DF3">
              <w:rPr>
                <w:rFonts w:ascii="ＭＳ 明朝" w:hAnsi="ＭＳ 明朝" w:cs="ＭＳ 明朝" w:hint="eastAsia"/>
                <w:sz w:val="16"/>
                <w:szCs w:val="21"/>
              </w:rPr>
              <w:t>（平成31年度）</w:t>
            </w:r>
          </w:p>
        </w:tc>
        <w:tc>
          <w:tcPr>
            <w:tcW w:w="2268" w:type="dxa"/>
            <w:shd w:val="clear" w:color="auto" w:fill="DAEEF3" w:themeFill="accent5" w:themeFillTint="33"/>
          </w:tcPr>
          <w:p w:rsidR="00885301" w:rsidRPr="00F52DF3" w:rsidRDefault="00885301" w:rsidP="00B72AC0">
            <w:pPr>
              <w:spacing w:line="240" w:lineRule="auto"/>
              <w:jc w:val="center"/>
              <w:rPr>
                <w:rFonts w:ascii="ＭＳ 明朝" w:hAnsi="ＭＳ 明朝" w:cs="ＭＳ 明朝"/>
                <w:sz w:val="16"/>
                <w:szCs w:val="21"/>
              </w:rPr>
            </w:pPr>
            <w:r w:rsidRPr="00F52DF3">
              <w:rPr>
                <w:rFonts w:ascii="ＭＳ 明朝" w:hAnsi="ＭＳ 明朝" w:cs="ＭＳ 明朝" w:hint="eastAsia"/>
                <w:sz w:val="16"/>
                <w:szCs w:val="21"/>
              </w:rPr>
              <w:t>2023年度</w:t>
            </w:r>
          </w:p>
          <w:p w:rsidR="00885301" w:rsidRPr="00F52DF3" w:rsidRDefault="00885301" w:rsidP="00B72AC0">
            <w:pPr>
              <w:spacing w:line="240" w:lineRule="auto"/>
              <w:jc w:val="center"/>
              <w:rPr>
                <w:rFonts w:ascii="ＭＳ 明朝" w:hAnsi="ＭＳ 明朝" w:cs="ＭＳ 明朝"/>
                <w:sz w:val="16"/>
                <w:szCs w:val="22"/>
              </w:rPr>
            </w:pPr>
            <w:r w:rsidRPr="00F52DF3">
              <w:rPr>
                <w:rFonts w:ascii="ＭＳ 明朝" w:hAnsi="ＭＳ 明朝" w:cs="ＭＳ 明朝" w:hint="eastAsia"/>
                <w:sz w:val="16"/>
                <w:szCs w:val="21"/>
              </w:rPr>
              <w:t>（平成35年度）</w:t>
            </w:r>
          </w:p>
        </w:tc>
      </w:tr>
      <w:tr w:rsidR="008F4F59" w:rsidRPr="001F7AF6" w:rsidTr="008F4F59">
        <w:tc>
          <w:tcPr>
            <w:tcW w:w="2268" w:type="dxa"/>
            <w:shd w:val="clear" w:color="auto" w:fill="DAEEF3" w:themeFill="accent5" w:themeFillTint="33"/>
          </w:tcPr>
          <w:p w:rsidR="00885301" w:rsidRPr="001F7AF6" w:rsidRDefault="00885301" w:rsidP="001B78A6">
            <w:pPr>
              <w:rPr>
                <w:rFonts w:cs="ＭＳ 明朝"/>
                <w:sz w:val="22"/>
                <w:szCs w:val="22"/>
              </w:rPr>
            </w:pPr>
            <w:r w:rsidRPr="001F7AF6">
              <w:rPr>
                <w:rFonts w:cs="ＭＳ 明朝" w:hint="eastAsia"/>
                <w:sz w:val="22"/>
                <w:szCs w:val="22"/>
              </w:rPr>
              <w:t>転作作物の作付面積</w:t>
            </w:r>
          </w:p>
        </w:tc>
        <w:tc>
          <w:tcPr>
            <w:tcW w:w="2268" w:type="dxa"/>
          </w:tcPr>
          <w:p w:rsidR="00885301" w:rsidRPr="001F7AF6" w:rsidRDefault="00885301" w:rsidP="001F7AF6">
            <w:pPr>
              <w:jc w:val="center"/>
              <w:rPr>
                <w:rFonts w:asciiTheme="minorEastAsia" w:hAnsiTheme="minorEastAsia"/>
                <w:sz w:val="22"/>
                <w:szCs w:val="22"/>
              </w:rPr>
            </w:pPr>
            <w:r w:rsidRPr="001F7AF6">
              <w:rPr>
                <w:rFonts w:asciiTheme="minorEastAsia" w:hAnsiTheme="minorEastAsia" w:hint="eastAsia"/>
                <w:sz w:val="22"/>
                <w:szCs w:val="22"/>
              </w:rPr>
              <w:t>590ha</w:t>
            </w:r>
          </w:p>
        </w:tc>
        <w:tc>
          <w:tcPr>
            <w:tcW w:w="2268" w:type="dxa"/>
          </w:tcPr>
          <w:p w:rsidR="00885301" w:rsidRPr="001F7AF6" w:rsidRDefault="00885301" w:rsidP="00182FB4">
            <w:pPr>
              <w:jc w:val="center"/>
              <w:rPr>
                <w:rFonts w:asciiTheme="minorEastAsia" w:hAnsiTheme="minorEastAsia"/>
                <w:sz w:val="22"/>
                <w:szCs w:val="22"/>
              </w:rPr>
            </w:pPr>
            <w:r w:rsidRPr="001F7AF6">
              <w:rPr>
                <w:rFonts w:asciiTheme="minorEastAsia" w:hAnsiTheme="minorEastAsia" w:hint="eastAsia"/>
                <w:sz w:val="22"/>
                <w:szCs w:val="22"/>
              </w:rPr>
              <w:t>640ha</w:t>
            </w:r>
          </w:p>
        </w:tc>
        <w:tc>
          <w:tcPr>
            <w:tcW w:w="2268" w:type="dxa"/>
          </w:tcPr>
          <w:p w:rsidR="00885301" w:rsidRPr="001F7AF6" w:rsidRDefault="00885301" w:rsidP="00174C00">
            <w:pPr>
              <w:jc w:val="center"/>
              <w:rPr>
                <w:rFonts w:asciiTheme="minorEastAsia" w:hAnsiTheme="minorEastAsia"/>
                <w:sz w:val="22"/>
                <w:szCs w:val="22"/>
              </w:rPr>
            </w:pPr>
            <w:r w:rsidRPr="001F7AF6">
              <w:rPr>
                <w:rFonts w:asciiTheme="minorEastAsia" w:hAnsiTheme="minorEastAsia" w:hint="eastAsia"/>
                <w:sz w:val="22"/>
                <w:szCs w:val="22"/>
              </w:rPr>
              <w:t>680ha</w:t>
            </w:r>
          </w:p>
        </w:tc>
      </w:tr>
      <w:tr w:rsidR="008F4F59" w:rsidRPr="00BA61DD" w:rsidTr="008F4F59">
        <w:tc>
          <w:tcPr>
            <w:tcW w:w="2268" w:type="dxa"/>
            <w:shd w:val="clear" w:color="auto" w:fill="DAEEF3" w:themeFill="accent5" w:themeFillTint="33"/>
          </w:tcPr>
          <w:p w:rsidR="00885301" w:rsidRPr="00182FB4" w:rsidRDefault="00885301" w:rsidP="008F4F59">
            <w:pPr>
              <w:spacing w:line="240" w:lineRule="auto"/>
              <w:rPr>
                <w:rFonts w:cs="Times New Roman"/>
                <w:sz w:val="22"/>
                <w:szCs w:val="22"/>
              </w:rPr>
            </w:pPr>
            <w:r>
              <w:rPr>
                <w:rFonts w:cs="ＭＳ 明朝" w:hint="eastAsia"/>
                <w:sz w:val="22"/>
                <w:szCs w:val="22"/>
              </w:rPr>
              <w:t>病害虫</w:t>
            </w:r>
            <w:r w:rsidRPr="0003425E">
              <w:rPr>
                <w:rFonts w:cs="ＭＳ 明朝" w:hint="eastAsia"/>
                <w:sz w:val="22"/>
                <w:szCs w:val="22"/>
              </w:rPr>
              <w:t>共同</w:t>
            </w:r>
            <w:r>
              <w:rPr>
                <w:rFonts w:cs="ＭＳ 明朝" w:hint="eastAsia"/>
                <w:sz w:val="22"/>
                <w:szCs w:val="22"/>
              </w:rPr>
              <w:t>防除面積（水稲・麦・大豆）</w:t>
            </w:r>
          </w:p>
        </w:tc>
        <w:tc>
          <w:tcPr>
            <w:tcW w:w="2268" w:type="dxa"/>
          </w:tcPr>
          <w:p w:rsidR="00885301" w:rsidRPr="00F52DF3" w:rsidRDefault="00885301" w:rsidP="00F52DF3">
            <w:pPr>
              <w:jc w:val="center"/>
              <w:rPr>
                <w:rFonts w:asciiTheme="minorEastAsia" w:hAnsiTheme="minorEastAsia"/>
                <w:color w:val="FF0000"/>
                <w:sz w:val="16"/>
                <w:szCs w:val="22"/>
              </w:rPr>
            </w:pPr>
            <w:r w:rsidRPr="00182FB4">
              <w:rPr>
                <w:rFonts w:asciiTheme="minorEastAsia" w:hAnsiTheme="minorEastAsia"/>
                <w:sz w:val="22"/>
                <w:szCs w:val="22"/>
              </w:rPr>
              <w:t>1,650ha</w:t>
            </w:r>
          </w:p>
        </w:tc>
        <w:tc>
          <w:tcPr>
            <w:tcW w:w="2268" w:type="dxa"/>
          </w:tcPr>
          <w:p w:rsidR="00885301" w:rsidRPr="00182FB4" w:rsidRDefault="00885301" w:rsidP="00182FB4">
            <w:pPr>
              <w:jc w:val="center"/>
              <w:rPr>
                <w:rFonts w:asciiTheme="minorEastAsia" w:hAnsiTheme="minorEastAsia" w:cs="Times New Roman"/>
                <w:sz w:val="22"/>
                <w:szCs w:val="22"/>
              </w:rPr>
            </w:pPr>
            <w:r w:rsidRPr="00182FB4">
              <w:rPr>
                <w:rFonts w:asciiTheme="minorEastAsia" w:hAnsiTheme="minorEastAsia"/>
                <w:sz w:val="22"/>
                <w:szCs w:val="22"/>
              </w:rPr>
              <w:t>1,900ha</w:t>
            </w:r>
          </w:p>
        </w:tc>
        <w:tc>
          <w:tcPr>
            <w:tcW w:w="2268" w:type="dxa"/>
          </w:tcPr>
          <w:p w:rsidR="00885301" w:rsidRPr="00182FB4" w:rsidRDefault="00885301" w:rsidP="00174C00">
            <w:pPr>
              <w:jc w:val="center"/>
              <w:rPr>
                <w:rFonts w:asciiTheme="minorEastAsia" w:hAnsiTheme="minorEastAsia" w:cs="Times New Roman"/>
                <w:sz w:val="22"/>
                <w:szCs w:val="22"/>
              </w:rPr>
            </w:pPr>
            <w:r w:rsidRPr="00182FB4">
              <w:rPr>
                <w:rFonts w:asciiTheme="minorEastAsia" w:hAnsiTheme="minorEastAsia"/>
                <w:sz w:val="22"/>
                <w:szCs w:val="22"/>
              </w:rPr>
              <w:t>2,000ha</w:t>
            </w:r>
          </w:p>
        </w:tc>
      </w:tr>
      <w:tr w:rsidR="008F4F59" w:rsidRPr="00BA61DD" w:rsidTr="008F4F59">
        <w:tc>
          <w:tcPr>
            <w:tcW w:w="2268" w:type="dxa"/>
            <w:shd w:val="clear" w:color="auto" w:fill="DAEEF3" w:themeFill="accent5" w:themeFillTint="33"/>
          </w:tcPr>
          <w:p w:rsidR="00885301" w:rsidRPr="00E55045" w:rsidRDefault="00447CC1" w:rsidP="00447CC1">
            <w:pPr>
              <w:rPr>
                <w:rFonts w:cs="Times New Roman"/>
                <w:sz w:val="22"/>
                <w:szCs w:val="22"/>
              </w:rPr>
            </w:pPr>
            <w:r w:rsidRPr="00E55045">
              <w:rPr>
                <w:rFonts w:cs="ＭＳ 明朝" w:hint="eastAsia"/>
                <w:sz w:val="22"/>
                <w:szCs w:val="22"/>
              </w:rPr>
              <w:t>イノシシによる農作物被害金額</w:t>
            </w:r>
          </w:p>
        </w:tc>
        <w:tc>
          <w:tcPr>
            <w:tcW w:w="2268" w:type="dxa"/>
          </w:tcPr>
          <w:p w:rsidR="00885301" w:rsidRPr="00E55045" w:rsidRDefault="00447CC1" w:rsidP="00447CC1">
            <w:pPr>
              <w:jc w:val="center"/>
              <w:rPr>
                <w:rFonts w:asciiTheme="minorEastAsia" w:hAnsiTheme="minorEastAsia"/>
                <w:sz w:val="16"/>
                <w:szCs w:val="22"/>
              </w:rPr>
            </w:pPr>
            <w:r w:rsidRPr="00E55045">
              <w:rPr>
                <w:rFonts w:asciiTheme="minorEastAsia" w:hAnsiTheme="minorEastAsia" w:hint="eastAsia"/>
                <w:sz w:val="22"/>
                <w:szCs w:val="22"/>
              </w:rPr>
              <w:t>8,746千円</w:t>
            </w:r>
          </w:p>
        </w:tc>
        <w:tc>
          <w:tcPr>
            <w:tcW w:w="2268" w:type="dxa"/>
          </w:tcPr>
          <w:p w:rsidR="00885301" w:rsidRPr="00E55045" w:rsidRDefault="00447CC1" w:rsidP="00182FB4">
            <w:pPr>
              <w:jc w:val="center"/>
              <w:rPr>
                <w:rFonts w:asciiTheme="minorEastAsia" w:hAnsiTheme="minorEastAsia"/>
                <w:sz w:val="22"/>
                <w:szCs w:val="22"/>
              </w:rPr>
            </w:pPr>
            <w:r w:rsidRPr="00E55045">
              <w:rPr>
                <w:rFonts w:asciiTheme="minorEastAsia" w:hAnsiTheme="minorEastAsia" w:hint="eastAsia"/>
                <w:sz w:val="22"/>
                <w:szCs w:val="22"/>
              </w:rPr>
              <w:t>8,000千円</w:t>
            </w:r>
          </w:p>
        </w:tc>
        <w:tc>
          <w:tcPr>
            <w:tcW w:w="2268" w:type="dxa"/>
          </w:tcPr>
          <w:p w:rsidR="00885301" w:rsidRPr="00E55045" w:rsidRDefault="00447CC1" w:rsidP="00FD001B">
            <w:pPr>
              <w:jc w:val="center"/>
              <w:rPr>
                <w:rFonts w:asciiTheme="minorEastAsia" w:hAnsiTheme="minorEastAsia"/>
                <w:sz w:val="22"/>
                <w:szCs w:val="22"/>
              </w:rPr>
            </w:pPr>
            <w:r w:rsidRPr="00E55045">
              <w:rPr>
                <w:rFonts w:asciiTheme="minorEastAsia" w:hAnsiTheme="minorEastAsia" w:hint="eastAsia"/>
                <w:sz w:val="22"/>
                <w:szCs w:val="22"/>
              </w:rPr>
              <w:t>7,000千円</w:t>
            </w:r>
          </w:p>
        </w:tc>
      </w:tr>
    </w:tbl>
    <w:p w:rsidR="00141DEE" w:rsidRDefault="00141DEE" w:rsidP="002C42FF">
      <w:pPr>
        <w:pStyle w:val="a4"/>
        <w:spacing w:before="240"/>
        <w:rPr>
          <w:rFonts w:asciiTheme="majorEastAsia" w:eastAsiaTheme="majorEastAsia" w:hAnsiTheme="majorEastAsia" w:cs="ＭＳ ゴシック"/>
          <w:b/>
          <w:color w:val="7030A0"/>
          <w:sz w:val="30"/>
          <w:szCs w:val="30"/>
        </w:rPr>
      </w:pPr>
    </w:p>
    <w:p w:rsidR="00352773" w:rsidRPr="00CE770C" w:rsidRDefault="0067775C" w:rsidP="002C42FF">
      <w:pPr>
        <w:pStyle w:val="a4"/>
        <w:spacing w:before="240"/>
        <w:rPr>
          <w:rFonts w:asciiTheme="majorEastAsia" w:eastAsiaTheme="majorEastAsia" w:hAnsiTheme="majorEastAsia" w:cs="ＭＳ ゴシック"/>
          <w:b/>
          <w:color w:val="7030A0"/>
          <w:sz w:val="30"/>
          <w:szCs w:val="30"/>
        </w:rPr>
      </w:pPr>
      <w:r w:rsidRPr="00CE770C">
        <w:rPr>
          <w:rFonts w:asciiTheme="majorEastAsia" w:eastAsiaTheme="majorEastAsia" w:hAnsiTheme="majorEastAsia" w:cs="ＭＳ ゴシック" w:hint="eastAsia"/>
          <w:b/>
          <w:color w:val="7030A0"/>
          <w:sz w:val="30"/>
          <w:szCs w:val="30"/>
        </w:rPr>
        <w:lastRenderedPageBreak/>
        <w:t>基本施策</w:t>
      </w:r>
      <w:r w:rsidR="00352773" w:rsidRPr="00CE770C">
        <w:rPr>
          <w:rFonts w:asciiTheme="majorEastAsia" w:eastAsiaTheme="majorEastAsia" w:hAnsiTheme="majorEastAsia" w:cs="ＭＳ ゴシック" w:hint="eastAsia"/>
          <w:b/>
          <w:color w:val="7030A0"/>
          <w:sz w:val="30"/>
          <w:szCs w:val="30"/>
        </w:rPr>
        <w:t>４　良質な農</w:t>
      </w:r>
      <w:r w:rsidR="00A47EAA">
        <w:rPr>
          <w:rFonts w:asciiTheme="majorEastAsia" w:eastAsiaTheme="majorEastAsia" w:hAnsiTheme="majorEastAsia" w:cs="ＭＳ ゴシック" w:hint="eastAsia"/>
          <w:b/>
          <w:color w:val="7030A0"/>
          <w:sz w:val="30"/>
          <w:szCs w:val="30"/>
        </w:rPr>
        <w:t>畜</w:t>
      </w:r>
      <w:r w:rsidR="00352773" w:rsidRPr="00CE770C">
        <w:rPr>
          <w:rFonts w:asciiTheme="majorEastAsia" w:eastAsiaTheme="majorEastAsia" w:hAnsiTheme="majorEastAsia" w:cs="ＭＳ ゴシック" w:hint="eastAsia"/>
          <w:b/>
          <w:color w:val="7030A0"/>
          <w:sz w:val="30"/>
          <w:szCs w:val="30"/>
        </w:rPr>
        <w:t>産物の生産の促進</w:t>
      </w:r>
    </w:p>
    <w:p w:rsidR="00B809D2" w:rsidRDefault="00B809D2" w:rsidP="00B809D2">
      <w:pPr>
        <w:pStyle w:val="a4"/>
        <w:rPr>
          <w:rFonts w:asciiTheme="minorEastAsia" w:eastAsiaTheme="minorEastAsia" w:hAnsiTheme="minorEastAsia" w:cs="ＭＳ ゴシック"/>
          <w:sz w:val="22"/>
          <w:szCs w:val="22"/>
        </w:rPr>
      </w:pPr>
    </w:p>
    <w:p w:rsidR="0074217D" w:rsidRDefault="0074217D" w:rsidP="00340E5A">
      <w:pPr>
        <w:pStyle w:val="a4"/>
        <w:rPr>
          <w:rFonts w:asciiTheme="majorEastAsia" w:eastAsiaTheme="majorEastAsia" w:hAnsiTheme="majorEastAsia" w:cs="ＭＳ ゴシック"/>
          <w:b/>
          <w:sz w:val="22"/>
          <w:szCs w:val="22"/>
        </w:rPr>
      </w:pPr>
    </w:p>
    <w:p w:rsidR="00B809D2" w:rsidRPr="00D0784A" w:rsidRDefault="00B809D2" w:rsidP="00340E5A">
      <w:pPr>
        <w:pStyle w:val="a4"/>
        <w:rPr>
          <w:rFonts w:asciiTheme="majorEastAsia" w:eastAsiaTheme="majorEastAsia" w:hAnsiTheme="majorEastAsia" w:cs="ＭＳ ゴシック"/>
          <w:b/>
          <w:sz w:val="22"/>
          <w:szCs w:val="22"/>
        </w:rPr>
      </w:pPr>
      <w:r w:rsidRPr="00D0784A">
        <w:rPr>
          <w:rFonts w:asciiTheme="majorEastAsia" w:eastAsiaTheme="majorEastAsia" w:hAnsiTheme="majorEastAsia" w:cs="ＭＳ ゴシック" w:hint="eastAsia"/>
          <w:b/>
          <w:sz w:val="22"/>
          <w:szCs w:val="22"/>
        </w:rPr>
        <w:t>[現状と課題]</w:t>
      </w:r>
    </w:p>
    <w:p w:rsidR="0061408E" w:rsidRPr="00E55045" w:rsidRDefault="00A12B1A" w:rsidP="009C6D53">
      <w:pPr>
        <w:pStyle w:val="a4"/>
        <w:rPr>
          <w:rFonts w:asciiTheme="minorEastAsia" w:hAnsiTheme="minorEastAsia" w:cs="ＭＳ 明朝"/>
          <w:sz w:val="22"/>
          <w:szCs w:val="22"/>
        </w:rPr>
      </w:pPr>
      <w:r w:rsidRPr="00B809D2">
        <w:rPr>
          <w:rFonts w:asciiTheme="minorEastAsia" w:eastAsiaTheme="minorEastAsia" w:hAnsiTheme="minorEastAsia" w:cs="ＭＳ ゴシック" w:hint="eastAsia"/>
          <w:sz w:val="22"/>
          <w:szCs w:val="22"/>
        </w:rPr>
        <w:t xml:space="preserve">　</w:t>
      </w:r>
      <w:r w:rsidR="00F76F78">
        <w:rPr>
          <w:rFonts w:asciiTheme="minorEastAsia" w:eastAsiaTheme="minorEastAsia" w:hAnsiTheme="minorEastAsia" w:cs="ＭＳ ゴシック" w:hint="eastAsia"/>
          <w:sz w:val="22"/>
          <w:szCs w:val="22"/>
        </w:rPr>
        <w:t>良質な農</w:t>
      </w:r>
      <w:r w:rsidR="00A47EAA">
        <w:rPr>
          <w:rFonts w:asciiTheme="minorEastAsia" w:eastAsiaTheme="minorEastAsia" w:hAnsiTheme="minorEastAsia" w:cs="ＭＳ ゴシック" w:hint="eastAsia"/>
          <w:sz w:val="22"/>
          <w:szCs w:val="22"/>
        </w:rPr>
        <w:t>畜</w:t>
      </w:r>
      <w:r w:rsidR="00F76F78">
        <w:rPr>
          <w:rFonts w:asciiTheme="minorEastAsia" w:eastAsiaTheme="minorEastAsia" w:hAnsiTheme="minorEastAsia" w:cs="ＭＳ ゴシック" w:hint="eastAsia"/>
          <w:sz w:val="22"/>
          <w:szCs w:val="22"/>
        </w:rPr>
        <w:t>産物の生産の促進のためには，</w:t>
      </w:r>
      <w:r w:rsidR="002705BE">
        <w:rPr>
          <w:rFonts w:asciiTheme="minorEastAsia" w:eastAsiaTheme="minorEastAsia" w:hAnsiTheme="minorEastAsia" w:cs="ＭＳ ゴシック" w:hint="eastAsia"/>
          <w:sz w:val="22"/>
          <w:szCs w:val="22"/>
        </w:rPr>
        <w:t>消費者</w:t>
      </w:r>
      <w:r w:rsidR="007A2A61" w:rsidRPr="004451BD">
        <w:rPr>
          <w:rFonts w:asciiTheme="minorEastAsia" w:eastAsiaTheme="minorEastAsia" w:hAnsiTheme="minorEastAsia" w:cs="ＭＳ ゴシック" w:hint="eastAsia"/>
          <w:sz w:val="22"/>
          <w:szCs w:val="22"/>
        </w:rPr>
        <w:t>ニーズに合った</w:t>
      </w:r>
      <w:r w:rsidR="00945EEF">
        <w:rPr>
          <w:rFonts w:asciiTheme="minorEastAsia" w:eastAsiaTheme="minorEastAsia" w:hAnsiTheme="minorEastAsia" w:cs="ＭＳ ゴシック" w:hint="eastAsia"/>
          <w:sz w:val="22"/>
          <w:szCs w:val="22"/>
        </w:rPr>
        <w:t>品質と</w:t>
      </w:r>
      <w:r w:rsidR="007A2A61" w:rsidRPr="004451BD">
        <w:rPr>
          <w:rFonts w:asciiTheme="minorEastAsia" w:eastAsiaTheme="minorEastAsia" w:hAnsiTheme="minorEastAsia" w:cs="ＭＳ ゴシック" w:hint="eastAsia"/>
          <w:sz w:val="22"/>
          <w:szCs w:val="22"/>
        </w:rPr>
        <w:t>一定の量の農</w:t>
      </w:r>
      <w:r w:rsidR="00A47EAA">
        <w:rPr>
          <w:rFonts w:asciiTheme="minorEastAsia" w:eastAsiaTheme="minorEastAsia" w:hAnsiTheme="minorEastAsia" w:cs="ＭＳ ゴシック" w:hint="eastAsia"/>
          <w:sz w:val="22"/>
          <w:szCs w:val="22"/>
        </w:rPr>
        <w:t>畜</w:t>
      </w:r>
      <w:r w:rsidR="007A2A61" w:rsidRPr="004451BD">
        <w:rPr>
          <w:rFonts w:asciiTheme="minorEastAsia" w:eastAsiaTheme="minorEastAsia" w:hAnsiTheme="minorEastAsia" w:cs="ＭＳ ゴシック" w:hint="eastAsia"/>
          <w:sz w:val="22"/>
          <w:szCs w:val="22"/>
        </w:rPr>
        <w:t>産物を安定して供給する</w:t>
      </w:r>
      <w:r w:rsidR="00945EEF">
        <w:rPr>
          <w:rFonts w:asciiTheme="minorEastAsia" w:eastAsiaTheme="minorEastAsia" w:hAnsiTheme="minorEastAsia" w:cs="ＭＳ ゴシック" w:hint="eastAsia"/>
          <w:sz w:val="22"/>
          <w:szCs w:val="22"/>
        </w:rPr>
        <w:t>ため</w:t>
      </w:r>
      <w:r w:rsidR="00B344F5">
        <w:rPr>
          <w:rFonts w:asciiTheme="minorEastAsia" w:eastAsiaTheme="minorEastAsia" w:hAnsiTheme="minorEastAsia" w:cs="ＭＳ ゴシック" w:hint="eastAsia"/>
          <w:sz w:val="22"/>
          <w:szCs w:val="22"/>
        </w:rPr>
        <w:t>の</w:t>
      </w:r>
      <w:r w:rsidR="00F93456">
        <w:rPr>
          <w:rFonts w:asciiTheme="minorEastAsia" w:eastAsiaTheme="minorEastAsia" w:hAnsiTheme="minorEastAsia" w:cs="ＭＳ ゴシック" w:hint="eastAsia"/>
          <w:sz w:val="22"/>
          <w:szCs w:val="22"/>
        </w:rPr>
        <w:t>，</w:t>
      </w:r>
      <w:r w:rsidR="00945EEF" w:rsidRPr="004451BD">
        <w:rPr>
          <w:rFonts w:asciiTheme="minorEastAsia" w:eastAsiaTheme="minorEastAsia" w:hAnsiTheme="minorEastAsia" w:cs="ＭＳ ゴシック" w:hint="eastAsia"/>
          <w:sz w:val="22"/>
          <w:szCs w:val="22"/>
        </w:rPr>
        <w:t>生産技術</w:t>
      </w:r>
      <w:r w:rsidR="00E056A6">
        <w:rPr>
          <w:rFonts w:asciiTheme="minorEastAsia" w:eastAsiaTheme="minorEastAsia" w:hAnsiTheme="minorEastAsia" w:cs="ＭＳ ゴシック" w:hint="eastAsia"/>
          <w:sz w:val="22"/>
          <w:szCs w:val="22"/>
        </w:rPr>
        <w:t>や</w:t>
      </w:r>
      <w:r w:rsidR="00E056A6" w:rsidRPr="00E55045">
        <w:rPr>
          <w:rFonts w:asciiTheme="minorEastAsia" w:eastAsiaTheme="minorEastAsia" w:hAnsiTheme="minorEastAsia" w:cs="ＭＳ ゴシック" w:hint="eastAsia"/>
          <w:sz w:val="22"/>
          <w:szCs w:val="22"/>
        </w:rPr>
        <w:t>販売に関する</w:t>
      </w:r>
      <w:r w:rsidR="00945EEF" w:rsidRPr="00E55045">
        <w:rPr>
          <w:rFonts w:asciiTheme="minorEastAsia" w:eastAsiaTheme="minorEastAsia" w:hAnsiTheme="minorEastAsia" w:cs="ＭＳ ゴシック" w:hint="eastAsia"/>
          <w:sz w:val="22"/>
          <w:szCs w:val="22"/>
        </w:rPr>
        <w:t>研修</w:t>
      </w:r>
      <w:r w:rsidR="00E056A6" w:rsidRPr="00E55045">
        <w:rPr>
          <w:rFonts w:asciiTheme="minorEastAsia" w:eastAsiaTheme="minorEastAsia" w:hAnsiTheme="minorEastAsia" w:cs="ＭＳ ゴシック" w:hint="eastAsia"/>
          <w:sz w:val="22"/>
          <w:szCs w:val="22"/>
        </w:rPr>
        <w:t>等</w:t>
      </w:r>
      <w:r w:rsidR="00945EEF" w:rsidRPr="00E55045">
        <w:rPr>
          <w:rFonts w:asciiTheme="minorEastAsia" w:eastAsiaTheme="minorEastAsia" w:hAnsiTheme="minorEastAsia" w:cs="ＭＳ ゴシック" w:hint="eastAsia"/>
          <w:sz w:val="22"/>
          <w:szCs w:val="22"/>
        </w:rPr>
        <w:t>の</w:t>
      </w:r>
      <w:r w:rsidR="00EC0C8E" w:rsidRPr="00E55045">
        <w:rPr>
          <w:rFonts w:asciiTheme="minorEastAsia" w:eastAsiaTheme="minorEastAsia" w:hAnsiTheme="minorEastAsia" w:cs="ＭＳ ゴシック" w:hint="eastAsia"/>
          <w:sz w:val="22"/>
          <w:szCs w:val="22"/>
        </w:rPr>
        <w:t>取り組み</w:t>
      </w:r>
      <w:r w:rsidR="00945EEF" w:rsidRPr="00E55045">
        <w:rPr>
          <w:rFonts w:asciiTheme="minorEastAsia" w:eastAsiaTheme="minorEastAsia" w:hAnsiTheme="minorEastAsia" w:cs="ＭＳ ゴシック" w:hint="eastAsia"/>
          <w:sz w:val="22"/>
          <w:szCs w:val="22"/>
        </w:rPr>
        <w:t>を行</w:t>
      </w:r>
      <w:r w:rsidR="00F76F78" w:rsidRPr="00E55045">
        <w:rPr>
          <w:rFonts w:asciiTheme="minorEastAsia" w:eastAsiaTheme="minorEastAsia" w:hAnsiTheme="minorEastAsia" w:cs="ＭＳ ゴシック" w:hint="eastAsia"/>
          <w:sz w:val="22"/>
          <w:szCs w:val="22"/>
        </w:rPr>
        <w:t>う生産組織の育成が</w:t>
      </w:r>
      <w:r w:rsidR="00B344F5" w:rsidRPr="00E55045">
        <w:rPr>
          <w:rFonts w:asciiTheme="minorEastAsia" w:eastAsiaTheme="minorEastAsia" w:hAnsiTheme="minorEastAsia" w:cs="ＭＳ ゴシック" w:hint="eastAsia"/>
          <w:sz w:val="22"/>
          <w:szCs w:val="22"/>
        </w:rPr>
        <w:t>重要</w:t>
      </w:r>
      <w:r w:rsidR="00F76F78" w:rsidRPr="00E55045">
        <w:rPr>
          <w:rFonts w:asciiTheme="minorEastAsia" w:eastAsiaTheme="minorEastAsia" w:hAnsiTheme="minorEastAsia" w:cs="ＭＳ ゴシック" w:hint="eastAsia"/>
          <w:sz w:val="22"/>
          <w:szCs w:val="22"/>
        </w:rPr>
        <w:t>です</w:t>
      </w:r>
      <w:r w:rsidR="009A626F" w:rsidRPr="00E55045">
        <w:rPr>
          <w:rFonts w:asciiTheme="minorEastAsia" w:hAnsiTheme="minorEastAsia" w:cs="ＭＳ ゴシック" w:hint="eastAsia"/>
          <w:sz w:val="22"/>
          <w:szCs w:val="22"/>
        </w:rPr>
        <w:t>。</w:t>
      </w:r>
      <w:r w:rsidR="007A2A61" w:rsidRPr="00E55045">
        <w:rPr>
          <w:rFonts w:cs="ＭＳ 明朝" w:hint="eastAsia"/>
          <w:sz w:val="22"/>
          <w:szCs w:val="22"/>
        </w:rPr>
        <w:t>野菜の生産者組織としては，</w:t>
      </w:r>
      <w:r w:rsidR="000B35DC" w:rsidRPr="00E55045">
        <w:rPr>
          <w:rFonts w:cs="ＭＳ 明朝" w:hint="eastAsia"/>
          <w:sz w:val="22"/>
          <w:szCs w:val="22"/>
        </w:rPr>
        <w:t>ＪＡ</w:t>
      </w:r>
      <w:r w:rsidR="007A2A61" w:rsidRPr="00E55045">
        <w:rPr>
          <w:rFonts w:cs="ＭＳ 明朝" w:hint="eastAsia"/>
          <w:sz w:val="22"/>
          <w:szCs w:val="22"/>
        </w:rPr>
        <w:t>水戸の作物別</w:t>
      </w:r>
      <w:r w:rsidR="003A0F27" w:rsidRPr="00D0784A">
        <w:rPr>
          <w:rFonts w:cs="ＭＳ 明朝" w:hint="eastAsia"/>
          <w:sz w:val="22"/>
          <w:szCs w:val="22"/>
        </w:rPr>
        <w:t>の</w:t>
      </w:r>
      <w:r w:rsidR="007A2A61" w:rsidRPr="00E55045">
        <w:rPr>
          <w:rFonts w:cs="ＭＳ 明朝" w:hint="eastAsia"/>
          <w:sz w:val="22"/>
          <w:szCs w:val="22"/>
        </w:rPr>
        <w:t>生産部会，公設卸売市場へ出荷している任意組合があり，後者は水戸市そ菜園芸生産出荷団体連絡協議会を組織しています。</w:t>
      </w:r>
      <w:r w:rsidR="00945EEF" w:rsidRPr="00E55045">
        <w:rPr>
          <w:rFonts w:cs="ＭＳ 明朝" w:hint="eastAsia"/>
          <w:sz w:val="22"/>
          <w:szCs w:val="22"/>
        </w:rPr>
        <w:t>また市内で最大規模の温室団地である小吹温室団地では，トマト（1</w:t>
      </w:r>
      <w:r w:rsidR="006758E8" w:rsidRPr="00E55045">
        <w:rPr>
          <w:rFonts w:cs="ＭＳ 明朝" w:hint="eastAsia"/>
          <w:sz w:val="22"/>
          <w:szCs w:val="22"/>
        </w:rPr>
        <w:t>ヘクタール</w:t>
      </w:r>
      <w:r w:rsidR="00945EEF" w:rsidRPr="00E55045">
        <w:rPr>
          <w:rFonts w:cs="ＭＳ 明朝" w:hint="eastAsia"/>
          <w:sz w:val="22"/>
          <w:szCs w:val="22"/>
        </w:rPr>
        <w:t>），パプリカ（2.</w:t>
      </w:r>
      <w:r w:rsidR="00F93456">
        <w:rPr>
          <w:rFonts w:cs="ＭＳ 明朝" w:hint="eastAsia"/>
          <w:sz w:val="22"/>
          <w:szCs w:val="22"/>
        </w:rPr>
        <w:t>3</w:t>
      </w:r>
      <w:r w:rsidR="006758E8" w:rsidRPr="00E55045">
        <w:rPr>
          <w:rFonts w:cs="ＭＳ 明朝" w:hint="eastAsia"/>
          <w:sz w:val="22"/>
          <w:szCs w:val="22"/>
        </w:rPr>
        <w:t>ヘクタール</w:t>
      </w:r>
      <w:r w:rsidR="00945EEF" w:rsidRPr="00E55045">
        <w:rPr>
          <w:rFonts w:cs="ＭＳ 明朝" w:hint="eastAsia"/>
          <w:sz w:val="22"/>
          <w:szCs w:val="22"/>
        </w:rPr>
        <w:t>）が栽培されています。</w:t>
      </w:r>
      <w:r w:rsidR="007A2A61" w:rsidRPr="00E55045">
        <w:rPr>
          <w:rFonts w:cs="ＭＳ 明朝" w:hint="eastAsia"/>
          <w:sz w:val="22"/>
          <w:szCs w:val="22"/>
        </w:rPr>
        <w:t>果樹の生産者組織としては，山根地区，河和田地区，千波地区に任意組合があり，これら</w:t>
      </w:r>
      <w:r w:rsidR="00B809D2" w:rsidRPr="00E55045">
        <w:rPr>
          <w:rFonts w:cs="ＭＳ 明朝" w:hint="eastAsia"/>
          <w:sz w:val="22"/>
          <w:szCs w:val="22"/>
        </w:rPr>
        <w:t>の</w:t>
      </w:r>
      <w:r w:rsidR="007A2A61" w:rsidRPr="00E55045">
        <w:rPr>
          <w:rFonts w:cs="ＭＳ 明朝" w:hint="eastAsia"/>
          <w:sz w:val="22"/>
          <w:szCs w:val="22"/>
        </w:rPr>
        <w:t>組合に個人農家を加え，水戸市果樹園芸生産者連絡協議会を組織しています。</w:t>
      </w:r>
      <w:r w:rsidR="007A2A61" w:rsidRPr="00E55045">
        <w:rPr>
          <w:rFonts w:asciiTheme="minorEastAsia" w:hAnsiTheme="minorEastAsia" w:cs="ＭＳ 明朝" w:hint="eastAsia"/>
          <w:sz w:val="22"/>
          <w:szCs w:val="22"/>
        </w:rPr>
        <w:t>果樹</w:t>
      </w:r>
      <w:r w:rsidR="00447CC1" w:rsidRPr="00E55045">
        <w:rPr>
          <w:rFonts w:asciiTheme="minorEastAsia" w:hAnsiTheme="minorEastAsia" w:cs="ＭＳ 明朝" w:hint="eastAsia"/>
          <w:sz w:val="22"/>
          <w:szCs w:val="22"/>
        </w:rPr>
        <w:t>農家</w:t>
      </w:r>
      <w:r w:rsidR="007A2A61" w:rsidRPr="00E55045">
        <w:rPr>
          <w:rFonts w:asciiTheme="minorEastAsia" w:hAnsiTheme="minorEastAsia" w:cs="ＭＳ 明朝" w:hint="eastAsia"/>
          <w:sz w:val="22"/>
          <w:szCs w:val="22"/>
        </w:rPr>
        <w:t>は，</w:t>
      </w:r>
      <w:r w:rsidR="007A2DF3" w:rsidRPr="00E55045">
        <w:rPr>
          <w:rFonts w:asciiTheme="minorEastAsia" w:hAnsiTheme="minorEastAsia" w:cs="ＭＳ 明朝" w:hint="eastAsia"/>
          <w:sz w:val="22"/>
          <w:szCs w:val="22"/>
        </w:rPr>
        <w:t>2004（</w:t>
      </w:r>
      <w:r w:rsidR="00447CC1" w:rsidRPr="00E55045">
        <w:rPr>
          <w:rFonts w:asciiTheme="minorEastAsia" w:hAnsiTheme="minorEastAsia" w:cs="ＭＳ 明朝" w:hint="eastAsia"/>
          <w:sz w:val="22"/>
          <w:szCs w:val="22"/>
        </w:rPr>
        <w:t>平成16</w:t>
      </w:r>
      <w:r w:rsidR="007A2DF3" w:rsidRPr="00E55045">
        <w:rPr>
          <w:rFonts w:asciiTheme="minorEastAsia" w:hAnsiTheme="minorEastAsia" w:cs="ＭＳ 明朝" w:hint="eastAsia"/>
          <w:sz w:val="22"/>
          <w:szCs w:val="22"/>
        </w:rPr>
        <w:t>）</w:t>
      </w:r>
      <w:r w:rsidR="00447CC1" w:rsidRPr="00E55045">
        <w:rPr>
          <w:rFonts w:asciiTheme="minorEastAsia" w:hAnsiTheme="minorEastAsia" w:cs="ＭＳ 明朝" w:hint="eastAsia"/>
          <w:sz w:val="22"/>
          <w:szCs w:val="22"/>
        </w:rPr>
        <w:t>年から</w:t>
      </w:r>
      <w:r w:rsidR="007A2DF3" w:rsidRPr="00E55045">
        <w:rPr>
          <w:rFonts w:asciiTheme="minorEastAsia" w:hAnsiTheme="minorEastAsia" w:cs="ＭＳ 明朝" w:hint="eastAsia"/>
          <w:sz w:val="22"/>
          <w:szCs w:val="22"/>
        </w:rPr>
        <w:t>2013（</w:t>
      </w:r>
      <w:r w:rsidR="00447CC1" w:rsidRPr="00E55045">
        <w:rPr>
          <w:rFonts w:asciiTheme="minorEastAsia" w:hAnsiTheme="minorEastAsia" w:cs="ＭＳ 明朝" w:hint="eastAsia"/>
          <w:sz w:val="22"/>
          <w:szCs w:val="22"/>
        </w:rPr>
        <w:t>平成25</w:t>
      </w:r>
      <w:r w:rsidR="007A2DF3" w:rsidRPr="00E55045">
        <w:rPr>
          <w:rFonts w:asciiTheme="minorEastAsia" w:hAnsiTheme="minorEastAsia" w:cs="ＭＳ 明朝" w:hint="eastAsia"/>
          <w:sz w:val="22"/>
          <w:szCs w:val="22"/>
        </w:rPr>
        <w:t>）</w:t>
      </w:r>
      <w:r w:rsidR="00447CC1" w:rsidRPr="00E55045">
        <w:rPr>
          <w:rFonts w:asciiTheme="minorEastAsia" w:hAnsiTheme="minorEastAsia" w:cs="ＭＳ 明朝" w:hint="eastAsia"/>
          <w:sz w:val="22"/>
          <w:szCs w:val="22"/>
        </w:rPr>
        <w:t>年までの</w:t>
      </w:r>
      <w:r w:rsidR="007A2A61" w:rsidRPr="00E55045">
        <w:rPr>
          <w:rFonts w:asciiTheme="minorEastAsia" w:hAnsiTheme="minorEastAsia" w:cs="ＭＳ 明朝" w:hint="eastAsia"/>
          <w:sz w:val="22"/>
          <w:szCs w:val="22"/>
        </w:rPr>
        <w:t>10年間に1</w:t>
      </w:r>
      <w:r w:rsidR="00447CC1" w:rsidRPr="00E55045">
        <w:rPr>
          <w:rFonts w:asciiTheme="minorEastAsia" w:hAnsiTheme="minorEastAsia" w:cs="ＭＳ 明朝" w:hint="eastAsia"/>
          <w:sz w:val="22"/>
          <w:szCs w:val="22"/>
        </w:rPr>
        <w:t>9</w:t>
      </w:r>
      <w:r w:rsidR="007A2A61" w:rsidRPr="00E55045">
        <w:rPr>
          <w:rFonts w:asciiTheme="minorEastAsia" w:hAnsiTheme="minorEastAsia" w:cs="ＭＳ 明朝" w:hint="eastAsia"/>
          <w:sz w:val="22"/>
          <w:szCs w:val="22"/>
        </w:rPr>
        <w:t>戸が廃園し，</w:t>
      </w:r>
      <w:r w:rsidR="00447CC1" w:rsidRPr="00E55045">
        <w:rPr>
          <w:rFonts w:asciiTheme="minorEastAsia" w:hAnsiTheme="minorEastAsia" w:cs="ＭＳ 明朝" w:hint="eastAsia"/>
          <w:sz w:val="22"/>
          <w:szCs w:val="22"/>
        </w:rPr>
        <w:t>現在は27戸で，</w:t>
      </w:r>
      <w:r w:rsidR="007A2A61" w:rsidRPr="00E55045">
        <w:rPr>
          <w:rFonts w:asciiTheme="minorEastAsia" w:hAnsiTheme="minorEastAsia" w:cs="ＭＳ 明朝" w:hint="eastAsia"/>
          <w:sz w:val="22"/>
          <w:szCs w:val="22"/>
        </w:rPr>
        <w:t>新規参入は無いことから，今後さらに減少していくことが予想され，</w:t>
      </w:r>
      <w:r w:rsidR="00FD01A8" w:rsidRPr="002113D5">
        <w:rPr>
          <w:rFonts w:asciiTheme="minorEastAsia" w:hAnsiTheme="minorEastAsia" w:cs="ＭＳ 明朝" w:hint="eastAsia"/>
          <w:sz w:val="22"/>
          <w:szCs w:val="22"/>
        </w:rPr>
        <w:t>産地の維持のためには</w:t>
      </w:r>
      <w:r w:rsidR="009E1BF3" w:rsidRPr="002113D5">
        <w:rPr>
          <w:rFonts w:asciiTheme="minorEastAsia" w:hAnsiTheme="minorEastAsia" w:cs="ＭＳ 明朝" w:hint="eastAsia"/>
          <w:sz w:val="22"/>
          <w:szCs w:val="22"/>
        </w:rPr>
        <w:t>法人化な</w:t>
      </w:r>
      <w:r w:rsidR="009E1BF3" w:rsidRPr="00E55045">
        <w:rPr>
          <w:rFonts w:asciiTheme="minorEastAsia" w:hAnsiTheme="minorEastAsia" w:cs="ＭＳ 明朝" w:hint="eastAsia"/>
          <w:sz w:val="22"/>
          <w:szCs w:val="22"/>
        </w:rPr>
        <w:t>ど</w:t>
      </w:r>
      <w:r w:rsidR="0050037B">
        <w:rPr>
          <w:rFonts w:asciiTheme="minorEastAsia" w:hAnsiTheme="minorEastAsia" w:cs="ＭＳ 明朝" w:hint="eastAsia"/>
          <w:sz w:val="22"/>
          <w:szCs w:val="22"/>
        </w:rPr>
        <w:t>の</w:t>
      </w:r>
      <w:r w:rsidR="007A2A61" w:rsidRPr="00E55045">
        <w:rPr>
          <w:rFonts w:asciiTheme="minorEastAsia" w:hAnsiTheme="minorEastAsia" w:cs="ＭＳ 明朝" w:hint="eastAsia"/>
          <w:sz w:val="22"/>
          <w:szCs w:val="22"/>
        </w:rPr>
        <w:t>対策が求められます。</w:t>
      </w:r>
    </w:p>
    <w:p w:rsidR="00B809D2" w:rsidRPr="00E55045" w:rsidRDefault="007A2A61" w:rsidP="009C6D53">
      <w:pPr>
        <w:ind w:firstLineChars="100" w:firstLine="220"/>
        <w:rPr>
          <w:rFonts w:asciiTheme="minorEastAsia" w:hAnsiTheme="minorEastAsia" w:cs="ＭＳ 明朝"/>
          <w:sz w:val="22"/>
          <w:szCs w:val="22"/>
        </w:rPr>
      </w:pPr>
      <w:r w:rsidRPr="00E55045">
        <w:rPr>
          <w:rFonts w:asciiTheme="minorEastAsia" w:hAnsiTheme="minorEastAsia" w:cs="MS-PGothic" w:hint="eastAsia"/>
          <w:kern w:val="0"/>
          <w:sz w:val="22"/>
          <w:szCs w:val="22"/>
        </w:rPr>
        <w:t>消費</w:t>
      </w:r>
      <w:r w:rsidRPr="00E55045">
        <w:rPr>
          <w:rFonts w:asciiTheme="minorEastAsia" w:hAnsiTheme="minorEastAsia" w:cs="ＭＳ ゴシック" w:hint="eastAsia"/>
          <w:sz w:val="22"/>
          <w:szCs w:val="22"/>
        </w:rPr>
        <w:t>者の食品に対する「安全・安心」への関心がますます高ま</w:t>
      </w:r>
      <w:r w:rsidR="00945EEF" w:rsidRPr="00E55045">
        <w:rPr>
          <w:rFonts w:asciiTheme="minorEastAsia" w:hAnsiTheme="minorEastAsia" w:cs="ＭＳ ゴシック" w:hint="eastAsia"/>
          <w:sz w:val="22"/>
          <w:szCs w:val="22"/>
        </w:rPr>
        <w:t>るなか，</w:t>
      </w:r>
      <w:r w:rsidR="005B2748" w:rsidRPr="00E55045">
        <w:rPr>
          <w:rFonts w:asciiTheme="minorEastAsia" w:hAnsiTheme="minorEastAsia" w:cs="ＭＳ ゴシック" w:hint="eastAsia"/>
          <w:sz w:val="22"/>
          <w:szCs w:val="22"/>
        </w:rPr>
        <w:t>国，県の制度に基づく</w:t>
      </w:r>
      <w:r w:rsidR="00945EEF" w:rsidRPr="00E55045">
        <w:rPr>
          <w:rFonts w:asciiTheme="minorEastAsia" w:hAnsiTheme="minorEastAsia" w:cs="ＭＳ ゴシック" w:hint="eastAsia"/>
          <w:sz w:val="22"/>
          <w:szCs w:val="22"/>
        </w:rPr>
        <w:t>エコファーマー，特別栽培農産物，</w:t>
      </w:r>
      <w:r w:rsidR="005B2748" w:rsidRPr="00E55045">
        <w:rPr>
          <w:rFonts w:asciiTheme="minorEastAsia" w:hAnsiTheme="minorEastAsia" w:cs="ＭＳ ゴシック" w:hint="eastAsia"/>
          <w:sz w:val="22"/>
          <w:szCs w:val="22"/>
        </w:rPr>
        <w:t>有機農業など環境保全型農業</w:t>
      </w:r>
      <w:r w:rsidR="00945EEF" w:rsidRPr="00E55045">
        <w:rPr>
          <w:rFonts w:asciiTheme="minorEastAsia" w:hAnsiTheme="minorEastAsia" w:cs="ＭＳ ゴシック" w:hint="eastAsia"/>
          <w:sz w:val="22"/>
          <w:szCs w:val="22"/>
        </w:rPr>
        <w:t>の取り組みが行われています。</w:t>
      </w:r>
      <w:r w:rsidR="005B2748" w:rsidRPr="00E55045">
        <w:rPr>
          <w:rFonts w:asciiTheme="minorEastAsia" w:hAnsiTheme="minorEastAsia" w:cs="ＭＳ ゴシック" w:hint="eastAsia"/>
          <w:sz w:val="22"/>
          <w:szCs w:val="22"/>
        </w:rPr>
        <w:t>本市における</w:t>
      </w:r>
      <w:r w:rsidR="005B2748" w:rsidRPr="00E55045">
        <w:rPr>
          <w:rFonts w:cs="ＭＳ 明朝" w:hint="eastAsia"/>
          <w:sz w:val="22"/>
          <w:szCs w:val="22"/>
        </w:rPr>
        <w:t>エコファーマーの認定数，特別栽培に取り組む農家数は横ばい状態です。この理由としては，環境保全型農業に関する消費者の認知割合が低く，生産コストに見合った価格での販売が難しい事が挙げられます。</w:t>
      </w:r>
      <w:r w:rsidR="001D7F30" w:rsidRPr="00E55045">
        <w:rPr>
          <w:rFonts w:cs="ＭＳ 明朝" w:hint="eastAsia"/>
          <w:sz w:val="22"/>
          <w:szCs w:val="22"/>
        </w:rPr>
        <w:t>また，土づくりに必要な家畜堆肥について，耕畜連携の取り組みなど，堆肥の利用と流通促進が求められています。</w:t>
      </w:r>
    </w:p>
    <w:p w:rsidR="00AF405D" w:rsidRPr="004451BD" w:rsidRDefault="00150CF5" w:rsidP="009C6D53">
      <w:pPr>
        <w:pStyle w:val="a4"/>
        <w:ind w:firstLineChars="100" w:firstLine="220"/>
        <w:rPr>
          <w:rFonts w:asciiTheme="minorEastAsia" w:eastAsiaTheme="minorEastAsia" w:hAnsiTheme="minorEastAsia" w:cs="ＭＳ ゴシック"/>
          <w:sz w:val="22"/>
          <w:szCs w:val="22"/>
        </w:rPr>
      </w:pPr>
      <w:r w:rsidRPr="00E55045">
        <w:rPr>
          <w:rFonts w:asciiTheme="minorEastAsia" w:hAnsiTheme="minorEastAsia" w:cs="ＭＳ 明朝" w:hint="eastAsia"/>
          <w:sz w:val="22"/>
          <w:szCs w:val="22"/>
        </w:rPr>
        <w:t>農業を取り巻く</w:t>
      </w:r>
      <w:r w:rsidR="00AF405D" w:rsidRPr="00E55045">
        <w:rPr>
          <w:rFonts w:asciiTheme="minorEastAsia" w:hAnsiTheme="minorEastAsia" w:cs="ＭＳ 明朝" w:hint="eastAsia"/>
          <w:sz w:val="22"/>
          <w:szCs w:val="22"/>
        </w:rPr>
        <w:t>科学技術は，近年，急速に発展し，</w:t>
      </w:r>
      <w:r w:rsidRPr="00E55045">
        <w:rPr>
          <w:rFonts w:asciiTheme="minorEastAsia" w:hAnsiTheme="minorEastAsia" w:cs="ＭＳ 明朝" w:hint="eastAsia"/>
          <w:sz w:val="22"/>
          <w:szCs w:val="22"/>
        </w:rPr>
        <w:t>生産性の向上や省力化など</w:t>
      </w:r>
      <w:r w:rsidR="00AF405D" w:rsidRPr="00E55045">
        <w:rPr>
          <w:rFonts w:asciiTheme="minorEastAsia" w:hAnsiTheme="minorEastAsia" w:cs="ＭＳ 明朝" w:hint="eastAsia"/>
          <w:sz w:val="22"/>
          <w:szCs w:val="22"/>
        </w:rPr>
        <w:t>農業に幅広く</w:t>
      </w:r>
      <w:r w:rsidRPr="00E55045">
        <w:rPr>
          <w:rFonts w:asciiTheme="minorEastAsia" w:hAnsiTheme="minorEastAsia" w:cs="ＭＳ 明朝" w:hint="eastAsia"/>
          <w:sz w:val="22"/>
          <w:szCs w:val="22"/>
        </w:rPr>
        <w:t>役立っています</w:t>
      </w:r>
      <w:r w:rsidR="00AF405D" w:rsidRPr="00E55045">
        <w:rPr>
          <w:rFonts w:asciiTheme="minorEastAsia" w:hAnsiTheme="minorEastAsia" w:cs="ＭＳ 明朝" w:hint="eastAsia"/>
          <w:sz w:val="22"/>
          <w:szCs w:val="22"/>
        </w:rPr>
        <w:t>。本市においても，</w:t>
      </w:r>
      <w:r w:rsidR="00137A43" w:rsidRPr="00E55045">
        <w:rPr>
          <w:rFonts w:asciiTheme="minorEastAsia" w:hAnsiTheme="minorEastAsia" w:cs="ＭＳ 明朝" w:hint="eastAsia"/>
          <w:sz w:val="22"/>
          <w:szCs w:val="22"/>
        </w:rPr>
        <w:t>ウィルスフリー</w:t>
      </w:r>
      <w:r w:rsidR="00F40488" w:rsidRPr="00E55045">
        <w:rPr>
          <w:rFonts w:asciiTheme="minorEastAsia" w:hAnsiTheme="minorEastAsia" w:cs="ＭＳ 明朝" w:hint="eastAsia"/>
          <w:sz w:val="22"/>
          <w:szCs w:val="22"/>
        </w:rPr>
        <w:t>苗</w:t>
      </w:r>
      <w:r w:rsidR="006C2BB1" w:rsidRPr="00E55045">
        <w:rPr>
          <w:rFonts w:asciiTheme="minorEastAsia" w:hAnsiTheme="minorEastAsia" w:cs="ＭＳ 明朝" w:hint="eastAsia"/>
          <w:sz w:val="22"/>
          <w:szCs w:val="22"/>
        </w:rPr>
        <w:t>等</w:t>
      </w:r>
      <w:r w:rsidR="00F40488" w:rsidRPr="00E55045">
        <w:rPr>
          <w:rFonts w:asciiTheme="minorEastAsia" w:hAnsiTheme="minorEastAsia" w:cs="ＭＳ 明朝" w:hint="eastAsia"/>
          <w:sz w:val="22"/>
          <w:szCs w:val="22"/>
        </w:rPr>
        <w:t>の</w:t>
      </w:r>
      <w:r w:rsidR="006C2BB1" w:rsidRPr="00E55045">
        <w:rPr>
          <w:rFonts w:asciiTheme="minorEastAsia" w:hAnsiTheme="minorEastAsia" w:cs="ＭＳ 明朝" w:hint="eastAsia"/>
          <w:sz w:val="22"/>
          <w:szCs w:val="22"/>
        </w:rPr>
        <w:t>優良種苗</w:t>
      </w:r>
      <w:r w:rsidR="00447CC1" w:rsidRPr="00E55045">
        <w:rPr>
          <w:rFonts w:asciiTheme="minorEastAsia" w:hAnsiTheme="minorEastAsia" w:cs="ＭＳ 明朝" w:hint="eastAsia"/>
          <w:sz w:val="22"/>
          <w:szCs w:val="22"/>
        </w:rPr>
        <w:t>を利用した</w:t>
      </w:r>
      <w:r w:rsidR="00BF17D9" w:rsidRPr="00E55045">
        <w:rPr>
          <w:rFonts w:asciiTheme="minorEastAsia" w:hAnsiTheme="minorEastAsia" w:cs="ＭＳ 明朝" w:hint="eastAsia"/>
          <w:sz w:val="22"/>
          <w:szCs w:val="22"/>
        </w:rPr>
        <w:t>農産物</w:t>
      </w:r>
      <w:r w:rsidR="00EC0C8E" w:rsidRPr="00E55045">
        <w:rPr>
          <w:rFonts w:asciiTheme="minorEastAsia" w:hAnsiTheme="minorEastAsia" w:cs="ＭＳ 明朝" w:hint="eastAsia"/>
          <w:sz w:val="22"/>
          <w:szCs w:val="22"/>
        </w:rPr>
        <w:t>の</w:t>
      </w:r>
      <w:r w:rsidR="00AF405D" w:rsidRPr="00E55045">
        <w:rPr>
          <w:rFonts w:asciiTheme="minorEastAsia" w:hAnsiTheme="minorEastAsia" w:cs="ＭＳ 明朝" w:hint="eastAsia"/>
          <w:sz w:val="22"/>
          <w:szCs w:val="22"/>
        </w:rPr>
        <w:t>生産</w:t>
      </w:r>
      <w:r w:rsidR="00447CC1" w:rsidRPr="00E55045">
        <w:rPr>
          <w:rFonts w:asciiTheme="minorEastAsia" w:hAnsiTheme="minorEastAsia" w:cs="ＭＳ 明朝" w:hint="eastAsia"/>
          <w:sz w:val="22"/>
          <w:szCs w:val="22"/>
        </w:rPr>
        <w:t>や</w:t>
      </w:r>
      <w:r w:rsidR="00AF405D" w:rsidRPr="00E55045">
        <w:rPr>
          <w:rFonts w:asciiTheme="minorEastAsia" w:hAnsiTheme="minorEastAsia" w:cs="ＭＳ 明朝" w:hint="eastAsia"/>
          <w:sz w:val="22"/>
          <w:szCs w:val="22"/>
        </w:rPr>
        <w:t>，</w:t>
      </w:r>
      <w:r w:rsidR="00CB4F02" w:rsidRPr="00E55045">
        <w:rPr>
          <w:rFonts w:asciiTheme="minorEastAsia" w:hAnsiTheme="minorEastAsia" w:cs="ＭＳ 明朝" w:hint="eastAsia"/>
          <w:sz w:val="22"/>
          <w:szCs w:val="22"/>
        </w:rPr>
        <w:t>高度な環境制御による大規模施設園芸が</w:t>
      </w:r>
      <w:r w:rsidR="00447CC1" w:rsidRPr="00E55045">
        <w:rPr>
          <w:rFonts w:asciiTheme="minorEastAsia" w:hAnsiTheme="minorEastAsia" w:cs="ＭＳ 明朝" w:hint="eastAsia"/>
          <w:sz w:val="22"/>
          <w:szCs w:val="22"/>
        </w:rPr>
        <w:t>行われて</w:t>
      </w:r>
      <w:r w:rsidRPr="00E55045">
        <w:rPr>
          <w:rFonts w:asciiTheme="minorEastAsia" w:hAnsiTheme="minorEastAsia" w:cs="ＭＳ 明朝" w:hint="eastAsia"/>
          <w:sz w:val="22"/>
          <w:szCs w:val="22"/>
        </w:rPr>
        <w:t>います。</w:t>
      </w:r>
      <w:r w:rsidR="00F76F78" w:rsidRPr="00E55045">
        <w:rPr>
          <w:rFonts w:asciiTheme="minorEastAsia" w:eastAsiaTheme="minorEastAsia" w:hAnsiTheme="minorEastAsia" w:cs="ＭＳ ゴシック" w:hint="eastAsia"/>
          <w:sz w:val="22"/>
          <w:szCs w:val="22"/>
        </w:rPr>
        <w:t>市場ニーズに応じた生産と産地</w:t>
      </w:r>
      <w:r w:rsidR="00CB4F02" w:rsidRPr="00E55045">
        <w:rPr>
          <w:rFonts w:asciiTheme="minorEastAsia" w:eastAsiaTheme="minorEastAsia" w:hAnsiTheme="minorEastAsia" w:cs="ＭＳ ゴシック" w:hint="eastAsia"/>
          <w:sz w:val="22"/>
          <w:szCs w:val="22"/>
        </w:rPr>
        <w:t>間</w:t>
      </w:r>
      <w:r w:rsidR="00F76F78" w:rsidRPr="00E55045">
        <w:rPr>
          <w:rFonts w:asciiTheme="minorEastAsia" w:eastAsiaTheme="minorEastAsia" w:hAnsiTheme="minorEastAsia" w:cs="ＭＳ ゴシック" w:hint="eastAsia"/>
          <w:sz w:val="22"/>
          <w:szCs w:val="22"/>
        </w:rPr>
        <w:t>の競争力強化のためには，</w:t>
      </w:r>
      <w:r w:rsidR="00F76F78" w:rsidRPr="00E55045">
        <w:rPr>
          <w:rFonts w:asciiTheme="minorEastAsia" w:hAnsiTheme="minorEastAsia" w:cs="ＭＳ 明朝" w:hint="eastAsia"/>
          <w:sz w:val="22"/>
          <w:szCs w:val="22"/>
        </w:rPr>
        <w:t>今後とも</w:t>
      </w:r>
      <w:r w:rsidR="00F76F78" w:rsidRPr="009A5658">
        <w:rPr>
          <w:rFonts w:asciiTheme="minorEastAsia" w:hAnsiTheme="minorEastAsia" w:cs="ＭＳ 明朝" w:hint="eastAsia"/>
          <w:sz w:val="22"/>
          <w:szCs w:val="22"/>
        </w:rPr>
        <w:t>，先進技術を積極的に</w:t>
      </w:r>
      <w:r w:rsidR="00F76F78">
        <w:rPr>
          <w:rFonts w:asciiTheme="minorEastAsia" w:hAnsiTheme="minorEastAsia" w:cs="ＭＳ 明朝" w:hint="eastAsia"/>
          <w:sz w:val="22"/>
          <w:szCs w:val="22"/>
        </w:rPr>
        <w:t>活用していくことが必要です。</w:t>
      </w:r>
    </w:p>
    <w:p w:rsidR="007A2A61" w:rsidRPr="00B344F5" w:rsidRDefault="007A2A61">
      <w:pPr>
        <w:rPr>
          <w:rFonts w:asciiTheme="majorEastAsia" w:eastAsiaTheme="majorEastAsia" w:hAnsiTheme="majorEastAsia" w:cs="ＭＳ ゴシック"/>
          <w:b/>
          <w:sz w:val="22"/>
          <w:szCs w:val="22"/>
        </w:rPr>
      </w:pPr>
    </w:p>
    <w:p w:rsidR="00340E5A" w:rsidRPr="009832A2" w:rsidRDefault="00340E5A">
      <w:pPr>
        <w:rPr>
          <w:rFonts w:asciiTheme="majorEastAsia" w:eastAsiaTheme="majorEastAsia" w:hAnsiTheme="majorEastAsia" w:cs="ＭＳ ゴシック"/>
          <w:b/>
          <w:sz w:val="22"/>
          <w:szCs w:val="22"/>
        </w:rPr>
      </w:pPr>
    </w:p>
    <w:p w:rsidR="007A2A61" w:rsidRPr="00D0784A" w:rsidRDefault="007A2A61">
      <w:pPr>
        <w:rPr>
          <w:rFonts w:asciiTheme="majorEastAsia" w:eastAsiaTheme="majorEastAsia" w:hAnsiTheme="majorEastAsia" w:cs="ＭＳ ゴシック"/>
          <w:b/>
          <w:sz w:val="22"/>
          <w:szCs w:val="22"/>
        </w:rPr>
      </w:pPr>
      <w:r w:rsidRPr="00D0784A">
        <w:rPr>
          <w:rFonts w:asciiTheme="majorEastAsia" w:eastAsiaTheme="majorEastAsia" w:hAnsiTheme="majorEastAsia" w:cs="ＭＳ ゴシック" w:hint="eastAsia"/>
          <w:b/>
          <w:sz w:val="22"/>
          <w:szCs w:val="22"/>
        </w:rPr>
        <w:t>[施策の</w:t>
      </w:r>
      <w:r w:rsidR="00CD5854" w:rsidRPr="00D0784A">
        <w:rPr>
          <w:rFonts w:asciiTheme="majorEastAsia" w:eastAsiaTheme="majorEastAsia" w:hAnsiTheme="majorEastAsia" w:cs="ＭＳ ゴシック" w:hint="eastAsia"/>
          <w:b/>
          <w:sz w:val="22"/>
          <w:szCs w:val="22"/>
        </w:rPr>
        <w:t>基本的</w:t>
      </w:r>
      <w:r w:rsidR="008A2CD2" w:rsidRPr="00D0784A">
        <w:rPr>
          <w:rFonts w:asciiTheme="majorEastAsia" w:eastAsiaTheme="majorEastAsia" w:hAnsiTheme="majorEastAsia" w:cs="ＭＳ ゴシック" w:hint="eastAsia"/>
          <w:b/>
          <w:sz w:val="22"/>
          <w:szCs w:val="22"/>
        </w:rPr>
        <w:t>方向</w:t>
      </w:r>
      <w:r w:rsidRPr="00D0784A">
        <w:rPr>
          <w:rFonts w:asciiTheme="majorEastAsia" w:eastAsiaTheme="majorEastAsia" w:hAnsiTheme="majorEastAsia" w:cs="ＭＳ ゴシック" w:hint="eastAsia"/>
          <w:b/>
          <w:sz w:val="22"/>
          <w:szCs w:val="22"/>
        </w:rPr>
        <w:t>]</w:t>
      </w:r>
    </w:p>
    <w:p w:rsidR="007A2A61" w:rsidRPr="00E55045" w:rsidRDefault="007A2A61" w:rsidP="00772F96">
      <w:pPr>
        <w:pStyle w:val="a4"/>
        <w:ind w:firstLineChars="100" w:firstLine="220"/>
        <w:rPr>
          <w:rFonts w:asciiTheme="minorEastAsia" w:eastAsiaTheme="minorEastAsia" w:hAnsiTheme="minorEastAsia" w:cs="ＭＳ ゴシック"/>
          <w:sz w:val="22"/>
          <w:szCs w:val="22"/>
        </w:rPr>
      </w:pPr>
      <w:r w:rsidRPr="00E55045">
        <w:rPr>
          <w:rFonts w:asciiTheme="minorEastAsia" w:eastAsiaTheme="minorEastAsia" w:hAnsiTheme="minorEastAsia" w:cs="ＭＳ ゴシック" w:hint="eastAsia"/>
          <w:sz w:val="22"/>
          <w:szCs w:val="22"/>
        </w:rPr>
        <w:t>良質な農</w:t>
      </w:r>
      <w:r w:rsidR="00A47EAA">
        <w:rPr>
          <w:rFonts w:asciiTheme="minorEastAsia" w:eastAsiaTheme="minorEastAsia" w:hAnsiTheme="minorEastAsia" w:cs="ＭＳ ゴシック" w:hint="eastAsia"/>
          <w:sz w:val="22"/>
          <w:szCs w:val="22"/>
        </w:rPr>
        <w:t>畜</w:t>
      </w:r>
      <w:r w:rsidRPr="00E55045">
        <w:rPr>
          <w:rFonts w:asciiTheme="minorEastAsia" w:eastAsiaTheme="minorEastAsia" w:hAnsiTheme="minorEastAsia" w:cs="ＭＳ ゴシック" w:hint="eastAsia"/>
          <w:sz w:val="22"/>
          <w:szCs w:val="22"/>
        </w:rPr>
        <w:t>産物を安定して生産するため，</w:t>
      </w:r>
      <w:r w:rsidR="009A626F" w:rsidRPr="00E55045">
        <w:rPr>
          <w:rFonts w:asciiTheme="minorEastAsia" w:eastAsiaTheme="minorEastAsia" w:hAnsiTheme="minorEastAsia" w:cs="ＭＳ ゴシック" w:hint="eastAsia"/>
          <w:sz w:val="22"/>
          <w:szCs w:val="22"/>
        </w:rPr>
        <w:t>高い生産技術と</w:t>
      </w:r>
      <w:r w:rsidRPr="00E55045">
        <w:rPr>
          <w:rFonts w:asciiTheme="minorEastAsia" w:eastAsiaTheme="minorEastAsia" w:hAnsiTheme="minorEastAsia" w:cs="ＭＳ ゴシック" w:hint="eastAsia"/>
          <w:sz w:val="22"/>
          <w:szCs w:val="22"/>
        </w:rPr>
        <w:t>安定した生産体制を維持する</w:t>
      </w:r>
      <w:r w:rsidR="009A626F" w:rsidRPr="00E55045">
        <w:rPr>
          <w:rFonts w:asciiTheme="minorEastAsia" w:eastAsiaTheme="minorEastAsia" w:hAnsiTheme="minorEastAsia" w:cs="ＭＳ ゴシック" w:hint="eastAsia"/>
          <w:sz w:val="22"/>
          <w:szCs w:val="22"/>
        </w:rPr>
        <w:t>産地の育成，安全・安心な農産物</w:t>
      </w:r>
      <w:r w:rsidR="009832A2" w:rsidRPr="00E55045">
        <w:rPr>
          <w:rFonts w:asciiTheme="minorEastAsia" w:eastAsiaTheme="minorEastAsia" w:hAnsiTheme="minorEastAsia" w:cs="ＭＳ ゴシック" w:hint="eastAsia"/>
          <w:sz w:val="22"/>
          <w:szCs w:val="22"/>
        </w:rPr>
        <w:t>を</w:t>
      </w:r>
      <w:r w:rsidR="009A626F" w:rsidRPr="00E55045">
        <w:rPr>
          <w:rFonts w:asciiTheme="minorEastAsia" w:eastAsiaTheme="minorEastAsia" w:hAnsiTheme="minorEastAsia" w:cs="ＭＳ ゴシック" w:hint="eastAsia"/>
          <w:sz w:val="22"/>
          <w:szCs w:val="22"/>
        </w:rPr>
        <w:t>生産する環境保全型農業</w:t>
      </w:r>
      <w:r w:rsidR="001D7F30" w:rsidRPr="00E55045">
        <w:rPr>
          <w:rFonts w:asciiTheme="minorEastAsia" w:eastAsiaTheme="minorEastAsia" w:hAnsiTheme="minorEastAsia" w:cs="ＭＳ ゴシック" w:hint="eastAsia"/>
          <w:sz w:val="22"/>
          <w:szCs w:val="22"/>
        </w:rPr>
        <w:t>，産業としての競争力強化に繋がる</w:t>
      </w:r>
      <w:r w:rsidR="009A626F" w:rsidRPr="00E55045">
        <w:rPr>
          <w:rFonts w:asciiTheme="minorEastAsia" w:eastAsiaTheme="minorEastAsia" w:hAnsiTheme="minorEastAsia" w:cs="ＭＳ ゴシック" w:hint="eastAsia"/>
          <w:sz w:val="22"/>
          <w:szCs w:val="22"/>
        </w:rPr>
        <w:t>先進技術の利活用を推進します。</w:t>
      </w:r>
    </w:p>
    <w:p w:rsidR="009A626F" w:rsidRDefault="009A626F" w:rsidP="00772F96">
      <w:pPr>
        <w:rPr>
          <w:rFonts w:asciiTheme="minorEastAsia" w:hAnsiTheme="minorEastAsia" w:cs="ＭＳ ゴシック"/>
          <w:szCs w:val="22"/>
        </w:rPr>
      </w:pPr>
      <w:r>
        <w:rPr>
          <w:rFonts w:asciiTheme="minorEastAsia" w:hAnsiTheme="minorEastAsia" w:cs="ＭＳ ゴシック"/>
          <w:szCs w:val="22"/>
        </w:rPr>
        <w:br w:type="page"/>
      </w:r>
    </w:p>
    <w:p w:rsidR="00352773" w:rsidRPr="00710783" w:rsidRDefault="00394AA6" w:rsidP="002C42FF">
      <w:pPr>
        <w:pStyle w:val="a4"/>
        <w:spacing w:before="240"/>
        <w:rPr>
          <w:rFonts w:asciiTheme="majorEastAsia" w:eastAsiaTheme="majorEastAsia" w:hAnsiTheme="majorEastAsia" w:cs="ＭＳ ゴシック"/>
          <w:b/>
          <w:sz w:val="28"/>
          <w:szCs w:val="22"/>
        </w:rPr>
      </w:pPr>
      <w:r w:rsidRPr="00710783">
        <w:rPr>
          <w:rFonts w:asciiTheme="majorEastAsia" w:eastAsiaTheme="majorEastAsia" w:hAnsiTheme="majorEastAsia" w:cs="ＭＳ ゴシック" w:hint="eastAsia"/>
          <w:b/>
          <w:sz w:val="28"/>
          <w:szCs w:val="22"/>
        </w:rPr>
        <w:lastRenderedPageBreak/>
        <w:t>【</w:t>
      </w:r>
      <w:r w:rsidR="00302916" w:rsidRPr="00710783">
        <w:rPr>
          <w:rFonts w:asciiTheme="majorEastAsia" w:eastAsiaTheme="majorEastAsia" w:hAnsiTheme="majorEastAsia" w:cs="ＭＳ ゴシック" w:hint="eastAsia"/>
          <w:b/>
          <w:sz w:val="28"/>
          <w:szCs w:val="22"/>
        </w:rPr>
        <w:t>４-</w:t>
      </w:r>
      <w:r w:rsidR="00352773" w:rsidRPr="00710783">
        <w:rPr>
          <w:rFonts w:asciiTheme="majorEastAsia" w:eastAsiaTheme="majorEastAsia" w:hAnsiTheme="majorEastAsia" w:cs="ＭＳ ゴシック" w:hint="eastAsia"/>
          <w:b/>
          <w:sz w:val="28"/>
          <w:szCs w:val="22"/>
        </w:rPr>
        <w:t xml:space="preserve">１　</w:t>
      </w:r>
      <w:r w:rsidR="00740344" w:rsidRPr="00710783">
        <w:rPr>
          <w:rFonts w:asciiTheme="majorEastAsia" w:eastAsiaTheme="majorEastAsia" w:hAnsiTheme="majorEastAsia" w:cs="ＭＳ ゴシック" w:hint="eastAsia"/>
          <w:b/>
          <w:sz w:val="28"/>
          <w:szCs w:val="22"/>
        </w:rPr>
        <w:t>産地</w:t>
      </w:r>
      <w:r w:rsidR="00352773" w:rsidRPr="00710783">
        <w:rPr>
          <w:rFonts w:asciiTheme="majorEastAsia" w:eastAsiaTheme="majorEastAsia" w:hAnsiTheme="majorEastAsia" w:cs="ＭＳ ゴシック" w:hint="eastAsia"/>
          <w:b/>
          <w:sz w:val="28"/>
          <w:szCs w:val="22"/>
        </w:rPr>
        <w:t>の育成</w:t>
      </w:r>
      <w:r w:rsidRPr="00710783">
        <w:rPr>
          <w:rFonts w:asciiTheme="majorEastAsia" w:eastAsiaTheme="majorEastAsia" w:hAnsiTheme="majorEastAsia" w:cs="ＭＳ ゴシック" w:hint="eastAsia"/>
          <w:b/>
          <w:sz w:val="28"/>
          <w:szCs w:val="22"/>
        </w:rPr>
        <w:t>】</w:t>
      </w:r>
    </w:p>
    <w:p w:rsidR="007A2A61" w:rsidRDefault="001D5BB6" w:rsidP="007A2A61">
      <w:pPr>
        <w:pStyle w:val="a4"/>
        <w:rPr>
          <w:rFonts w:asciiTheme="minorEastAsia" w:eastAsiaTheme="minorEastAsia" w:hAnsiTheme="minorEastAsia" w:cs="ＭＳ ゴシック"/>
          <w:sz w:val="22"/>
          <w:szCs w:val="22"/>
        </w:rPr>
      </w:pPr>
      <w:r w:rsidRPr="004451BD">
        <w:rPr>
          <w:rFonts w:asciiTheme="minorEastAsia" w:eastAsiaTheme="minorEastAsia" w:hAnsiTheme="minorEastAsia" w:cs="ＭＳ ゴシック" w:hint="eastAsia"/>
          <w:sz w:val="22"/>
          <w:szCs w:val="22"/>
        </w:rPr>
        <w:t xml:space="preserve">　</w:t>
      </w:r>
    </w:p>
    <w:p w:rsidR="004029FA" w:rsidRPr="004451BD" w:rsidRDefault="00E056A6" w:rsidP="007A2A61">
      <w:pPr>
        <w:pStyle w:val="a4"/>
        <w:ind w:firstLineChars="100" w:firstLine="22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栽培技術や</w:t>
      </w:r>
      <w:r w:rsidR="0068212B">
        <w:rPr>
          <w:rFonts w:asciiTheme="minorEastAsia" w:eastAsiaTheme="minorEastAsia" w:hAnsiTheme="minorEastAsia" w:cs="ＭＳ ゴシック" w:hint="eastAsia"/>
          <w:sz w:val="22"/>
          <w:szCs w:val="22"/>
        </w:rPr>
        <w:t>販売に関する</w:t>
      </w:r>
      <w:r w:rsidR="00890988">
        <w:rPr>
          <w:rFonts w:asciiTheme="minorEastAsia" w:eastAsiaTheme="minorEastAsia" w:hAnsiTheme="minorEastAsia" w:cs="ＭＳ ゴシック" w:hint="eastAsia"/>
          <w:sz w:val="22"/>
          <w:szCs w:val="22"/>
        </w:rPr>
        <w:t>研修など，</w:t>
      </w:r>
      <w:r w:rsidR="0068212B">
        <w:rPr>
          <w:rFonts w:asciiTheme="minorEastAsia" w:eastAsiaTheme="minorEastAsia" w:hAnsiTheme="minorEastAsia" w:cs="ＭＳ ゴシック" w:hint="eastAsia"/>
          <w:sz w:val="22"/>
          <w:szCs w:val="22"/>
        </w:rPr>
        <w:t>様々な取り組みを行う</w:t>
      </w:r>
      <w:r w:rsidR="00EE5717">
        <w:rPr>
          <w:rFonts w:asciiTheme="minorEastAsia" w:eastAsiaTheme="minorEastAsia" w:hAnsiTheme="minorEastAsia" w:cs="ＭＳ ゴシック" w:hint="eastAsia"/>
          <w:sz w:val="22"/>
          <w:szCs w:val="22"/>
        </w:rPr>
        <w:t>生産組織の活動を推進</w:t>
      </w:r>
      <w:r w:rsidR="00340E5A">
        <w:rPr>
          <w:rFonts w:asciiTheme="minorEastAsia" w:eastAsiaTheme="minorEastAsia" w:hAnsiTheme="minorEastAsia" w:cs="ＭＳ ゴシック" w:hint="eastAsia"/>
          <w:sz w:val="22"/>
          <w:szCs w:val="22"/>
        </w:rPr>
        <w:t>し</w:t>
      </w:r>
      <w:r w:rsidR="00EE5717">
        <w:rPr>
          <w:rFonts w:asciiTheme="minorEastAsia" w:eastAsiaTheme="minorEastAsia" w:hAnsiTheme="minorEastAsia" w:cs="ＭＳ ゴシック" w:hint="eastAsia"/>
          <w:sz w:val="22"/>
          <w:szCs w:val="22"/>
        </w:rPr>
        <w:t>，産地の育成を図ります</w:t>
      </w:r>
      <w:r w:rsidR="0019750A" w:rsidRPr="004451BD">
        <w:rPr>
          <w:rFonts w:asciiTheme="minorEastAsia" w:eastAsiaTheme="minorEastAsia" w:hAnsiTheme="minorEastAsia" w:cs="ＭＳ ゴシック" w:hint="eastAsia"/>
          <w:sz w:val="22"/>
          <w:szCs w:val="22"/>
        </w:rPr>
        <w:t>。</w:t>
      </w:r>
    </w:p>
    <w:p w:rsidR="004451BD" w:rsidRDefault="004451BD">
      <w:pPr>
        <w:rPr>
          <w:rFonts w:asciiTheme="majorEastAsia" w:eastAsiaTheme="majorEastAsia" w:hAnsiTheme="majorEastAsia" w:cs="ＭＳ ゴシック"/>
          <w:sz w:val="22"/>
          <w:szCs w:val="22"/>
        </w:rPr>
      </w:pPr>
    </w:p>
    <w:p w:rsidR="00352773" w:rsidRPr="008579BC" w:rsidRDefault="0047112F" w:rsidP="004451BD">
      <w:pPr>
        <w:rPr>
          <w:rFonts w:asciiTheme="majorEastAsia" w:eastAsiaTheme="majorEastAsia" w:hAnsiTheme="majorEastAsia" w:cs="ＭＳ ゴシック"/>
          <w:sz w:val="22"/>
          <w:szCs w:val="22"/>
          <w:shd w:val="clear" w:color="auto" w:fill="DAEEF3" w:themeFill="accent5" w:themeFillTint="33"/>
        </w:rPr>
      </w:pPr>
      <w:r w:rsidRPr="006F0B93">
        <w:rPr>
          <w:rFonts w:asciiTheme="majorEastAsia" w:eastAsiaTheme="majorEastAsia" w:hAnsiTheme="majorEastAsia" w:cs="ＭＳ ゴシック" w:hint="eastAsia"/>
          <w:sz w:val="22"/>
          <w:szCs w:val="22"/>
        </w:rPr>
        <w:t>●</w:t>
      </w:r>
      <w:r w:rsidR="00352773" w:rsidRPr="006F0B93">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3"/>
      </w:tblGrid>
      <w:tr w:rsidR="00885301" w:rsidRPr="008579BC" w:rsidTr="00772F96">
        <w:trPr>
          <w:trHeight w:val="258"/>
        </w:trPr>
        <w:tc>
          <w:tcPr>
            <w:tcW w:w="2268" w:type="dxa"/>
            <w:shd w:val="clear" w:color="auto" w:fill="DAEEF3" w:themeFill="accent5" w:themeFillTint="33"/>
            <w:vAlign w:val="center"/>
          </w:tcPr>
          <w:p w:rsidR="00885301" w:rsidRPr="008579BC" w:rsidRDefault="00885301" w:rsidP="000F23F8">
            <w:pPr>
              <w:jc w:val="center"/>
              <w:rPr>
                <w:rFonts w:cs="Times New Roman"/>
                <w:sz w:val="22"/>
                <w:szCs w:val="21"/>
                <w:shd w:val="clear" w:color="auto" w:fill="DAEEF3" w:themeFill="accent5" w:themeFillTint="33"/>
              </w:rPr>
            </w:pPr>
            <w:r w:rsidRPr="008579BC">
              <w:rPr>
                <w:rFonts w:cs="Times New Roman" w:hint="eastAsia"/>
                <w:sz w:val="22"/>
                <w:szCs w:val="21"/>
                <w:shd w:val="clear" w:color="auto" w:fill="DAEEF3" w:themeFill="accent5" w:themeFillTint="33"/>
              </w:rPr>
              <w:t>項　目</w:t>
            </w:r>
          </w:p>
        </w:tc>
        <w:tc>
          <w:tcPr>
            <w:tcW w:w="6803" w:type="dxa"/>
            <w:shd w:val="clear" w:color="auto" w:fill="DAEEF3" w:themeFill="accent5" w:themeFillTint="33"/>
            <w:vAlign w:val="center"/>
          </w:tcPr>
          <w:p w:rsidR="00885301" w:rsidRPr="008579BC" w:rsidRDefault="00885301" w:rsidP="000F23F8">
            <w:pPr>
              <w:jc w:val="center"/>
              <w:rPr>
                <w:rFonts w:cs="Times New Roman"/>
                <w:sz w:val="22"/>
                <w:szCs w:val="21"/>
                <w:shd w:val="clear" w:color="auto" w:fill="DAEEF3" w:themeFill="accent5" w:themeFillTint="33"/>
              </w:rPr>
            </w:pPr>
            <w:r w:rsidRPr="008579BC">
              <w:rPr>
                <w:rFonts w:cs="ＭＳ 明朝" w:hint="eastAsia"/>
                <w:sz w:val="22"/>
                <w:szCs w:val="21"/>
                <w:shd w:val="clear" w:color="auto" w:fill="DAEEF3" w:themeFill="accent5" w:themeFillTint="33"/>
              </w:rPr>
              <w:t>内　容</w:t>
            </w:r>
          </w:p>
        </w:tc>
      </w:tr>
      <w:tr w:rsidR="00340E5A" w:rsidRPr="00802297" w:rsidTr="00772F96">
        <w:trPr>
          <w:trHeight w:val="2268"/>
        </w:trPr>
        <w:tc>
          <w:tcPr>
            <w:tcW w:w="2268" w:type="dxa"/>
            <w:shd w:val="clear" w:color="auto" w:fill="DAEEF3" w:themeFill="accent5" w:themeFillTint="33"/>
          </w:tcPr>
          <w:p w:rsidR="00340E5A" w:rsidRPr="00802297" w:rsidRDefault="00340E5A" w:rsidP="00CB662B">
            <w:pPr>
              <w:rPr>
                <w:rFonts w:cs="Times New Roman"/>
                <w:sz w:val="22"/>
                <w:szCs w:val="22"/>
              </w:rPr>
            </w:pPr>
            <w:r>
              <w:rPr>
                <w:rFonts w:cs="ＭＳ 明朝" w:hint="eastAsia"/>
                <w:sz w:val="22"/>
                <w:szCs w:val="22"/>
              </w:rPr>
              <w:t>生産組織の育成</w:t>
            </w:r>
          </w:p>
        </w:tc>
        <w:tc>
          <w:tcPr>
            <w:tcW w:w="6803" w:type="dxa"/>
          </w:tcPr>
          <w:p w:rsidR="00A82798" w:rsidRDefault="00A82798" w:rsidP="007F09A1">
            <w:pPr>
              <w:rPr>
                <w:rFonts w:cs="ＭＳ 明朝"/>
                <w:sz w:val="22"/>
                <w:szCs w:val="22"/>
              </w:rPr>
            </w:pPr>
            <w:r>
              <w:rPr>
                <w:rFonts w:cs="ＭＳ 明朝" w:hint="eastAsia"/>
                <w:sz w:val="22"/>
                <w:szCs w:val="22"/>
              </w:rPr>
              <w:t>・</w:t>
            </w:r>
            <w:r w:rsidR="000B35DC">
              <w:rPr>
                <w:rFonts w:asciiTheme="minorEastAsia" w:hAnsiTheme="minorEastAsia" w:cs="ＭＳ 明朝" w:hint="eastAsia"/>
                <w:sz w:val="22"/>
                <w:szCs w:val="22"/>
              </w:rPr>
              <w:t>ＪＡ</w:t>
            </w:r>
            <w:r>
              <w:rPr>
                <w:rFonts w:cs="ＭＳ 明朝" w:hint="eastAsia"/>
                <w:sz w:val="22"/>
                <w:szCs w:val="22"/>
              </w:rPr>
              <w:t>水戸各生産部会の活動支援</w:t>
            </w:r>
          </w:p>
          <w:p w:rsidR="00340E5A" w:rsidRDefault="00340E5A" w:rsidP="007F09A1">
            <w:pPr>
              <w:rPr>
                <w:rFonts w:cs="ＭＳ 明朝"/>
                <w:sz w:val="22"/>
                <w:szCs w:val="22"/>
              </w:rPr>
            </w:pPr>
            <w:r w:rsidRPr="00802297">
              <w:rPr>
                <w:rFonts w:cs="ＭＳ 明朝" w:hint="eastAsia"/>
                <w:sz w:val="22"/>
                <w:szCs w:val="22"/>
              </w:rPr>
              <w:t>・水戸市そ菜園芸出荷団体連絡協議会の活動支援</w:t>
            </w:r>
          </w:p>
          <w:p w:rsidR="00340E5A" w:rsidRDefault="00340E5A" w:rsidP="00AC02A7">
            <w:pPr>
              <w:rPr>
                <w:rFonts w:cs="ＭＳ 明朝"/>
                <w:sz w:val="22"/>
                <w:szCs w:val="22"/>
              </w:rPr>
            </w:pPr>
            <w:r w:rsidRPr="00802297">
              <w:rPr>
                <w:rFonts w:cs="ＭＳ 明朝" w:hint="eastAsia"/>
                <w:sz w:val="22"/>
                <w:szCs w:val="22"/>
              </w:rPr>
              <w:t>・水戸市果樹園芸</w:t>
            </w:r>
            <w:r>
              <w:rPr>
                <w:rFonts w:cs="ＭＳ 明朝" w:hint="eastAsia"/>
                <w:sz w:val="22"/>
                <w:szCs w:val="22"/>
              </w:rPr>
              <w:t>組合</w:t>
            </w:r>
            <w:r w:rsidRPr="00802297">
              <w:rPr>
                <w:rFonts w:cs="ＭＳ 明朝" w:hint="eastAsia"/>
                <w:sz w:val="22"/>
                <w:szCs w:val="22"/>
              </w:rPr>
              <w:t>連絡協議会の活動支援</w:t>
            </w:r>
          </w:p>
          <w:p w:rsidR="00340E5A" w:rsidRPr="00802297" w:rsidRDefault="00340E5A" w:rsidP="00AC02A7">
            <w:pPr>
              <w:rPr>
                <w:rFonts w:cs="ＭＳ 明朝"/>
                <w:sz w:val="22"/>
                <w:szCs w:val="22"/>
              </w:rPr>
            </w:pPr>
            <w:r w:rsidRPr="00802297">
              <w:rPr>
                <w:rFonts w:cs="ＭＳ 明朝" w:hint="eastAsia"/>
                <w:sz w:val="22"/>
                <w:szCs w:val="22"/>
              </w:rPr>
              <w:t>・果樹</w:t>
            </w:r>
            <w:r w:rsidR="00FA6AEA">
              <w:rPr>
                <w:rFonts w:cs="ＭＳ 明朝" w:hint="eastAsia"/>
                <w:sz w:val="22"/>
                <w:szCs w:val="22"/>
              </w:rPr>
              <w:t>産地における</w:t>
            </w:r>
            <w:r w:rsidRPr="00802297">
              <w:rPr>
                <w:rFonts w:cs="ＭＳ 明朝" w:hint="eastAsia"/>
                <w:sz w:val="22"/>
                <w:szCs w:val="22"/>
              </w:rPr>
              <w:t>生産法人</w:t>
            </w:r>
            <w:r w:rsidR="00260474">
              <w:rPr>
                <w:rFonts w:cs="ＭＳ 明朝" w:hint="eastAsia"/>
                <w:sz w:val="22"/>
                <w:szCs w:val="22"/>
              </w:rPr>
              <w:t>化</w:t>
            </w:r>
            <w:r w:rsidRPr="00802297">
              <w:rPr>
                <w:rFonts w:cs="ＭＳ 明朝" w:hint="eastAsia"/>
                <w:sz w:val="22"/>
                <w:szCs w:val="22"/>
              </w:rPr>
              <w:t>の</w:t>
            </w:r>
            <w:r w:rsidR="00260474">
              <w:rPr>
                <w:rFonts w:cs="ＭＳ 明朝" w:hint="eastAsia"/>
                <w:sz w:val="22"/>
                <w:szCs w:val="22"/>
              </w:rPr>
              <w:t>推進</w:t>
            </w:r>
          </w:p>
          <w:p w:rsidR="00340E5A" w:rsidRPr="00A82798" w:rsidRDefault="00340E5A" w:rsidP="00AC02A7">
            <w:pPr>
              <w:rPr>
                <w:rFonts w:cs="ＭＳ 明朝"/>
                <w:sz w:val="22"/>
                <w:szCs w:val="22"/>
              </w:rPr>
            </w:pPr>
            <w:r w:rsidRPr="00802297">
              <w:rPr>
                <w:rFonts w:cs="ＭＳ 明朝" w:hint="eastAsia"/>
                <w:sz w:val="22"/>
                <w:szCs w:val="22"/>
              </w:rPr>
              <w:t>・梅産地づくりの推進</w:t>
            </w:r>
            <w:r w:rsidR="00957503">
              <w:rPr>
                <w:rFonts w:cs="ＭＳ 明朝" w:hint="eastAsia"/>
                <w:sz w:val="22"/>
                <w:szCs w:val="22"/>
              </w:rPr>
              <w:t>（再掲）</w:t>
            </w:r>
          </w:p>
          <w:p w:rsidR="00340E5A" w:rsidRDefault="00340E5A" w:rsidP="007F09A1">
            <w:pPr>
              <w:rPr>
                <w:rFonts w:cs="ＭＳ 明朝"/>
                <w:sz w:val="22"/>
                <w:szCs w:val="22"/>
              </w:rPr>
            </w:pPr>
            <w:r>
              <w:rPr>
                <w:rFonts w:cs="ＭＳ 明朝" w:hint="eastAsia"/>
                <w:sz w:val="22"/>
                <w:szCs w:val="22"/>
              </w:rPr>
              <w:t>・内原地区農業経営研究会の活動支援</w:t>
            </w:r>
          </w:p>
          <w:p w:rsidR="00A47EAA" w:rsidRPr="00802297" w:rsidRDefault="00A47EAA" w:rsidP="007F09A1">
            <w:pPr>
              <w:rPr>
                <w:rFonts w:cs="Times New Roman"/>
                <w:sz w:val="22"/>
                <w:szCs w:val="22"/>
              </w:rPr>
            </w:pPr>
            <w:r>
              <w:rPr>
                <w:rFonts w:cs="ＭＳ 明朝" w:hint="eastAsia"/>
                <w:sz w:val="22"/>
                <w:szCs w:val="22"/>
              </w:rPr>
              <w:t>・水戸市畜産組合連合会の活動支援</w:t>
            </w:r>
          </w:p>
        </w:tc>
      </w:tr>
    </w:tbl>
    <w:p w:rsidR="003D697A" w:rsidRDefault="003D697A" w:rsidP="00772F96">
      <w:pPr>
        <w:pStyle w:val="a4"/>
        <w:rPr>
          <w:rFonts w:asciiTheme="minorEastAsia" w:eastAsiaTheme="minorEastAsia" w:hAnsiTheme="minorEastAsia" w:cs="ＭＳ ゴシック"/>
          <w:sz w:val="22"/>
          <w:szCs w:val="22"/>
        </w:rPr>
      </w:pPr>
    </w:p>
    <w:p w:rsidR="00352773" w:rsidRPr="006F0B93" w:rsidRDefault="0047112F" w:rsidP="00772F9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772F96" w:rsidRPr="00BE3BEA" w:rsidTr="00772F96">
        <w:tc>
          <w:tcPr>
            <w:tcW w:w="2268" w:type="dxa"/>
            <w:vMerge w:val="restart"/>
            <w:shd w:val="clear" w:color="auto" w:fill="DAEEF3" w:themeFill="accent5" w:themeFillTint="33"/>
            <w:vAlign w:val="center"/>
          </w:tcPr>
          <w:p w:rsidR="00885301" w:rsidRPr="00BE3BEA" w:rsidRDefault="00885301" w:rsidP="000F23F8">
            <w:pPr>
              <w:jc w:val="center"/>
              <w:rPr>
                <w:rFonts w:ascii="ＭＳ 明朝" w:cs="Times New Roman"/>
                <w:sz w:val="22"/>
                <w:szCs w:val="21"/>
              </w:rPr>
            </w:pPr>
            <w:r w:rsidRPr="00BE3BEA">
              <w:rPr>
                <w:rFonts w:ascii="ＭＳ 明朝" w:hAnsi="ＭＳ 明朝" w:cs="ＭＳ 明朝" w:hint="eastAsia"/>
                <w:sz w:val="22"/>
                <w:szCs w:val="21"/>
              </w:rPr>
              <w:t>項</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目</w:t>
            </w:r>
          </w:p>
        </w:tc>
        <w:tc>
          <w:tcPr>
            <w:tcW w:w="2268" w:type="dxa"/>
            <w:vMerge w:val="restart"/>
            <w:shd w:val="clear" w:color="auto" w:fill="DAEEF3" w:themeFill="accent5" w:themeFillTint="33"/>
            <w:vAlign w:val="center"/>
          </w:tcPr>
          <w:p w:rsidR="00885301" w:rsidRDefault="00885301" w:rsidP="00772F96">
            <w:pPr>
              <w:spacing w:line="240" w:lineRule="auto"/>
              <w:jc w:val="center"/>
              <w:rPr>
                <w:rFonts w:ascii="ＭＳ 明朝" w:hAnsi="ＭＳ 明朝" w:cs="ＭＳ 明朝"/>
                <w:sz w:val="22"/>
                <w:szCs w:val="21"/>
              </w:rPr>
            </w:pPr>
            <w:r w:rsidRPr="00BE3BEA">
              <w:rPr>
                <w:rFonts w:ascii="ＭＳ 明朝" w:hAnsi="ＭＳ 明朝" w:cs="ＭＳ 明朝" w:hint="eastAsia"/>
                <w:sz w:val="22"/>
                <w:szCs w:val="21"/>
              </w:rPr>
              <w:t>現</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状</w:t>
            </w:r>
          </w:p>
          <w:p w:rsidR="00885301" w:rsidRPr="00E94C36" w:rsidRDefault="00885301" w:rsidP="00772F96">
            <w:pPr>
              <w:spacing w:line="240" w:lineRule="auto"/>
              <w:jc w:val="center"/>
              <w:rPr>
                <w:rFonts w:ascii="ＭＳ 明朝" w:hAnsi="ＭＳ 明朝" w:cs="ＭＳ 明朝"/>
                <w:sz w:val="16"/>
                <w:szCs w:val="21"/>
              </w:rPr>
            </w:pPr>
            <w:r w:rsidRPr="00E94C36">
              <w:rPr>
                <w:rFonts w:ascii="ＭＳ 明朝" w:hAnsi="ＭＳ 明朝" w:cs="ＭＳ 明朝"/>
                <w:sz w:val="16"/>
                <w:szCs w:val="21"/>
              </w:rPr>
              <w:t>201</w:t>
            </w:r>
            <w:r w:rsidRPr="00E94C36">
              <w:rPr>
                <w:rFonts w:ascii="ＭＳ 明朝" w:hAnsi="ＭＳ 明朝" w:cs="ＭＳ 明朝" w:hint="eastAsia"/>
                <w:sz w:val="16"/>
                <w:szCs w:val="21"/>
              </w:rPr>
              <w:t>4年度</w:t>
            </w:r>
          </w:p>
          <w:p w:rsidR="00885301" w:rsidRPr="00BE3BEA" w:rsidRDefault="00885301" w:rsidP="00772F96">
            <w:pPr>
              <w:spacing w:line="240" w:lineRule="auto"/>
              <w:jc w:val="center"/>
              <w:rPr>
                <w:rFonts w:ascii="ＭＳ 明朝" w:cs="Times New Roman"/>
                <w:sz w:val="22"/>
                <w:szCs w:val="21"/>
              </w:rPr>
            </w:pPr>
            <w:r w:rsidRPr="00E94C36">
              <w:rPr>
                <w:rFonts w:ascii="ＭＳ 明朝" w:hAnsi="ＭＳ 明朝" w:cs="ＭＳ 明朝" w:hint="eastAsia"/>
                <w:sz w:val="16"/>
                <w:szCs w:val="21"/>
              </w:rPr>
              <w:t>（平成26年度）</w:t>
            </w:r>
          </w:p>
        </w:tc>
        <w:tc>
          <w:tcPr>
            <w:tcW w:w="4535" w:type="dxa"/>
            <w:gridSpan w:val="2"/>
            <w:shd w:val="clear" w:color="auto" w:fill="DAEEF3" w:themeFill="accent5" w:themeFillTint="33"/>
          </w:tcPr>
          <w:p w:rsidR="00885301" w:rsidRPr="00BE3BEA" w:rsidRDefault="00885301" w:rsidP="000F23F8">
            <w:pPr>
              <w:jc w:val="center"/>
              <w:rPr>
                <w:rFonts w:ascii="ＭＳ 明朝" w:cs="Times New Roman"/>
                <w:sz w:val="22"/>
                <w:szCs w:val="21"/>
              </w:rPr>
            </w:pPr>
            <w:r w:rsidRPr="00BE3BEA">
              <w:rPr>
                <w:rFonts w:ascii="ＭＳ 明朝" w:hAnsi="ＭＳ 明朝" w:cs="ＭＳ 明朝" w:hint="eastAsia"/>
                <w:sz w:val="22"/>
                <w:szCs w:val="21"/>
              </w:rPr>
              <w:t>目標値</w:t>
            </w:r>
          </w:p>
        </w:tc>
      </w:tr>
      <w:tr w:rsidR="00772F96" w:rsidRPr="00BE3BEA" w:rsidTr="00772F96">
        <w:tc>
          <w:tcPr>
            <w:tcW w:w="2268" w:type="dxa"/>
            <w:vMerge/>
            <w:shd w:val="clear" w:color="auto" w:fill="DAEEF3" w:themeFill="accent5" w:themeFillTint="33"/>
          </w:tcPr>
          <w:p w:rsidR="00885301" w:rsidRPr="00BE3BEA" w:rsidRDefault="00885301" w:rsidP="000F23F8">
            <w:pPr>
              <w:jc w:val="center"/>
              <w:rPr>
                <w:rFonts w:ascii="ＭＳ 明朝" w:hAnsi="ＭＳ 明朝" w:cs="ＭＳ 明朝"/>
                <w:sz w:val="22"/>
                <w:szCs w:val="21"/>
              </w:rPr>
            </w:pPr>
          </w:p>
        </w:tc>
        <w:tc>
          <w:tcPr>
            <w:tcW w:w="2268" w:type="dxa"/>
            <w:vMerge/>
            <w:shd w:val="clear" w:color="auto" w:fill="DAEEF3" w:themeFill="accent5" w:themeFillTint="33"/>
          </w:tcPr>
          <w:p w:rsidR="00885301" w:rsidRPr="00BE3BEA" w:rsidRDefault="00885301" w:rsidP="000F23F8">
            <w:pPr>
              <w:jc w:val="center"/>
              <w:rPr>
                <w:rFonts w:ascii="ＭＳ 明朝" w:hAnsi="ＭＳ 明朝" w:cs="ＭＳ 明朝"/>
                <w:sz w:val="22"/>
                <w:szCs w:val="21"/>
              </w:rPr>
            </w:pPr>
          </w:p>
        </w:tc>
        <w:tc>
          <w:tcPr>
            <w:tcW w:w="2268" w:type="dxa"/>
            <w:shd w:val="clear" w:color="auto" w:fill="DAEEF3" w:themeFill="accent5" w:themeFillTint="33"/>
          </w:tcPr>
          <w:p w:rsidR="00885301" w:rsidRPr="00E94C36" w:rsidRDefault="00885301" w:rsidP="00772F96">
            <w:pPr>
              <w:spacing w:line="240" w:lineRule="auto"/>
              <w:jc w:val="center"/>
              <w:rPr>
                <w:rFonts w:ascii="ＭＳ 明朝" w:hAnsi="ＭＳ 明朝" w:cs="ＭＳ 明朝"/>
                <w:sz w:val="16"/>
                <w:szCs w:val="21"/>
              </w:rPr>
            </w:pPr>
            <w:r w:rsidRPr="00E94C36">
              <w:rPr>
                <w:rFonts w:ascii="ＭＳ 明朝" w:hAnsi="ＭＳ 明朝" w:cs="ＭＳ 明朝"/>
                <w:sz w:val="16"/>
                <w:szCs w:val="21"/>
              </w:rPr>
              <w:t>2019</w:t>
            </w:r>
            <w:r w:rsidRPr="00E94C36">
              <w:rPr>
                <w:rFonts w:ascii="ＭＳ 明朝" w:hAnsi="ＭＳ 明朝" w:cs="ＭＳ 明朝" w:hint="eastAsia"/>
                <w:sz w:val="16"/>
                <w:szCs w:val="21"/>
              </w:rPr>
              <w:t>年度</w:t>
            </w:r>
          </w:p>
          <w:p w:rsidR="00885301" w:rsidRPr="00E94C36" w:rsidRDefault="00885301" w:rsidP="00772F96">
            <w:pPr>
              <w:spacing w:line="240" w:lineRule="auto"/>
              <w:jc w:val="center"/>
              <w:rPr>
                <w:rFonts w:ascii="ＭＳ 明朝" w:hAnsi="ＭＳ 明朝" w:cs="ＭＳ 明朝"/>
                <w:sz w:val="16"/>
                <w:szCs w:val="22"/>
              </w:rPr>
            </w:pPr>
            <w:r w:rsidRPr="00E94C36">
              <w:rPr>
                <w:rFonts w:ascii="ＭＳ 明朝" w:hAnsi="ＭＳ 明朝" w:cs="ＭＳ 明朝" w:hint="eastAsia"/>
                <w:sz w:val="16"/>
                <w:szCs w:val="21"/>
              </w:rPr>
              <w:t>（平成31年度）</w:t>
            </w:r>
          </w:p>
        </w:tc>
        <w:tc>
          <w:tcPr>
            <w:tcW w:w="2268" w:type="dxa"/>
            <w:shd w:val="clear" w:color="auto" w:fill="DAEEF3" w:themeFill="accent5" w:themeFillTint="33"/>
          </w:tcPr>
          <w:p w:rsidR="00885301" w:rsidRPr="00E94C36" w:rsidRDefault="00885301" w:rsidP="00772F96">
            <w:pPr>
              <w:spacing w:line="240" w:lineRule="auto"/>
              <w:jc w:val="center"/>
              <w:rPr>
                <w:rFonts w:ascii="ＭＳ 明朝" w:hAnsi="ＭＳ 明朝" w:cs="ＭＳ 明朝"/>
                <w:sz w:val="16"/>
                <w:szCs w:val="21"/>
              </w:rPr>
            </w:pPr>
            <w:r w:rsidRPr="00E94C36">
              <w:rPr>
                <w:rFonts w:ascii="ＭＳ 明朝" w:hAnsi="ＭＳ 明朝" w:cs="ＭＳ 明朝" w:hint="eastAsia"/>
                <w:sz w:val="16"/>
                <w:szCs w:val="21"/>
              </w:rPr>
              <w:t>2023年度</w:t>
            </w:r>
          </w:p>
          <w:p w:rsidR="00885301" w:rsidRPr="00E94C36" w:rsidRDefault="00885301" w:rsidP="00772F96">
            <w:pPr>
              <w:spacing w:line="240" w:lineRule="auto"/>
              <w:jc w:val="center"/>
              <w:rPr>
                <w:rFonts w:ascii="ＭＳ 明朝" w:hAnsi="ＭＳ 明朝" w:cs="ＭＳ 明朝"/>
                <w:sz w:val="16"/>
                <w:szCs w:val="22"/>
              </w:rPr>
            </w:pPr>
            <w:r w:rsidRPr="00E94C36">
              <w:rPr>
                <w:rFonts w:ascii="ＭＳ 明朝" w:hAnsi="ＭＳ 明朝" w:cs="ＭＳ 明朝" w:hint="eastAsia"/>
                <w:sz w:val="16"/>
                <w:szCs w:val="21"/>
              </w:rPr>
              <w:t>（平成35年度）</w:t>
            </w:r>
          </w:p>
        </w:tc>
      </w:tr>
      <w:tr w:rsidR="00772F96" w:rsidRPr="00BE3BEA" w:rsidTr="00772F96">
        <w:trPr>
          <w:trHeight w:val="459"/>
        </w:trPr>
        <w:tc>
          <w:tcPr>
            <w:tcW w:w="2268" w:type="dxa"/>
            <w:shd w:val="clear" w:color="auto" w:fill="DAEEF3" w:themeFill="accent5" w:themeFillTint="33"/>
            <w:vAlign w:val="center"/>
          </w:tcPr>
          <w:p w:rsidR="00885301" w:rsidRPr="00B75827" w:rsidRDefault="00885301" w:rsidP="00E94C36">
            <w:pPr>
              <w:jc w:val="both"/>
              <w:rPr>
                <w:rFonts w:asciiTheme="minorEastAsia" w:hAnsiTheme="minorEastAsia" w:cs="Times New Roman"/>
                <w:sz w:val="22"/>
                <w:szCs w:val="22"/>
              </w:rPr>
            </w:pPr>
            <w:r w:rsidRPr="00B75827">
              <w:rPr>
                <w:rFonts w:asciiTheme="minorEastAsia" w:hAnsiTheme="minorEastAsia" w:cs="ＭＳ 明朝" w:hint="eastAsia"/>
                <w:sz w:val="22"/>
                <w:szCs w:val="22"/>
              </w:rPr>
              <w:t>果樹</w:t>
            </w:r>
            <w:r>
              <w:rPr>
                <w:rFonts w:asciiTheme="minorEastAsia" w:hAnsiTheme="minorEastAsia" w:cs="ＭＳ 明朝" w:hint="eastAsia"/>
                <w:sz w:val="22"/>
                <w:szCs w:val="22"/>
              </w:rPr>
              <w:t>生産</w:t>
            </w:r>
            <w:r w:rsidRPr="00B75827">
              <w:rPr>
                <w:rFonts w:asciiTheme="minorEastAsia" w:hAnsiTheme="minorEastAsia" w:cs="ＭＳ 明朝" w:hint="eastAsia"/>
                <w:sz w:val="22"/>
                <w:szCs w:val="22"/>
              </w:rPr>
              <w:t>法人</w:t>
            </w:r>
            <w:r>
              <w:rPr>
                <w:rFonts w:asciiTheme="minorEastAsia" w:hAnsiTheme="minorEastAsia" w:cs="ＭＳ 明朝" w:hint="eastAsia"/>
                <w:sz w:val="22"/>
                <w:szCs w:val="22"/>
              </w:rPr>
              <w:t>数</w:t>
            </w:r>
          </w:p>
        </w:tc>
        <w:tc>
          <w:tcPr>
            <w:tcW w:w="2268" w:type="dxa"/>
            <w:vAlign w:val="center"/>
          </w:tcPr>
          <w:p w:rsidR="00885301" w:rsidRPr="00B75827" w:rsidRDefault="0008050F" w:rsidP="0008050F">
            <w:pPr>
              <w:jc w:val="center"/>
              <w:rPr>
                <w:rFonts w:asciiTheme="minorEastAsia" w:hAnsiTheme="minorEastAsia" w:cs="Times New Roman"/>
                <w:sz w:val="22"/>
                <w:szCs w:val="22"/>
              </w:rPr>
            </w:pPr>
            <w:r>
              <w:rPr>
                <w:rFonts w:asciiTheme="minorEastAsia" w:hAnsiTheme="minorEastAsia" w:hint="eastAsia"/>
                <w:sz w:val="22"/>
                <w:szCs w:val="22"/>
              </w:rPr>
              <w:t>－</w:t>
            </w:r>
          </w:p>
        </w:tc>
        <w:tc>
          <w:tcPr>
            <w:tcW w:w="2268" w:type="dxa"/>
            <w:vAlign w:val="center"/>
          </w:tcPr>
          <w:p w:rsidR="00885301" w:rsidRPr="00E55045" w:rsidRDefault="008A2CD2" w:rsidP="008A2CD2">
            <w:pPr>
              <w:jc w:val="center"/>
              <w:rPr>
                <w:rFonts w:asciiTheme="minorEastAsia" w:hAnsiTheme="minorEastAsia" w:cs="Times New Roman"/>
                <w:sz w:val="22"/>
                <w:szCs w:val="22"/>
              </w:rPr>
            </w:pPr>
            <w:r w:rsidRPr="00E55045">
              <w:rPr>
                <w:rFonts w:asciiTheme="minorEastAsia" w:hAnsiTheme="minorEastAsia" w:cs="Times New Roman" w:hint="eastAsia"/>
                <w:sz w:val="22"/>
                <w:szCs w:val="22"/>
              </w:rPr>
              <w:t>1</w:t>
            </w:r>
            <w:r w:rsidR="0091162E" w:rsidRPr="00E55045">
              <w:rPr>
                <w:rFonts w:asciiTheme="minorEastAsia" w:hAnsiTheme="minorEastAsia" w:cs="Times New Roman" w:hint="eastAsia"/>
                <w:sz w:val="22"/>
                <w:szCs w:val="22"/>
              </w:rPr>
              <w:t>法人</w:t>
            </w:r>
          </w:p>
        </w:tc>
        <w:tc>
          <w:tcPr>
            <w:tcW w:w="2268" w:type="dxa"/>
            <w:vAlign w:val="center"/>
          </w:tcPr>
          <w:p w:rsidR="00885301" w:rsidRPr="00E55045" w:rsidRDefault="00885301" w:rsidP="00BE71A9">
            <w:pPr>
              <w:jc w:val="center"/>
              <w:rPr>
                <w:rFonts w:asciiTheme="minorEastAsia" w:hAnsiTheme="minorEastAsia" w:cs="Times New Roman"/>
                <w:sz w:val="22"/>
                <w:szCs w:val="22"/>
              </w:rPr>
            </w:pPr>
            <w:r w:rsidRPr="00E55045">
              <w:rPr>
                <w:rFonts w:asciiTheme="minorEastAsia" w:hAnsiTheme="minorEastAsia" w:cs="Times New Roman" w:hint="eastAsia"/>
                <w:sz w:val="22"/>
                <w:szCs w:val="22"/>
              </w:rPr>
              <w:t>2</w:t>
            </w:r>
            <w:r w:rsidR="00DD11C1" w:rsidRPr="00E55045">
              <w:rPr>
                <w:rFonts w:asciiTheme="minorEastAsia" w:hAnsiTheme="minorEastAsia" w:cs="Times New Roman" w:hint="eastAsia"/>
                <w:sz w:val="22"/>
                <w:szCs w:val="22"/>
              </w:rPr>
              <w:t>法人</w:t>
            </w:r>
          </w:p>
        </w:tc>
      </w:tr>
    </w:tbl>
    <w:p w:rsidR="00352773" w:rsidRDefault="00352773" w:rsidP="002C42FF">
      <w:pPr>
        <w:pStyle w:val="a4"/>
        <w:spacing w:before="240"/>
        <w:rPr>
          <w:rFonts w:asciiTheme="minorEastAsia" w:eastAsiaTheme="minorEastAsia" w:hAnsiTheme="minorEastAsia" w:cs="ＭＳ ゴシック"/>
          <w:sz w:val="22"/>
          <w:szCs w:val="22"/>
        </w:rPr>
      </w:pPr>
    </w:p>
    <w:p w:rsidR="004029FA" w:rsidRPr="00124630" w:rsidRDefault="004029FA" w:rsidP="002C42FF">
      <w:pPr>
        <w:pStyle w:val="a4"/>
        <w:spacing w:before="240"/>
        <w:rPr>
          <w:rFonts w:asciiTheme="minorEastAsia" w:eastAsiaTheme="minorEastAsia" w:hAnsiTheme="minorEastAsia" w:cs="ＭＳ ゴシック"/>
          <w:sz w:val="22"/>
          <w:szCs w:val="22"/>
        </w:rPr>
      </w:pPr>
    </w:p>
    <w:p w:rsidR="00957503" w:rsidRDefault="00957503">
      <w:pPr>
        <w:rPr>
          <w:rFonts w:asciiTheme="majorEastAsia" w:eastAsiaTheme="majorEastAsia" w:hAnsiTheme="majorEastAsia" w:cs="ＭＳ ゴシック"/>
          <w:sz w:val="22"/>
          <w:szCs w:val="22"/>
        </w:rPr>
      </w:pPr>
      <w:r>
        <w:rPr>
          <w:rFonts w:asciiTheme="majorEastAsia" w:eastAsiaTheme="majorEastAsia" w:hAnsiTheme="majorEastAsia" w:cs="ＭＳ ゴシック"/>
          <w:sz w:val="22"/>
          <w:szCs w:val="22"/>
        </w:rPr>
        <w:br w:type="page"/>
      </w:r>
    </w:p>
    <w:p w:rsidR="00352773" w:rsidRPr="00710783" w:rsidRDefault="00394AA6" w:rsidP="002C42FF">
      <w:pPr>
        <w:pStyle w:val="a4"/>
        <w:spacing w:before="240"/>
        <w:rPr>
          <w:rFonts w:asciiTheme="majorEastAsia" w:eastAsiaTheme="majorEastAsia" w:hAnsiTheme="majorEastAsia" w:cs="ＭＳ ゴシック"/>
          <w:b/>
          <w:sz w:val="28"/>
          <w:szCs w:val="22"/>
        </w:rPr>
      </w:pPr>
      <w:r w:rsidRPr="00710783">
        <w:rPr>
          <w:rFonts w:asciiTheme="majorEastAsia" w:eastAsiaTheme="majorEastAsia" w:hAnsiTheme="majorEastAsia" w:cs="ＭＳ ゴシック" w:hint="eastAsia"/>
          <w:b/>
          <w:sz w:val="28"/>
          <w:szCs w:val="22"/>
        </w:rPr>
        <w:lastRenderedPageBreak/>
        <w:t>【</w:t>
      </w:r>
      <w:r w:rsidR="00302916" w:rsidRPr="00710783">
        <w:rPr>
          <w:rFonts w:asciiTheme="majorEastAsia" w:eastAsiaTheme="majorEastAsia" w:hAnsiTheme="majorEastAsia" w:cs="ＭＳ ゴシック" w:hint="eastAsia"/>
          <w:b/>
          <w:sz w:val="28"/>
          <w:szCs w:val="22"/>
        </w:rPr>
        <w:t>４-</w:t>
      </w:r>
      <w:r w:rsidR="00352773" w:rsidRPr="00710783">
        <w:rPr>
          <w:rFonts w:asciiTheme="majorEastAsia" w:eastAsiaTheme="majorEastAsia" w:hAnsiTheme="majorEastAsia" w:cs="ＭＳ ゴシック" w:hint="eastAsia"/>
          <w:b/>
          <w:sz w:val="28"/>
          <w:szCs w:val="22"/>
        </w:rPr>
        <w:t>２　環境保全型農業の推進</w:t>
      </w:r>
      <w:r w:rsidRPr="00710783">
        <w:rPr>
          <w:rFonts w:asciiTheme="majorEastAsia" w:eastAsiaTheme="majorEastAsia" w:hAnsiTheme="majorEastAsia" w:cs="ＭＳ ゴシック" w:hint="eastAsia"/>
          <w:b/>
          <w:sz w:val="28"/>
          <w:szCs w:val="22"/>
        </w:rPr>
        <w:t>】</w:t>
      </w:r>
    </w:p>
    <w:p w:rsidR="005367A5" w:rsidRPr="004451BD" w:rsidRDefault="00C0059A" w:rsidP="00261C7C">
      <w:pPr>
        <w:widowControl w:val="0"/>
        <w:autoSpaceDE w:val="0"/>
        <w:autoSpaceDN w:val="0"/>
        <w:adjustRightInd w:val="0"/>
        <w:spacing w:before="240"/>
        <w:rPr>
          <w:rFonts w:asciiTheme="minorEastAsia" w:hAnsiTheme="minorEastAsia" w:cs="ＭＳ ゴシック"/>
          <w:sz w:val="22"/>
          <w:szCs w:val="22"/>
        </w:rPr>
      </w:pPr>
      <w:r w:rsidRPr="004451BD">
        <w:rPr>
          <w:rFonts w:asciiTheme="minorEastAsia" w:hAnsiTheme="minorEastAsia" w:cs="ＭＳ ゴシック" w:hint="eastAsia"/>
          <w:sz w:val="22"/>
          <w:szCs w:val="22"/>
        </w:rPr>
        <w:t xml:space="preserve">　</w:t>
      </w:r>
      <w:r w:rsidR="00EE700A" w:rsidRPr="004451BD">
        <w:rPr>
          <w:rFonts w:asciiTheme="minorEastAsia" w:hAnsiTheme="minorEastAsia" w:cs="ＭＳＰゴシック" w:hint="eastAsia"/>
          <w:kern w:val="0"/>
          <w:sz w:val="22"/>
          <w:szCs w:val="22"/>
        </w:rPr>
        <w:t>化学肥料や</w:t>
      </w:r>
      <w:r w:rsidR="00A44D05" w:rsidRPr="004451BD">
        <w:rPr>
          <w:rFonts w:asciiTheme="minorEastAsia" w:hAnsiTheme="minorEastAsia" w:cs="ＭＳＰゴシック" w:hint="eastAsia"/>
          <w:kern w:val="0"/>
          <w:sz w:val="22"/>
          <w:szCs w:val="22"/>
        </w:rPr>
        <w:t>化学</w:t>
      </w:r>
      <w:r w:rsidR="003E1A59" w:rsidRPr="00D0784A">
        <w:rPr>
          <w:rFonts w:asciiTheme="minorEastAsia" w:hAnsiTheme="minorEastAsia" w:cs="ＭＳＰゴシック" w:hint="eastAsia"/>
          <w:kern w:val="0"/>
          <w:sz w:val="22"/>
          <w:szCs w:val="22"/>
        </w:rPr>
        <w:t>合成</w:t>
      </w:r>
      <w:r w:rsidR="00EE700A" w:rsidRPr="004451BD">
        <w:rPr>
          <w:rFonts w:asciiTheme="minorEastAsia" w:hAnsiTheme="minorEastAsia" w:cs="ＭＳＰゴシック" w:hint="eastAsia"/>
          <w:kern w:val="0"/>
          <w:sz w:val="22"/>
          <w:szCs w:val="22"/>
        </w:rPr>
        <w:t>農薬の低減</w:t>
      </w:r>
      <w:r w:rsidR="009832A2">
        <w:rPr>
          <w:rFonts w:asciiTheme="minorEastAsia" w:hAnsiTheme="minorEastAsia" w:cs="ＭＳＰゴシック" w:hint="eastAsia"/>
          <w:kern w:val="0"/>
          <w:sz w:val="22"/>
          <w:szCs w:val="22"/>
        </w:rPr>
        <w:t>を進めるとともに</w:t>
      </w:r>
      <w:r w:rsidR="001B40CA">
        <w:rPr>
          <w:rFonts w:asciiTheme="minorEastAsia" w:hAnsiTheme="minorEastAsia" w:cs="ＭＳＰゴシック" w:hint="eastAsia"/>
          <w:kern w:val="0"/>
          <w:sz w:val="22"/>
          <w:szCs w:val="22"/>
        </w:rPr>
        <w:t>，</w:t>
      </w:r>
      <w:r w:rsidR="005367A5" w:rsidRPr="004451BD">
        <w:rPr>
          <w:rFonts w:asciiTheme="minorEastAsia" w:hAnsiTheme="minorEastAsia" w:cs="MS-PGothic" w:hint="eastAsia"/>
          <w:kern w:val="0"/>
          <w:sz w:val="22"/>
          <w:szCs w:val="22"/>
        </w:rPr>
        <w:t>地球温暖化防止</w:t>
      </w:r>
      <w:r w:rsidR="00FD050F">
        <w:rPr>
          <w:rFonts w:asciiTheme="minorEastAsia" w:hAnsiTheme="minorEastAsia" w:cs="MS-PGothic" w:hint="eastAsia"/>
          <w:kern w:val="0"/>
          <w:sz w:val="22"/>
          <w:szCs w:val="22"/>
        </w:rPr>
        <w:t>，</w:t>
      </w:r>
      <w:r w:rsidR="005367A5" w:rsidRPr="004451BD">
        <w:rPr>
          <w:rFonts w:asciiTheme="minorEastAsia" w:hAnsiTheme="minorEastAsia" w:cs="MS-PGothic" w:hint="eastAsia"/>
          <w:kern w:val="0"/>
          <w:sz w:val="22"/>
          <w:szCs w:val="22"/>
        </w:rPr>
        <w:t>生物多様性保全に</w:t>
      </w:r>
      <w:r w:rsidR="001B40CA">
        <w:rPr>
          <w:rFonts w:asciiTheme="minorEastAsia" w:hAnsiTheme="minorEastAsia" w:cs="MS-PGothic" w:hint="eastAsia"/>
          <w:kern w:val="0"/>
          <w:sz w:val="22"/>
          <w:szCs w:val="22"/>
        </w:rPr>
        <w:t>繋がる</w:t>
      </w:r>
      <w:r w:rsidR="00382B5B" w:rsidRPr="004451BD">
        <w:rPr>
          <w:rFonts w:asciiTheme="minorEastAsia" w:hAnsiTheme="minorEastAsia" w:cs="ＭＳＰゴシック" w:hint="eastAsia"/>
          <w:kern w:val="0"/>
          <w:sz w:val="22"/>
          <w:szCs w:val="22"/>
        </w:rPr>
        <w:t>堆肥やカバークロップ</w:t>
      </w:r>
      <w:r w:rsidR="00250CCC" w:rsidRPr="00250CCC">
        <w:rPr>
          <w:rFonts w:asciiTheme="minorEastAsia" w:hAnsiTheme="minorEastAsia" w:cs="ＭＳＰゴシック" w:hint="eastAsia"/>
          <w:kern w:val="0"/>
          <w:sz w:val="22"/>
          <w:szCs w:val="22"/>
          <w:vertAlign w:val="superscript"/>
        </w:rPr>
        <w:t>*1</w:t>
      </w:r>
      <w:r w:rsidR="00EE700A" w:rsidRPr="004451BD">
        <w:rPr>
          <w:rFonts w:asciiTheme="minorEastAsia" w:hAnsiTheme="minorEastAsia" w:cs="ＭＳＰゴシック" w:hint="eastAsia"/>
          <w:kern w:val="0"/>
          <w:sz w:val="22"/>
          <w:szCs w:val="22"/>
        </w:rPr>
        <w:t>の利用</w:t>
      </w:r>
      <w:r w:rsidR="005D1D9C">
        <w:rPr>
          <w:rFonts w:asciiTheme="minorEastAsia" w:hAnsiTheme="minorEastAsia" w:cs="ＭＳＰゴシック" w:hint="eastAsia"/>
          <w:kern w:val="0"/>
          <w:sz w:val="22"/>
          <w:szCs w:val="22"/>
        </w:rPr>
        <w:t>，水田活用における耕畜連携</w:t>
      </w:r>
      <w:r w:rsidR="001B40CA">
        <w:rPr>
          <w:rFonts w:asciiTheme="minorEastAsia" w:hAnsiTheme="minorEastAsia" w:cs="ＭＳＰゴシック" w:hint="eastAsia"/>
          <w:kern w:val="0"/>
          <w:sz w:val="22"/>
          <w:szCs w:val="22"/>
        </w:rPr>
        <w:t>など，</w:t>
      </w:r>
      <w:r w:rsidR="00321195" w:rsidRPr="004451BD">
        <w:rPr>
          <w:rFonts w:asciiTheme="minorEastAsia" w:hAnsiTheme="minorEastAsia" w:cs="ＭＳＰゴシック" w:hint="eastAsia"/>
          <w:kern w:val="0"/>
          <w:sz w:val="22"/>
          <w:szCs w:val="22"/>
        </w:rPr>
        <w:t>環境負荷の低減</w:t>
      </w:r>
      <w:r w:rsidR="001B40CA">
        <w:rPr>
          <w:rFonts w:asciiTheme="minorEastAsia" w:hAnsiTheme="minorEastAsia" w:cs="ＭＳＰゴシック" w:hint="eastAsia"/>
          <w:kern w:val="0"/>
          <w:sz w:val="22"/>
          <w:szCs w:val="22"/>
        </w:rPr>
        <w:t>に繋がる環境保全型農業を</w:t>
      </w:r>
      <w:r w:rsidR="002705BE" w:rsidRPr="00802297">
        <w:rPr>
          <w:rFonts w:cs="ＭＳ 明朝" w:hint="eastAsia"/>
          <w:sz w:val="22"/>
          <w:szCs w:val="22"/>
        </w:rPr>
        <w:t>推進し</w:t>
      </w:r>
      <w:r w:rsidR="001B40CA">
        <w:rPr>
          <w:rFonts w:asciiTheme="minorEastAsia" w:hAnsiTheme="minorEastAsia" w:cs="ＭＳＰゴシック" w:hint="eastAsia"/>
          <w:kern w:val="0"/>
          <w:sz w:val="22"/>
          <w:szCs w:val="22"/>
        </w:rPr>
        <w:t>ます</w:t>
      </w:r>
      <w:r w:rsidRPr="004451BD">
        <w:rPr>
          <w:rFonts w:asciiTheme="minorEastAsia" w:hAnsiTheme="minorEastAsia" w:cs="ＭＳ ゴシック" w:hint="eastAsia"/>
          <w:sz w:val="22"/>
          <w:szCs w:val="22"/>
        </w:rPr>
        <w:t>。</w:t>
      </w:r>
    </w:p>
    <w:p w:rsidR="003F5100" w:rsidRPr="002705BE" w:rsidRDefault="003F5100" w:rsidP="00772F96">
      <w:pPr>
        <w:pStyle w:val="a4"/>
        <w:rPr>
          <w:rFonts w:asciiTheme="minorEastAsia" w:eastAsiaTheme="minorEastAsia" w:hAnsiTheme="minorEastAsia" w:cs="ＭＳ ゴシック"/>
          <w:sz w:val="22"/>
          <w:szCs w:val="22"/>
        </w:rPr>
      </w:pPr>
    </w:p>
    <w:p w:rsidR="00352773" w:rsidRPr="006F0B93" w:rsidRDefault="0047112F" w:rsidP="00772F9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352773" w:rsidRPr="006F0B93">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3"/>
      </w:tblGrid>
      <w:tr w:rsidR="00885301" w:rsidRPr="00802297" w:rsidTr="008579BC">
        <w:trPr>
          <w:trHeight w:val="258"/>
        </w:trPr>
        <w:tc>
          <w:tcPr>
            <w:tcW w:w="2268" w:type="dxa"/>
            <w:shd w:val="clear" w:color="auto" w:fill="DAEEF3" w:themeFill="accent5" w:themeFillTint="33"/>
            <w:vAlign w:val="center"/>
          </w:tcPr>
          <w:p w:rsidR="00885301" w:rsidRPr="00802297" w:rsidRDefault="00885301" w:rsidP="000F23F8">
            <w:pPr>
              <w:jc w:val="center"/>
              <w:rPr>
                <w:rFonts w:cs="Times New Roman"/>
                <w:sz w:val="22"/>
                <w:szCs w:val="21"/>
              </w:rPr>
            </w:pPr>
            <w:r w:rsidRPr="00802297">
              <w:rPr>
                <w:rFonts w:cs="Times New Roman" w:hint="eastAsia"/>
                <w:sz w:val="22"/>
                <w:szCs w:val="21"/>
              </w:rPr>
              <w:t>項　目</w:t>
            </w:r>
          </w:p>
        </w:tc>
        <w:tc>
          <w:tcPr>
            <w:tcW w:w="6803" w:type="dxa"/>
            <w:shd w:val="clear" w:color="auto" w:fill="DAEEF3" w:themeFill="accent5" w:themeFillTint="33"/>
            <w:vAlign w:val="center"/>
          </w:tcPr>
          <w:p w:rsidR="00885301" w:rsidRPr="00802297" w:rsidRDefault="00885301" w:rsidP="000F23F8">
            <w:pPr>
              <w:jc w:val="center"/>
              <w:rPr>
                <w:rFonts w:cs="Times New Roman"/>
                <w:sz w:val="22"/>
                <w:szCs w:val="21"/>
              </w:rPr>
            </w:pPr>
            <w:r w:rsidRPr="00802297">
              <w:rPr>
                <w:rFonts w:cs="ＭＳ 明朝" w:hint="eastAsia"/>
                <w:sz w:val="22"/>
                <w:szCs w:val="21"/>
              </w:rPr>
              <w:t>内　容</w:t>
            </w:r>
          </w:p>
        </w:tc>
      </w:tr>
      <w:tr w:rsidR="00885301" w:rsidRPr="004451BD" w:rsidTr="008579BC">
        <w:tc>
          <w:tcPr>
            <w:tcW w:w="2268" w:type="dxa"/>
            <w:shd w:val="clear" w:color="auto" w:fill="DAEEF3" w:themeFill="accent5" w:themeFillTint="33"/>
          </w:tcPr>
          <w:p w:rsidR="00885301" w:rsidRPr="004451BD" w:rsidRDefault="00F93456" w:rsidP="007F09A1">
            <w:pPr>
              <w:rPr>
                <w:rFonts w:cs="ＭＳ 明朝"/>
                <w:sz w:val="22"/>
                <w:szCs w:val="22"/>
              </w:rPr>
            </w:pPr>
            <w:r>
              <w:rPr>
                <w:rFonts w:cs="ＭＳ 明朝" w:hint="eastAsia"/>
                <w:sz w:val="22"/>
                <w:szCs w:val="22"/>
              </w:rPr>
              <w:t>日本型直接支払制度（環境保全型農業直接支払）の推進</w:t>
            </w:r>
          </w:p>
        </w:tc>
        <w:tc>
          <w:tcPr>
            <w:tcW w:w="6803" w:type="dxa"/>
          </w:tcPr>
          <w:p w:rsidR="00885301" w:rsidRPr="004451BD" w:rsidRDefault="00885301" w:rsidP="009758DC">
            <w:pPr>
              <w:widowControl w:val="0"/>
              <w:autoSpaceDE w:val="0"/>
              <w:autoSpaceDN w:val="0"/>
              <w:adjustRightInd w:val="0"/>
              <w:rPr>
                <w:rFonts w:cs="ＭＳ 明朝"/>
                <w:sz w:val="22"/>
                <w:szCs w:val="22"/>
              </w:rPr>
            </w:pPr>
            <w:r w:rsidRPr="009758DC">
              <w:rPr>
                <w:rFonts w:cs="ＭＳ 明朝" w:hint="eastAsia"/>
                <w:sz w:val="22"/>
                <w:szCs w:val="22"/>
              </w:rPr>
              <w:t>・</w:t>
            </w:r>
            <w:r w:rsidRPr="009758DC">
              <w:rPr>
                <w:rFonts w:asciiTheme="minorEastAsia" w:hAnsiTheme="minorEastAsia" w:cs="MS-PGothic" w:hint="eastAsia"/>
                <w:kern w:val="0"/>
                <w:sz w:val="22"/>
                <w:szCs w:val="22"/>
              </w:rPr>
              <w:t>化学肥料・化学合成農薬の５割低減の取組とセットで</w:t>
            </w:r>
            <w:r w:rsidR="006758E8">
              <w:rPr>
                <w:rFonts w:asciiTheme="minorEastAsia" w:hAnsiTheme="minorEastAsia" w:cs="MS-PGothic" w:hint="eastAsia"/>
                <w:kern w:val="0"/>
                <w:sz w:val="22"/>
                <w:szCs w:val="22"/>
              </w:rPr>
              <w:t>，</w:t>
            </w:r>
            <w:r w:rsidRPr="009758DC">
              <w:rPr>
                <w:rFonts w:asciiTheme="minorEastAsia" w:hAnsiTheme="minorEastAsia" w:cs="MS-PGothic" w:hint="eastAsia"/>
                <w:kern w:val="0"/>
                <w:sz w:val="22"/>
                <w:szCs w:val="22"/>
              </w:rPr>
              <w:t>地球温暖化防止や生物多様性保全に効果の高</w:t>
            </w:r>
            <w:r w:rsidRPr="009758DC">
              <w:rPr>
                <w:rFonts w:asciiTheme="minorEastAsia" w:hAnsiTheme="minorEastAsia" w:cs="MS-PGothic" w:hint="eastAsia"/>
                <w:color w:val="000000"/>
                <w:kern w:val="0"/>
                <w:sz w:val="22"/>
                <w:szCs w:val="22"/>
              </w:rPr>
              <w:t>い営農活動に取り組む</w:t>
            </w:r>
            <w:r>
              <w:rPr>
                <w:rFonts w:cs="ＭＳ 明朝" w:hint="eastAsia"/>
                <w:sz w:val="22"/>
                <w:szCs w:val="22"/>
              </w:rPr>
              <w:t>農業者への支援</w:t>
            </w:r>
          </w:p>
        </w:tc>
      </w:tr>
      <w:tr w:rsidR="00885301" w:rsidRPr="00802297" w:rsidTr="008579BC">
        <w:tc>
          <w:tcPr>
            <w:tcW w:w="2268" w:type="dxa"/>
            <w:shd w:val="clear" w:color="auto" w:fill="DAEEF3" w:themeFill="accent5" w:themeFillTint="33"/>
          </w:tcPr>
          <w:p w:rsidR="00885301" w:rsidRPr="00802297" w:rsidRDefault="00885301" w:rsidP="007C2827">
            <w:pPr>
              <w:rPr>
                <w:rFonts w:cs="Times New Roman"/>
                <w:sz w:val="22"/>
                <w:szCs w:val="22"/>
              </w:rPr>
            </w:pPr>
            <w:r w:rsidRPr="00802297">
              <w:rPr>
                <w:rFonts w:cs="ＭＳ 明朝" w:hint="eastAsia"/>
                <w:sz w:val="22"/>
                <w:szCs w:val="22"/>
              </w:rPr>
              <w:t>エコファーマー</w:t>
            </w:r>
            <w:r>
              <w:rPr>
                <w:rFonts w:cs="ＭＳ 明朝" w:hint="eastAsia"/>
                <w:sz w:val="22"/>
                <w:szCs w:val="22"/>
              </w:rPr>
              <w:t>・特別栽培農産物・有機農業</w:t>
            </w:r>
            <w:r w:rsidRPr="00802297">
              <w:rPr>
                <w:rFonts w:cs="ＭＳ 明朝" w:hint="eastAsia"/>
                <w:sz w:val="22"/>
                <w:szCs w:val="22"/>
              </w:rPr>
              <w:t>の推進</w:t>
            </w:r>
          </w:p>
        </w:tc>
        <w:tc>
          <w:tcPr>
            <w:tcW w:w="6803" w:type="dxa"/>
          </w:tcPr>
          <w:p w:rsidR="00885301" w:rsidRPr="00802297" w:rsidRDefault="00885301" w:rsidP="009A19A7">
            <w:pPr>
              <w:rPr>
                <w:rFonts w:cs="Times New Roman"/>
                <w:sz w:val="22"/>
                <w:szCs w:val="22"/>
              </w:rPr>
            </w:pPr>
            <w:r w:rsidRPr="00802297">
              <w:rPr>
                <w:rFonts w:cs="ＭＳ 明朝" w:hint="eastAsia"/>
                <w:sz w:val="22"/>
                <w:szCs w:val="22"/>
              </w:rPr>
              <w:t>・</w:t>
            </w:r>
            <w:r w:rsidR="000B35DC">
              <w:rPr>
                <w:rFonts w:asciiTheme="minorEastAsia" w:hAnsiTheme="minorEastAsia" w:cs="ＭＳ 明朝" w:hint="eastAsia"/>
                <w:sz w:val="22"/>
                <w:szCs w:val="22"/>
              </w:rPr>
              <w:t>ＪＡ</w:t>
            </w:r>
            <w:r>
              <w:rPr>
                <w:rFonts w:cs="ＭＳ 明朝" w:hint="eastAsia"/>
                <w:sz w:val="22"/>
                <w:szCs w:val="22"/>
              </w:rPr>
              <w:t>水戸</w:t>
            </w:r>
            <w:r w:rsidRPr="00142558">
              <w:rPr>
                <w:rFonts w:cs="ＭＳ 明朝" w:hint="eastAsia"/>
                <w:sz w:val="22"/>
                <w:szCs w:val="22"/>
              </w:rPr>
              <w:t>，茨城県と連携し，取組農家の拡大推進</w:t>
            </w:r>
          </w:p>
        </w:tc>
      </w:tr>
      <w:tr w:rsidR="007C2827" w:rsidRPr="00802297" w:rsidTr="008579BC">
        <w:trPr>
          <w:trHeight w:val="730"/>
        </w:trPr>
        <w:tc>
          <w:tcPr>
            <w:tcW w:w="2268" w:type="dxa"/>
            <w:shd w:val="clear" w:color="auto" w:fill="DAEEF3" w:themeFill="accent5" w:themeFillTint="33"/>
          </w:tcPr>
          <w:p w:rsidR="007C2827" w:rsidRPr="00802297" w:rsidRDefault="007C2827" w:rsidP="00286D62">
            <w:pPr>
              <w:rPr>
                <w:sz w:val="22"/>
                <w:szCs w:val="22"/>
              </w:rPr>
            </w:pPr>
            <w:r w:rsidRPr="00802297">
              <w:rPr>
                <w:rFonts w:hint="eastAsia"/>
                <w:sz w:val="22"/>
                <w:szCs w:val="22"/>
              </w:rPr>
              <w:t>堆肥の利用促進</w:t>
            </w:r>
          </w:p>
        </w:tc>
        <w:tc>
          <w:tcPr>
            <w:tcW w:w="6803" w:type="dxa"/>
          </w:tcPr>
          <w:p w:rsidR="005D1D9C" w:rsidRDefault="005D1D9C" w:rsidP="00286D62">
            <w:pPr>
              <w:rPr>
                <w:sz w:val="22"/>
                <w:szCs w:val="22"/>
              </w:rPr>
            </w:pPr>
            <w:r>
              <w:rPr>
                <w:rFonts w:hint="eastAsia"/>
                <w:sz w:val="22"/>
                <w:szCs w:val="22"/>
              </w:rPr>
              <w:t>・水田における耕畜連携の推進</w:t>
            </w:r>
          </w:p>
          <w:p w:rsidR="007C2827" w:rsidRPr="00802297" w:rsidRDefault="007C2827" w:rsidP="00286D62">
            <w:pPr>
              <w:rPr>
                <w:sz w:val="22"/>
                <w:szCs w:val="22"/>
              </w:rPr>
            </w:pPr>
            <w:r w:rsidRPr="00802297">
              <w:rPr>
                <w:rFonts w:hint="eastAsia"/>
                <w:sz w:val="22"/>
                <w:szCs w:val="22"/>
              </w:rPr>
              <w:t>・堆肥情報の提供</w:t>
            </w:r>
          </w:p>
          <w:p w:rsidR="007C2827" w:rsidRPr="00802297" w:rsidRDefault="007C2827" w:rsidP="00286D62">
            <w:pPr>
              <w:rPr>
                <w:sz w:val="22"/>
                <w:szCs w:val="22"/>
              </w:rPr>
            </w:pPr>
            <w:r w:rsidRPr="00802297">
              <w:rPr>
                <w:rFonts w:hint="eastAsia"/>
                <w:sz w:val="22"/>
                <w:szCs w:val="22"/>
              </w:rPr>
              <w:t>・家畜排せつ物処理施設整備の検討</w:t>
            </w:r>
          </w:p>
        </w:tc>
      </w:tr>
    </w:tbl>
    <w:p w:rsidR="00BB6476" w:rsidRPr="00124630" w:rsidRDefault="00BB6476" w:rsidP="00772F96">
      <w:pPr>
        <w:pStyle w:val="a4"/>
        <w:rPr>
          <w:rFonts w:asciiTheme="minorEastAsia" w:eastAsiaTheme="minorEastAsia" w:hAnsiTheme="minorEastAsia" w:cs="ＭＳ ゴシック"/>
          <w:sz w:val="22"/>
          <w:szCs w:val="22"/>
        </w:rPr>
      </w:pPr>
    </w:p>
    <w:p w:rsidR="00352773" w:rsidRPr="006F0B93" w:rsidRDefault="0047112F" w:rsidP="00772F9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885301" w:rsidRPr="00BE3BEA" w:rsidTr="0011398C">
        <w:tc>
          <w:tcPr>
            <w:tcW w:w="2268" w:type="dxa"/>
            <w:vMerge w:val="restart"/>
            <w:shd w:val="clear" w:color="auto" w:fill="DAEEF3" w:themeFill="accent5" w:themeFillTint="33"/>
            <w:vAlign w:val="center"/>
          </w:tcPr>
          <w:p w:rsidR="00885301" w:rsidRPr="00BE3BEA" w:rsidRDefault="00885301" w:rsidP="000F23F8">
            <w:pPr>
              <w:jc w:val="center"/>
              <w:rPr>
                <w:rFonts w:ascii="ＭＳ 明朝" w:cs="Times New Roman"/>
                <w:sz w:val="22"/>
                <w:szCs w:val="21"/>
              </w:rPr>
            </w:pPr>
            <w:r w:rsidRPr="00BE3BEA">
              <w:rPr>
                <w:rFonts w:ascii="ＭＳ 明朝" w:hAnsi="ＭＳ 明朝" w:cs="ＭＳ 明朝" w:hint="eastAsia"/>
                <w:sz w:val="22"/>
                <w:szCs w:val="21"/>
              </w:rPr>
              <w:t>項</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目</w:t>
            </w:r>
          </w:p>
        </w:tc>
        <w:tc>
          <w:tcPr>
            <w:tcW w:w="2268" w:type="dxa"/>
            <w:vMerge w:val="restart"/>
            <w:shd w:val="clear" w:color="auto" w:fill="DAEEF3" w:themeFill="accent5" w:themeFillTint="33"/>
            <w:vAlign w:val="center"/>
          </w:tcPr>
          <w:p w:rsidR="00885301" w:rsidRDefault="00885301" w:rsidP="00B72AC0">
            <w:pPr>
              <w:spacing w:line="240" w:lineRule="auto"/>
              <w:jc w:val="center"/>
              <w:rPr>
                <w:rFonts w:ascii="ＭＳ 明朝" w:hAnsi="ＭＳ 明朝" w:cs="ＭＳ 明朝"/>
                <w:sz w:val="22"/>
                <w:szCs w:val="21"/>
              </w:rPr>
            </w:pPr>
            <w:r w:rsidRPr="00BE3BEA">
              <w:rPr>
                <w:rFonts w:ascii="ＭＳ 明朝" w:hAnsi="ＭＳ 明朝" w:cs="ＭＳ 明朝" w:hint="eastAsia"/>
                <w:sz w:val="22"/>
                <w:szCs w:val="21"/>
              </w:rPr>
              <w:t>現</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状</w:t>
            </w:r>
          </w:p>
          <w:p w:rsidR="00885301" w:rsidRPr="0003425E" w:rsidRDefault="00885301" w:rsidP="00B72AC0">
            <w:pPr>
              <w:spacing w:line="240" w:lineRule="auto"/>
              <w:jc w:val="center"/>
              <w:rPr>
                <w:rFonts w:ascii="ＭＳ 明朝" w:hAnsi="ＭＳ 明朝" w:cs="ＭＳ 明朝"/>
                <w:sz w:val="16"/>
                <w:szCs w:val="21"/>
              </w:rPr>
            </w:pPr>
            <w:r w:rsidRPr="0003425E">
              <w:rPr>
                <w:rFonts w:ascii="ＭＳ 明朝" w:hAnsi="ＭＳ 明朝" w:cs="ＭＳ 明朝"/>
                <w:sz w:val="16"/>
                <w:szCs w:val="21"/>
              </w:rPr>
              <w:t>20</w:t>
            </w:r>
            <w:r w:rsidRPr="0003425E">
              <w:rPr>
                <w:rFonts w:ascii="ＭＳ 明朝" w:hAnsi="ＭＳ 明朝" w:cs="ＭＳ 明朝" w:hint="eastAsia"/>
                <w:sz w:val="16"/>
                <w:szCs w:val="21"/>
              </w:rPr>
              <w:t>13年度</w:t>
            </w:r>
          </w:p>
          <w:p w:rsidR="00885301" w:rsidRPr="00BE3BEA" w:rsidRDefault="00885301" w:rsidP="00B72AC0">
            <w:pPr>
              <w:spacing w:line="240" w:lineRule="auto"/>
              <w:jc w:val="center"/>
              <w:rPr>
                <w:rFonts w:ascii="ＭＳ 明朝" w:cs="Times New Roman"/>
                <w:sz w:val="22"/>
                <w:szCs w:val="21"/>
              </w:rPr>
            </w:pPr>
            <w:r w:rsidRPr="0003425E">
              <w:rPr>
                <w:rFonts w:ascii="ＭＳ 明朝" w:hAnsi="ＭＳ 明朝" w:cs="ＭＳ 明朝" w:hint="eastAsia"/>
                <w:sz w:val="16"/>
                <w:szCs w:val="21"/>
              </w:rPr>
              <w:t>（平成25年度）</w:t>
            </w:r>
          </w:p>
        </w:tc>
        <w:tc>
          <w:tcPr>
            <w:tcW w:w="4536" w:type="dxa"/>
            <w:gridSpan w:val="2"/>
            <w:shd w:val="clear" w:color="auto" w:fill="DAEEF3" w:themeFill="accent5" w:themeFillTint="33"/>
          </w:tcPr>
          <w:p w:rsidR="00885301" w:rsidRPr="00BE3BEA" w:rsidRDefault="00885301" w:rsidP="000F23F8">
            <w:pPr>
              <w:jc w:val="center"/>
              <w:rPr>
                <w:rFonts w:ascii="ＭＳ 明朝" w:cs="Times New Roman"/>
                <w:sz w:val="22"/>
                <w:szCs w:val="21"/>
              </w:rPr>
            </w:pPr>
            <w:r w:rsidRPr="00BE3BEA">
              <w:rPr>
                <w:rFonts w:ascii="ＭＳ 明朝" w:hAnsi="ＭＳ 明朝" w:cs="ＭＳ 明朝" w:hint="eastAsia"/>
                <w:sz w:val="22"/>
                <w:szCs w:val="21"/>
              </w:rPr>
              <w:t>目標値</w:t>
            </w:r>
          </w:p>
        </w:tc>
      </w:tr>
      <w:tr w:rsidR="00885301" w:rsidRPr="00BE3BEA" w:rsidTr="00772F96">
        <w:tc>
          <w:tcPr>
            <w:tcW w:w="2268" w:type="dxa"/>
            <w:vMerge/>
            <w:shd w:val="clear" w:color="auto" w:fill="DAEEF3" w:themeFill="accent5" w:themeFillTint="33"/>
          </w:tcPr>
          <w:p w:rsidR="00885301" w:rsidRPr="00BE3BEA" w:rsidRDefault="00885301" w:rsidP="000F23F8">
            <w:pPr>
              <w:jc w:val="center"/>
              <w:rPr>
                <w:rFonts w:ascii="ＭＳ 明朝" w:hAnsi="ＭＳ 明朝" w:cs="ＭＳ 明朝"/>
                <w:sz w:val="22"/>
                <w:szCs w:val="21"/>
              </w:rPr>
            </w:pPr>
          </w:p>
        </w:tc>
        <w:tc>
          <w:tcPr>
            <w:tcW w:w="2268" w:type="dxa"/>
            <w:vMerge/>
            <w:shd w:val="clear" w:color="auto" w:fill="DAEEF3" w:themeFill="accent5" w:themeFillTint="33"/>
          </w:tcPr>
          <w:p w:rsidR="00885301" w:rsidRPr="00BE3BEA" w:rsidRDefault="00885301" w:rsidP="000F23F8">
            <w:pPr>
              <w:jc w:val="center"/>
              <w:rPr>
                <w:rFonts w:ascii="ＭＳ 明朝" w:hAnsi="ＭＳ 明朝" w:cs="ＭＳ 明朝"/>
                <w:sz w:val="22"/>
                <w:szCs w:val="21"/>
              </w:rPr>
            </w:pPr>
          </w:p>
        </w:tc>
        <w:tc>
          <w:tcPr>
            <w:tcW w:w="2268" w:type="dxa"/>
            <w:shd w:val="clear" w:color="auto" w:fill="DAEEF3" w:themeFill="accent5" w:themeFillTint="33"/>
          </w:tcPr>
          <w:p w:rsidR="00885301" w:rsidRPr="00E55F1B" w:rsidRDefault="00885301" w:rsidP="00B72AC0">
            <w:pPr>
              <w:spacing w:line="240" w:lineRule="auto"/>
              <w:jc w:val="center"/>
              <w:rPr>
                <w:rFonts w:ascii="ＭＳ 明朝" w:hAnsi="ＭＳ 明朝" w:cs="ＭＳ 明朝"/>
                <w:sz w:val="16"/>
                <w:szCs w:val="21"/>
              </w:rPr>
            </w:pPr>
            <w:r w:rsidRPr="00E55F1B">
              <w:rPr>
                <w:rFonts w:ascii="ＭＳ 明朝" w:hAnsi="ＭＳ 明朝" w:cs="ＭＳ 明朝"/>
                <w:sz w:val="16"/>
                <w:szCs w:val="21"/>
              </w:rPr>
              <w:t>2019</w:t>
            </w:r>
            <w:r w:rsidRPr="00E55F1B">
              <w:rPr>
                <w:rFonts w:ascii="ＭＳ 明朝" w:hAnsi="ＭＳ 明朝" w:cs="ＭＳ 明朝" w:hint="eastAsia"/>
                <w:sz w:val="16"/>
                <w:szCs w:val="21"/>
              </w:rPr>
              <w:t>年度</w:t>
            </w:r>
          </w:p>
          <w:p w:rsidR="00885301" w:rsidRPr="00E55F1B" w:rsidRDefault="00885301" w:rsidP="00B72AC0">
            <w:pPr>
              <w:spacing w:line="240" w:lineRule="auto"/>
              <w:jc w:val="center"/>
              <w:rPr>
                <w:rFonts w:ascii="ＭＳ 明朝" w:hAnsi="ＭＳ 明朝" w:cs="ＭＳ 明朝"/>
                <w:sz w:val="16"/>
                <w:szCs w:val="22"/>
              </w:rPr>
            </w:pPr>
            <w:r w:rsidRPr="00E55F1B">
              <w:rPr>
                <w:rFonts w:ascii="ＭＳ 明朝" w:hAnsi="ＭＳ 明朝" w:cs="ＭＳ 明朝" w:hint="eastAsia"/>
                <w:sz w:val="16"/>
                <w:szCs w:val="21"/>
              </w:rPr>
              <w:t>（平成31年度）</w:t>
            </w:r>
          </w:p>
        </w:tc>
        <w:tc>
          <w:tcPr>
            <w:tcW w:w="2268" w:type="dxa"/>
            <w:shd w:val="clear" w:color="auto" w:fill="DAEEF3" w:themeFill="accent5" w:themeFillTint="33"/>
          </w:tcPr>
          <w:p w:rsidR="00885301" w:rsidRPr="00E55F1B" w:rsidRDefault="00885301" w:rsidP="00B72AC0">
            <w:pPr>
              <w:spacing w:line="240" w:lineRule="auto"/>
              <w:jc w:val="center"/>
              <w:rPr>
                <w:rFonts w:ascii="ＭＳ 明朝" w:hAnsi="ＭＳ 明朝" w:cs="ＭＳ 明朝"/>
                <w:sz w:val="16"/>
                <w:szCs w:val="21"/>
              </w:rPr>
            </w:pPr>
            <w:r w:rsidRPr="00E55F1B">
              <w:rPr>
                <w:rFonts w:ascii="ＭＳ 明朝" w:hAnsi="ＭＳ 明朝" w:cs="ＭＳ 明朝" w:hint="eastAsia"/>
                <w:sz w:val="16"/>
                <w:szCs w:val="21"/>
              </w:rPr>
              <w:t>2023年度</w:t>
            </w:r>
          </w:p>
          <w:p w:rsidR="00885301" w:rsidRPr="00E55F1B" w:rsidRDefault="00885301" w:rsidP="00B72AC0">
            <w:pPr>
              <w:spacing w:line="240" w:lineRule="auto"/>
              <w:jc w:val="center"/>
              <w:rPr>
                <w:rFonts w:ascii="ＭＳ 明朝" w:hAnsi="ＭＳ 明朝" w:cs="ＭＳ 明朝"/>
                <w:sz w:val="16"/>
                <w:szCs w:val="22"/>
              </w:rPr>
            </w:pPr>
            <w:r w:rsidRPr="00E55F1B">
              <w:rPr>
                <w:rFonts w:ascii="ＭＳ 明朝" w:hAnsi="ＭＳ 明朝" w:cs="ＭＳ 明朝" w:hint="eastAsia"/>
                <w:sz w:val="16"/>
                <w:szCs w:val="21"/>
              </w:rPr>
              <w:t>（平成35年度）</w:t>
            </w:r>
          </w:p>
        </w:tc>
      </w:tr>
      <w:tr w:rsidR="00885301" w:rsidRPr="00BE3BEA" w:rsidTr="00772F96">
        <w:trPr>
          <w:trHeight w:val="564"/>
        </w:trPr>
        <w:tc>
          <w:tcPr>
            <w:tcW w:w="2268" w:type="dxa"/>
            <w:shd w:val="clear" w:color="auto" w:fill="DAEEF3" w:themeFill="accent5" w:themeFillTint="33"/>
            <w:vAlign w:val="center"/>
          </w:tcPr>
          <w:p w:rsidR="00885301" w:rsidRPr="00CB11D6" w:rsidRDefault="00885301" w:rsidP="00BC086D">
            <w:pPr>
              <w:rPr>
                <w:rFonts w:asciiTheme="minorEastAsia" w:hAnsiTheme="minorEastAsia" w:cs="Times New Roman"/>
                <w:sz w:val="22"/>
                <w:szCs w:val="22"/>
              </w:rPr>
            </w:pPr>
            <w:r w:rsidRPr="00CB11D6">
              <w:rPr>
                <w:rFonts w:asciiTheme="minorEastAsia" w:hAnsiTheme="minorEastAsia" w:cs="ＭＳ 明朝" w:hint="eastAsia"/>
                <w:sz w:val="22"/>
                <w:szCs w:val="22"/>
              </w:rPr>
              <w:t>エコファーマー</w:t>
            </w:r>
            <w:r w:rsidR="00BC086D">
              <w:rPr>
                <w:rFonts w:asciiTheme="minorEastAsia" w:hAnsiTheme="minorEastAsia" w:cs="ＭＳ 明朝" w:hint="eastAsia"/>
                <w:sz w:val="22"/>
                <w:szCs w:val="22"/>
              </w:rPr>
              <w:t>の販売農家に占める割合</w:t>
            </w:r>
          </w:p>
        </w:tc>
        <w:tc>
          <w:tcPr>
            <w:tcW w:w="2268" w:type="dxa"/>
            <w:vAlign w:val="center"/>
          </w:tcPr>
          <w:p w:rsidR="00CB4F02" w:rsidRPr="00CD731B" w:rsidRDefault="00CB4F02" w:rsidP="00BC086D">
            <w:pPr>
              <w:jc w:val="center"/>
              <w:rPr>
                <w:rFonts w:asciiTheme="minorEastAsia" w:hAnsiTheme="minorEastAsia" w:cs="Times New Roman"/>
                <w:sz w:val="22"/>
                <w:szCs w:val="22"/>
              </w:rPr>
            </w:pPr>
            <w:r w:rsidRPr="00CD731B">
              <w:rPr>
                <w:rFonts w:asciiTheme="minorEastAsia" w:hAnsiTheme="minorEastAsia" w:cs="ＭＳ 明朝" w:hint="eastAsia"/>
                <w:sz w:val="22"/>
                <w:szCs w:val="22"/>
              </w:rPr>
              <w:t>7.0％</w:t>
            </w:r>
          </w:p>
        </w:tc>
        <w:tc>
          <w:tcPr>
            <w:tcW w:w="2268" w:type="dxa"/>
            <w:vAlign w:val="center"/>
          </w:tcPr>
          <w:p w:rsidR="00CB4F02" w:rsidRPr="00CD731B" w:rsidRDefault="00CB4F02" w:rsidP="00BC086D">
            <w:pPr>
              <w:jc w:val="center"/>
              <w:rPr>
                <w:rFonts w:asciiTheme="minorEastAsia" w:hAnsiTheme="minorEastAsia" w:cs="Times New Roman"/>
                <w:sz w:val="22"/>
                <w:szCs w:val="22"/>
              </w:rPr>
            </w:pPr>
            <w:r w:rsidRPr="00CD731B">
              <w:rPr>
                <w:rFonts w:asciiTheme="minorEastAsia" w:hAnsiTheme="minorEastAsia" w:cs="ＭＳ 明朝" w:hint="eastAsia"/>
                <w:sz w:val="22"/>
                <w:szCs w:val="22"/>
              </w:rPr>
              <w:t>10.1％</w:t>
            </w:r>
          </w:p>
        </w:tc>
        <w:tc>
          <w:tcPr>
            <w:tcW w:w="2268" w:type="dxa"/>
            <w:vAlign w:val="center"/>
          </w:tcPr>
          <w:p w:rsidR="00CB4F02" w:rsidRPr="00CD731B" w:rsidRDefault="00CB4F02" w:rsidP="00BC086D">
            <w:pPr>
              <w:jc w:val="center"/>
              <w:rPr>
                <w:rFonts w:asciiTheme="minorEastAsia" w:hAnsiTheme="minorEastAsia" w:cs="Times New Roman"/>
                <w:sz w:val="22"/>
              </w:rPr>
            </w:pPr>
            <w:r w:rsidRPr="00CD731B">
              <w:rPr>
                <w:rFonts w:asciiTheme="minorEastAsia" w:hAnsiTheme="minorEastAsia" w:cs="Times New Roman" w:hint="eastAsia"/>
                <w:sz w:val="22"/>
              </w:rPr>
              <w:t>10.4％</w:t>
            </w:r>
          </w:p>
        </w:tc>
      </w:tr>
      <w:tr w:rsidR="00885301" w:rsidRPr="00BE3BEA" w:rsidTr="00772F96">
        <w:trPr>
          <w:trHeight w:val="558"/>
        </w:trPr>
        <w:tc>
          <w:tcPr>
            <w:tcW w:w="2268" w:type="dxa"/>
            <w:shd w:val="clear" w:color="auto" w:fill="DAEEF3" w:themeFill="accent5" w:themeFillTint="33"/>
            <w:vAlign w:val="center"/>
          </w:tcPr>
          <w:p w:rsidR="00885301" w:rsidRPr="00CB11D6" w:rsidRDefault="00885301" w:rsidP="00A650F1">
            <w:pPr>
              <w:rPr>
                <w:rFonts w:asciiTheme="minorEastAsia" w:hAnsiTheme="minorEastAsia" w:cs="Times New Roman"/>
                <w:sz w:val="22"/>
                <w:szCs w:val="22"/>
              </w:rPr>
            </w:pPr>
            <w:r w:rsidRPr="00CB11D6">
              <w:rPr>
                <w:rFonts w:asciiTheme="minorEastAsia" w:hAnsiTheme="minorEastAsia" w:cs="ＭＳ 明朝" w:hint="eastAsia"/>
                <w:sz w:val="22"/>
                <w:szCs w:val="22"/>
              </w:rPr>
              <w:t>特別栽培農産物</w:t>
            </w:r>
            <w:r w:rsidR="00957503">
              <w:rPr>
                <w:rFonts w:asciiTheme="minorEastAsia" w:hAnsiTheme="minorEastAsia" w:cs="ＭＳ 明朝" w:hint="eastAsia"/>
                <w:sz w:val="22"/>
                <w:szCs w:val="22"/>
              </w:rPr>
              <w:t>件数</w:t>
            </w:r>
          </w:p>
        </w:tc>
        <w:tc>
          <w:tcPr>
            <w:tcW w:w="2268" w:type="dxa"/>
            <w:vAlign w:val="center"/>
          </w:tcPr>
          <w:p w:rsidR="00885301" w:rsidRPr="00CB11D6" w:rsidRDefault="00885301" w:rsidP="00A650F1">
            <w:pPr>
              <w:jc w:val="center"/>
              <w:rPr>
                <w:rFonts w:asciiTheme="minorEastAsia" w:hAnsiTheme="minorEastAsia" w:cs="Times New Roman"/>
                <w:sz w:val="22"/>
                <w:szCs w:val="22"/>
              </w:rPr>
            </w:pPr>
            <w:r w:rsidRPr="00CB11D6">
              <w:rPr>
                <w:rFonts w:asciiTheme="minorEastAsia" w:hAnsiTheme="minorEastAsia"/>
                <w:sz w:val="22"/>
                <w:szCs w:val="22"/>
              </w:rPr>
              <w:t>83</w:t>
            </w:r>
            <w:r w:rsidRPr="00CB11D6">
              <w:rPr>
                <w:rFonts w:asciiTheme="minorEastAsia" w:hAnsiTheme="minorEastAsia" w:cs="ＭＳ 明朝" w:hint="eastAsia"/>
                <w:sz w:val="22"/>
                <w:szCs w:val="22"/>
              </w:rPr>
              <w:t>件</w:t>
            </w:r>
          </w:p>
        </w:tc>
        <w:tc>
          <w:tcPr>
            <w:tcW w:w="2268" w:type="dxa"/>
            <w:vAlign w:val="center"/>
          </w:tcPr>
          <w:p w:rsidR="00885301" w:rsidRPr="00CD731B" w:rsidRDefault="00885301" w:rsidP="005D1D9C">
            <w:pPr>
              <w:jc w:val="center"/>
              <w:rPr>
                <w:rFonts w:asciiTheme="minorEastAsia" w:hAnsiTheme="minorEastAsia" w:cs="Times New Roman"/>
                <w:sz w:val="22"/>
                <w:szCs w:val="22"/>
              </w:rPr>
            </w:pPr>
            <w:r w:rsidRPr="00CD731B">
              <w:rPr>
                <w:rFonts w:asciiTheme="minorEastAsia" w:hAnsiTheme="minorEastAsia"/>
                <w:sz w:val="22"/>
                <w:szCs w:val="22"/>
              </w:rPr>
              <w:t>8</w:t>
            </w:r>
            <w:r w:rsidR="00CB4F02" w:rsidRPr="00CD731B">
              <w:rPr>
                <w:rFonts w:asciiTheme="minorEastAsia" w:hAnsiTheme="minorEastAsia" w:hint="eastAsia"/>
                <w:sz w:val="22"/>
                <w:szCs w:val="22"/>
              </w:rPr>
              <w:t>6</w:t>
            </w:r>
            <w:r w:rsidRPr="00CD731B">
              <w:rPr>
                <w:rFonts w:asciiTheme="minorEastAsia" w:hAnsiTheme="minorEastAsia" w:cs="ＭＳ 明朝" w:hint="eastAsia"/>
                <w:sz w:val="22"/>
                <w:szCs w:val="22"/>
              </w:rPr>
              <w:t>件</w:t>
            </w:r>
          </w:p>
        </w:tc>
        <w:tc>
          <w:tcPr>
            <w:tcW w:w="2268" w:type="dxa"/>
            <w:vAlign w:val="center"/>
          </w:tcPr>
          <w:p w:rsidR="00885301" w:rsidRPr="00CB11D6" w:rsidRDefault="00885301" w:rsidP="00A650F1">
            <w:pPr>
              <w:jc w:val="center"/>
              <w:rPr>
                <w:rFonts w:asciiTheme="minorEastAsia" w:hAnsiTheme="minorEastAsia" w:cs="Times New Roman"/>
                <w:sz w:val="22"/>
                <w:szCs w:val="21"/>
              </w:rPr>
            </w:pPr>
            <w:r w:rsidRPr="00CB11D6">
              <w:rPr>
                <w:rFonts w:asciiTheme="minorEastAsia" w:hAnsiTheme="minorEastAsia" w:hint="eastAsia"/>
                <w:sz w:val="22"/>
                <w:szCs w:val="22"/>
              </w:rPr>
              <w:t>9</w:t>
            </w:r>
            <w:r w:rsidRPr="00CB11D6">
              <w:rPr>
                <w:rFonts w:asciiTheme="minorEastAsia" w:hAnsiTheme="minorEastAsia"/>
                <w:sz w:val="22"/>
                <w:szCs w:val="22"/>
              </w:rPr>
              <w:t>0</w:t>
            </w:r>
            <w:r w:rsidRPr="00CB11D6">
              <w:rPr>
                <w:rFonts w:asciiTheme="minorEastAsia" w:hAnsiTheme="minorEastAsia" w:cs="ＭＳ 明朝" w:hint="eastAsia"/>
                <w:sz w:val="22"/>
                <w:szCs w:val="22"/>
              </w:rPr>
              <w:t>件</w:t>
            </w:r>
          </w:p>
        </w:tc>
      </w:tr>
    </w:tbl>
    <w:p w:rsidR="0011398C" w:rsidRDefault="0011398C" w:rsidP="0011398C">
      <w:pPr>
        <w:pStyle w:val="a4"/>
        <w:ind w:firstLineChars="2000" w:firstLine="440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w:t>
      </w:r>
    </w:p>
    <w:p w:rsidR="00352773" w:rsidRDefault="00352773" w:rsidP="00772F96">
      <w:pPr>
        <w:pStyle w:val="a4"/>
        <w:rPr>
          <w:rFonts w:asciiTheme="minorEastAsia" w:eastAsiaTheme="minorEastAsia" w:hAnsiTheme="minorEastAsia" w:cs="ＭＳ ゴシック"/>
          <w:sz w:val="22"/>
          <w:szCs w:val="22"/>
        </w:rPr>
      </w:pPr>
    </w:p>
    <w:p w:rsidR="00B560B4" w:rsidRDefault="00B560B4" w:rsidP="00772F96">
      <w:pPr>
        <w:pStyle w:val="a4"/>
        <w:rPr>
          <w:rFonts w:asciiTheme="minorEastAsia" w:eastAsiaTheme="minorEastAsia" w:hAnsiTheme="minorEastAsia" w:cs="ＭＳ ゴシック"/>
          <w:sz w:val="22"/>
          <w:szCs w:val="22"/>
        </w:rPr>
      </w:pPr>
    </w:p>
    <w:p w:rsidR="00B560B4" w:rsidRPr="0011398C" w:rsidRDefault="00B560B4" w:rsidP="00772F96">
      <w:pPr>
        <w:pStyle w:val="a4"/>
        <w:rPr>
          <w:rFonts w:asciiTheme="minorEastAsia" w:eastAsiaTheme="minorEastAsia" w:hAnsiTheme="minorEastAsia" w:cs="ＭＳ ゴシック"/>
          <w:sz w:val="22"/>
          <w:szCs w:val="22"/>
        </w:rPr>
      </w:pPr>
    </w:p>
    <w:p w:rsidR="004029FA" w:rsidRDefault="004029FA" w:rsidP="00772F96">
      <w:pPr>
        <w:pStyle w:val="a4"/>
        <w:pBdr>
          <w:bottom w:val="single" w:sz="6" w:space="1" w:color="auto"/>
        </w:pBdr>
        <w:rPr>
          <w:rFonts w:asciiTheme="minorEastAsia" w:eastAsiaTheme="minorEastAsia" w:hAnsiTheme="minorEastAsia" w:cs="ＭＳ ゴシック"/>
          <w:sz w:val="22"/>
          <w:szCs w:val="22"/>
        </w:rPr>
      </w:pPr>
    </w:p>
    <w:p w:rsidR="007C2827" w:rsidRPr="00CD731B" w:rsidRDefault="00250CCC" w:rsidP="00F23D6E">
      <w:pPr>
        <w:pStyle w:val="a4"/>
        <w:spacing w:before="240"/>
        <w:ind w:left="283" w:hangingChars="157" w:hanging="283"/>
        <w:rPr>
          <w:rFonts w:asciiTheme="minorEastAsia" w:eastAsiaTheme="minorEastAsia" w:hAnsiTheme="minorEastAsia" w:cs="ＭＳ ゴシック"/>
          <w:b/>
          <w:szCs w:val="22"/>
        </w:rPr>
      </w:pPr>
      <w:r w:rsidRPr="00CD731B">
        <w:rPr>
          <w:rFonts w:asciiTheme="minorEastAsia" w:eastAsiaTheme="minorEastAsia" w:hAnsiTheme="minorEastAsia" w:cs="ＭＳ ゴシック" w:hint="eastAsia"/>
          <w:sz w:val="18"/>
          <w:szCs w:val="20"/>
        </w:rPr>
        <w:t xml:space="preserve">*1　</w:t>
      </w:r>
      <w:r w:rsidRPr="00CD731B">
        <w:rPr>
          <w:sz w:val="18"/>
          <w:szCs w:val="20"/>
        </w:rPr>
        <w:t>土壌浸食防止</w:t>
      </w:r>
      <w:r w:rsidR="006758E8" w:rsidRPr="00CD731B">
        <w:rPr>
          <w:sz w:val="18"/>
          <w:szCs w:val="20"/>
        </w:rPr>
        <w:t>，</w:t>
      </w:r>
      <w:r w:rsidRPr="00CD731B">
        <w:rPr>
          <w:sz w:val="18"/>
          <w:szCs w:val="20"/>
        </w:rPr>
        <w:t>景観の向上</w:t>
      </w:r>
      <w:r w:rsidR="006758E8" w:rsidRPr="00CD731B">
        <w:rPr>
          <w:sz w:val="18"/>
          <w:szCs w:val="20"/>
        </w:rPr>
        <w:t>，</w:t>
      </w:r>
      <w:r w:rsidRPr="00CD731B">
        <w:rPr>
          <w:sz w:val="18"/>
          <w:szCs w:val="20"/>
        </w:rPr>
        <w:t>雑草抑制などを目的として</w:t>
      </w:r>
      <w:r w:rsidR="006758E8" w:rsidRPr="00CD731B">
        <w:rPr>
          <w:sz w:val="18"/>
          <w:szCs w:val="20"/>
        </w:rPr>
        <w:t>，</w:t>
      </w:r>
      <w:r w:rsidRPr="00CD731B">
        <w:rPr>
          <w:sz w:val="18"/>
          <w:szCs w:val="20"/>
        </w:rPr>
        <w:t>農作物を栽培していない時期に露出する地表面を覆うために栽培される作物</w:t>
      </w:r>
      <w:r w:rsidR="00525082" w:rsidRPr="00CD731B">
        <w:rPr>
          <w:rFonts w:hint="eastAsia"/>
          <w:sz w:val="18"/>
          <w:szCs w:val="20"/>
        </w:rPr>
        <w:t>。</w:t>
      </w:r>
    </w:p>
    <w:p w:rsidR="00352773" w:rsidRPr="00710783" w:rsidRDefault="00394AA6" w:rsidP="00772F96">
      <w:pPr>
        <w:pStyle w:val="a4"/>
        <w:rPr>
          <w:rFonts w:asciiTheme="majorEastAsia" w:eastAsiaTheme="majorEastAsia" w:hAnsiTheme="majorEastAsia" w:cs="ＭＳ ゴシック"/>
          <w:b/>
          <w:sz w:val="28"/>
          <w:szCs w:val="22"/>
        </w:rPr>
      </w:pPr>
      <w:r w:rsidRPr="00710783">
        <w:rPr>
          <w:rFonts w:asciiTheme="majorEastAsia" w:eastAsiaTheme="majorEastAsia" w:hAnsiTheme="majorEastAsia" w:cs="ＭＳ ゴシック" w:hint="eastAsia"/>
          <w:b/>
          <w:sz w:val="28"/>
          <w:szCs w:val="22"/>
        </w:rPr>
        <w:lastRenderedPageBreak/>
        <w:t>【</w:t>
      </w:r>
      <w:r w:rsidR="00302916" w:rsidRPr="00710783">
        <w:rPr>
          <w:rFonts w:asciiTheme="majorEastAsia" w:eastAsiaTheme="majorEastAsia" w:hAnsiTheme="majorEastAsia" w:cs="ＭＳ ゴシック" w:hint="eastAsia"/>
          <w:b/>
          <w:sz w:val="28"/>
          <w:szCs w:val="22"/>
        </w:rPr>
        <w:t>４-</w:t>
      </w:r>
      <w:r w:rsidR="00352773" w:rsidRPr="00710783">
        <w:rPr>
          <w:rFonts w:asciiTheme="majorEastAsia" w:eastAsiaTheme="majorEastAsia" w:hAnsiTheme="majorEastAsia" w:cs="ＭＳ ゴシック" w:hint="eastAsia"/>
          <w:b/>
          <w:sz w:val="28"/>
          <w:szCs w:val="22"/>
        </w:rPr>
        <w:t>３　先進技術の利</w:t>
      </w:r>
      <w:r w:rsidR="004B299D" w:rsidRPr="00710783">
        <w:rPr>
          <w:rFonts w:asciiTheme="majorEastAsia" w:eastAsiaTheme="majorEastAsia" w:hAnsiTheme="majorEastAsia" w:cs="ＭＳ ゴシック" w:hint="eastAsia"/>
          <w:b/>
          <w:sz w:val="28"/>
          <w:szCs w:val="22"/>
        </w:rPr>
        <w:t>活用</w:t>
      </w:r>
      <w:r w:rsidR="00352773" w:rsidRPr="00710783">
        <w:rPr>
          <w:rFonts w:asciiTheme="majorEastAsia" w:eastAsiaTheme="majorEastAsia" w:hAnsiTheme="majorEastAsia" w:cs="ＭＳ ゴシック" w:hint="eastAsia"/>
          <w:b/>
          <w:sz w:val="28"/>
          <w:szCs w:val="22"/>
        </w:rPr>
        <w:t>の</w:t>
      </w:r>
      <w:r w:rsidR="004B299D" w:rsidRPr="00710783">
        <w:rPr>
          <w:rFonts w:asciiTheme="majorEastAsia" w:eastAsiaTheme="majorEastAsia" w:hAnsiTheme="majorEastAsia" w:cs="ＭＳ ゴシック" w:hint="eastAsia"/>
          <w:b/>
          <w:sz w:val="28"/>
          <w:szCs w:val="22"/>
        </w:rPr>
        <w:t>推進</w:t>
      </w:r>
      <w:r w:rsidRPr="00710783">
        <w:rPr>
          <w:rFonts w:asciiTheme="majorEastAsia" w:eastAsiaTheme="majorEastAsia" w:hAnsiTheme="majorEastAsia" w:cs="ＭＳ ゴシック" w:hint="eastAsia"/>
          <w:b/>
          <w:sz w:val="28"/>
          <w:szCs w:val="22"/>
        </w:rPr>
        <w:t>】</w:t>
      </w:r>
    </w:p>
    <w:p w:rsidR="0047112F" w:rsidRPr="007C2827" w:rsidRDefault="0047112F" w:rsidP="00772F96">
      <w:pPr>
        <w:pStyle w:val="a4"/>
        <w:rPr>
          <w:rFonts w:asciiTheme="minorEastAsia" w:eastAsiaTheme="minorEastAsia" w:hAnsiTheme="minorEastAsia" w:cs="ＭＳ ゴシック"/>
          <w:sz w:val="22"/>
          <w:szCs w:val="22"/>
        </w:rPr>
      </w:pPr>
    </w:p>
    <w:p w:rsidR="004029FA" w:rsidRPr="004451BD" w:rsidRDefault="009C4C1F" w:rsidP="00772F96">
      <w:pPr>
        <w:pStyle w:val="a4"/>
        <w:rPr>
          <w:rFonts w:asciiTheme="minorEastAsia" w:eastAsiaTheme="minorEastAsia" w:hAnsiTheme="minorEastAsia" w:cs="ＭＳ ゴシック"/>
          <w:sz w:val="22"/>
          <w:szCs w:val="22"/>
        </w:rPr>
      </w:pPr>
      <w:r w:rsidRPr="004451BD">
        <w:rPr>
          <w:rFonts w:asciiTheme="minorEastAsia" w:eastAsiaTheme="minorEastAsia" w:hAnsiTheme="minorEastAsia" w:cs="ＭＳ ゴシック" w:hint="eastAsia"/>
          <w:sz w:val="22"/>
          <w:szCs w:val="22"/>
        </w:rPr>
        <w:t xml:space="preserve">　</w:t>
      </w:r>
      <w:r w:rsidR="0011398C" w:rsidRPr="00CD731B">
        <w:rPr>
          <w:rFonts w:asciiTheme="minorEastAsia" w:eastAsiaTheme="minorEastAsia" w:hAnsiTheme="minorEastAsia" w:cs="ＭＳ ゴシック" w:hint="eastAsia"/>
          <w:sz w:val="22"/>
          <w:szCs w:val="22"/>
        </w:rPr>
        <w:t>農業を</w:t>
      </w:r>
      <w:r w:rsidR="0024356C" w:rsidRPr="009A5658">
        <w:rPr>
          <w:rFonts w:asciiTheme="minorEastAsia" w:eastAsiaTheme="minorEastAsia" w:hAnsiTheme="minorEastAsia" w:cs="ＭＳ ゴシック" w:hint="eastAsia"/>
          <w:sz w:val="22"/>
          <w:szCs w:val="22"/>
        </w:rPr>
        <w:t>意欲のある若者や女性など新たな担い手・従事者にとって</w:t>
      </w:r>
      <w:r w:rsidRPr="009A5658">
        <w:rPr>
          <w:rFonts w:asciiTheme="minorEastAsia" w:eastAsiaTheme="minorEastAsia" w:hAnsiTheme="minorEastAsia" w:cs="ＭＳ ゴシック" w:hint="eastAsia"/>
          <w:sz w:val="22"/>
          <w:szCs w:val="22"/>
        </w:rPr>
        <w:t>魅力ある産業とするため</w:t>
      </w:r>
      <w:r w:rsidR="00FD050F" w:rsidRPr="009A5658">
        <w:rPr>
          <w:rFonts w:asciiTheme="minorEastAsia" w:eastAsiaTheme="minorEastAsia" w:hAnsiTheme="minorEastAsia" w:cs="ＭＳ ゴシック" w:hint="eastAsia"/>
          <w:sz w:val="22"/>
          <w:szCs w:val="22"/>
        </w:rPr>
        <w:t>，</w:t>
      </w:r>
      <w:r w:rsidR="00BF3D63" w:rsidRPr="009A5658">
        <w:rPr>
          <w:rFonts w:asciiTheme="minorEastAsia" w:eastAsiaTheme="minorEastAsia" w:hAnsiTheme="minorEastAsia" w:cs="ＭＳ ゴシック" w:hint="eastAsia"/>
          <w:sz w:val="22"/>
          <w:szCs w:val="22"/>
        </w:rPr>
        <w:t>生産性の向上のための</w:t>
      </w:r>
      <w:r w:rsidR="00DD5555" w:rsidRPr="009A5658">
        <w:rPr>
          <w:rFonts w:asciiTheme="minorEastAsia" w:eastAsiaTheme="minorEastAsia" w:hAnsiTheme="minorEastAsia" w:cs="ＭＳ ゴシック" w:hint="eastAsia"/>
          <w:sz w:val="22"/>
          <w:szCs w:val="22"/>
        </w:rPr>
        <w:t>バイオテクノロジーや</w:t>
      </w:r>
      <w:r w:rsidR="005E0E7C" w:rsidRPr="009A5658">
        <w:rPr>
          <w:rFonts w:asciiTheme="minorEastAsia" w:eastAsiaTheme="minorEastAsia" w:hAnsiTheme="minorEastAsia" w:cs="ＭＳ ゴシック" w:hint="eastAsia"/>
          <w:sz w:val="22"/>
          <w:szCs w:val="22"/>
        </w:rPr>
        <w:t>植物工場</w:t>
      </w:r>
      <w:r w:rsidR="00FD050F" w:rsidRPr="009A5658">
        <w:rPr>
          <w:rFonts w:asciiTheme="minorEastAsia" w:eastAsiaTheme="minorEastAsia" w:hAnsiTheme="minorEastAsia" w:cs="ＭＳ ゴシック" w:hint="eastAsia"/>
          <w:sz w:val="22"/>
          <w:szCs w:val="22"/>
        </w:rPr>
        <w:t>，</w:t>
      </w:r>
      <w:r w:rsidR="00BF3D63" w:rsidRPr="009A5658">
        <w:rPr>
          <w:rFonts w:asciiTheme="minorEastAsia" w:eastAsiaTheme="minorEastAsia" w:hAnsiTheme="minorEastAsia" w:cs="ＭＳ ゴシック" w:hint="eastAsia"/>
          <w:sz w:val="22"/>
          <w:szCs w:val="22"/>
        </w:rPr>
        <w:t>省力化のための</w:t>
      </w:r>
      <w:r w:rsidR="009E0C08" w:rsidRPr="009A5658">
        <w:rPr>
          <w:rFonts w:asciiTheme="minorEastAsia" w:eastAsiaTheme="minorEastAsia" w:hAnsiTheme="minorEastAsia" w:cs="ＭＳ ゴシック" w:hint="eastAsia"/>
          <w:sz w:val="22"/>
          <w:szCs w:val="22"/>
        </w:rPr>
        <w:t>ロボット技術</w:t>
      </w:r>
      <w:r w:rsidR="005E0E7C" w:rsidRPr="009A5658">
        <w:rPr>
          <w:rFonts w:asciiTheme="minorEastAsia" w:eastAsiaTheme="minorEastAsia" w:hAnsiTheme="minorEastAsia" w:cs="ＭＳ ゴシック" w:hint="eastAsia"/>
          <w:sz w:val="22"/>
          <w:szCs w:val="22"/>
        </w:rPr>
        <w:t>や高精度GPS</w:t>
      </w:r>
      <w:r w:rsidR="00FD050F" w:rsidRPr="009A5658">
        <w:rPr>
          <w:rFonts w:asciiTheme="minorEastAsia" w:eastAsiaTheme="minorEastAsia" w:hAnsiTheme="minorEastAsia" w:cs="ＭＳ ゴシック" w:hint="eastAsia"/>
          <w:sz w:val="22"/>
          <w:szCs w:val="22"/>
        </w:rPr>
        <w:t>，</w:t>
      </w:r>
      <w:r w:rsidR="0011398C" w:rsidRPr="00D0784A">
        <w:rPr>
          <w:rFonts w:asciiTheme="minorEastAsia" w:eastAsiaTheme="minorEastAsia" w:hAnsiTheme="minorEastAsia" w:cs="ＭＳ ゴシック" w:hint="eastAsia"/>
          <w:sz w:val="22"/>
          <w:szCs w:val="22"/>
        </w:rPr>
        <w:t>栽培管理等の</w:t>
      </w:r>
      <w:r w:rsidR="00BF3D63" w:rsidRPr="00D0784A">
        <w:rPr>
          <w:rFonts w:asciiTheme="minorEastAsia" w:eastAsiaTheme="minorEastAsia" w:hAnsiTheme="minorEastAsia" w:cs="ＭＳ ゴシック" w:hint="eastAsia"/>
          <w:sz w:val="22"/>
          <w:szCs w:val="22"/>
        </w:rPr>
        <w:t>情報化のための</w:t>
      </w:r>
      <w:r w:rsidR="005E0E7C" w:rsidRPr="00D0784A">
        <w:rPr>
          <w:rFonts w:asciiTheme="minorEastAsia" w:eastAsiaTheme="minorEastAsia" w:hAnsiTheme="minorEastAsia" w:cs="ＭＳ ゴシック" w:hint="eastAsia"/>
          <w:sz w:val="22"/>
          <w:szCs w:val="22"/>
        </w:rPr>
        <w:t>ICT</w:t>
      </w:r>
      <w:r w:rsidR="00000AAB" w:rsidRPr="00D0784A">
        <w:rPr>
          <w:rFonts w:asciiTheme="minorEastAsia" w:eastAsiaTheme="minorEastAsia" w:hAnsiTheme="minorEastAsia" w:cs="ＭＳ ゴシック" w:hint="eastAsia"/>
          <w:sz w:val="22"/>
          <w:szCs w:val="22"/>
          <w:vertAlign w:val="superscript"/>
        </w:rPr>
        <w:t>*1</w:t>
      </w:r>
      <w:r w:rsidR="00BF3D63" w:rsidRPr="004451BD">
        <w:rPr>
          <w:rFonts w:asciiTheme="minorEastAsia" w:eastAsiaTheme="minorEastAsia" w:hAnsiTheme="minorEastAsia" w:cs="ＭＳ ゴシック" w:hint="eastAsia"/>
          <w:sz w:val="22"/>
          <w:szCs w:val="22"/>
        </w:rPr>
        <w:t>など</w:t>
      </w:r>
      <w:r w:rsidR="00FD050F">
        <w:rPr>
          <w:rFonts w:asciiTheme="minorEastAsia" w:eastAsiaTheme="minorEastAsia" w:hAnsiTheme="minorEastAsia" w:cs="ＭＳ ゴシック" w:hint="eastAsia"/>
          <w:sz w:val="22"/>
          <w:szCs w:val="22"/>
        </w:rPr>
        <w:t>，</w:t>
      </w:r>
      <w:r w:rsidR="00BF3D63" w:rsidRPr="004451BD">
        <w:rPr>
          <w:rFonts w:asciiTheme="minorEastAsia" w:eastAsiaTheme="minorEastAsia" w:hAnsiTheme="minorEastAsia" w:cs="ＭＳ ゴシック" w:hint="eastAsia"/>
          <w:sz w:val="22"/>
          <w:szCs w:val="22"/>
        </w:rPr>
        <w:t>先進技術</w:t>
      </w:r>
      <w:r w:rsidR="001B40CA">
        <w:rPr>
          <w:rFonts w:asciiTheme="minorEastAsia" w:eastAsiaTheme="minorEastAsia" w:hAnsiTheme="minorEastAsia" w:cs="ＭＳ ゴシック" w:hint="eastAsia"/>
          <w:sz w:val="22"/>
          <w:szCs w:val="22"/>
        </w:rPr>
        <w:t>の</w:t>
      </w:r>
      <w:r w:rsidR="00BF3D63" w:rsidRPr="004451BD">
        <w:rPr>
          <w:rFonts w:asciiTheme="minorEastAsia" w:eastAsiaTheme="minorEastAsia" w:hAnsiTheme="minorEastAsia" w:cs="ＭＳ ゴシック" w:hint="eastAsia"/>
          <w:sz w:val="22"/>
          <w:szCs w:val="22"/>
        </w:rPr>
        <w:t>利活用</w:t>
      </w:r>
      <w:r w:rsidR="001B40CA">
        <w:rPr>
          <w:rFonts w:asciiTheme="minorEastAsia" w:eastAsiaTheme="minorEastAsia" w:hAnsiTheme="minorEastAsia" w:cs="ＭＳ ゴシック" w:hint="eastAsia"/>
          <w:sz w:val="22"/>
          <w:szCs w:val="22"/>
        </w:rPr>
        <w:t>を推進します</w:t>
      </w:r>
      <w:r w:rsidR="0016035C" w:rsidRPr="004451BD">
        <w:rPr>
          <w:rFonts w:asciiTheme="minorEastAsia" w:eastAsiaTheme="minorEastAsia" w:hAnsiTheme="minorEastAsia" w:cs="ＭＳ ゴシック" w:hint="eastAsia"/>
          <w:sz w:val="22"/>
          <w:szCs w:val="22"/>
        </w:rPr>
        <w:t>。</w:t>
      </w:r>
    </w:p>
    <w:p w:rsidR="00AB5D25" w:rsidRPr="000C539B" w:rsidRDefault="00AB5D25" w:rsidP="00772F96">
      <w:pPr>
        <w:rPr>
          <w:rFonts w:asciiTheme="majorEastAsia" w:eastAsiaTheme="majorEastAsia" w:hAnsiTheme="majorEastAsia" w:cs="ＭＳ ゴシック"/>
          <w:sz w:val="22"/>
          <w:szCs w:val="22"/>
        </w:rPr>
      </w:pPr>
    </w:p>
    <w:p w:rsidR="00352773" w:rsidRPr="006F0B93" w:rsidRDefault="0047112F" w:rsidP="00772F9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352773" w:rsidRPr="006F0B93">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3"/>
      </w:tblGrid>
      <w:tr w:rsidR="00885301" w:rsidRPr="00802297" w:rsidTr="008579BC">
        <w:trPr>
          <w:trHeight w:val="258"/>
        </w:trPr>
        <w:tc>
          <w:tcPr>
            <w:tcW w:w="2268" w:type="dxa"/>
            <w:shd w:val="clear" w:color="auto" w:fill="DAEEF3" w:themeFill="accent5" w:themeFillTint="33"/>
            <w:vAlign w:val="center"/>
          </w:tcPr>
          <w:p w:rsidR="00885301" w:rsidRPr="00802297" w:rsidRDefault="00885301" w:rsidP="000F23F8">
            <w:pPr>
              <w:jc w:val="center"/>
              <w:rPr>
                <w:rFonts w:cs="Times New Roman"/>
                <w:sz w:val="22"/>
                <w:szCs w:val="21"/>
              </w:rPr>
            </w:pPr>
            <w:r w:rsidRPr="00802297">
              <w:rPr>
                <w:rFonts w:cs="Times New Roman" w:hint="eastAsia"/>
                <w:sz w:val="22"/>
                <w:szCs w:val="21"/>
              </w:rPr>
              <w:t>項　目</w:t>
            </w:r>
          </w:p>
        </w:tc>
        <w:tc>
          <w:tcPr>
            <w:tcW w:w="6803" w:type="dxa"/>
            <w:shd w:val="clear" w:color="auto" w:fill="DAEEF3" w:themeFill="accent5" w:themeFillTint="33"/>
            <w:vAlign w:val="center"/>
          </w:tcPr>
          <w:p w:rsidR="00885301" w:rsidRPr="00802297" w:rsidRDefault="00885301" w:rsidP="000F23F8">
            <w:pPr>
              <w:jc w:val="center"/>
              <w:rPr>
                <w:rFonts w:cs="Times New Roman"/>
                <w:sz w:val="22"/>
                <w:szCs w:val="21"/>
              </w:rPr>
            </w:pPr>
            <w:r w:rsidRPr="00802297">
              <w:rPr>
                <w:rFonts w:cs="ＭＳ 明朝" w:hint="eastAsia"/>
                <w:sz w:val="22"/>
                <w:szCs w:val="21"/>
              </w:rPr>
              <w:t>内　容</w:t>
            </w:r>
          </w:p>
        </w:tc>
      </w:tr>
      <w:tr w:rsidR="00885301" w:rsidRPr="00802297" w:rsidTr="008579BC">
        <w:tc>
          <w:tcPr>
            <w:tcW w:w="2268" w:type="dxa"/>
            <w:shd w:val="clear" w:color="auto" w:fill="DAEEF3" w:themeFill="accent5" w:themeFillTint="33"/>
          </w:tcPr>
          <w:p w:rsidR="00885301" w:rsidRPr="00802297" w:rsidRDefault="00885301" w:rsidP="00CE6470">
            <w:pPr>
              <w:rPr>
                <w:rFonts w:cs="Times New Roman"/>
                <w:sz w:val="22"/>
                <w:szCs w:val="22"/>
              </w:rPr>
            </w:pPr>
            <w:r w:rsidRPr="00802297">
              <w:rPr>
                <w:rFonts w:cs="ＭＳ 明朝" w:hint="eastAsia"/>
                <w:sz w:val="22"/>
                <w:szCs w:val="22"/>
              </w:rPr>
              <w:t>優良種苗の供給</w:t>
            </w:r>
          </w:p>
        </w:tc>
        <w:tc>
          <w:tcPr>
            <w:tcW w:w="6803" w:type="dxa"/>
          </w:tcPr>
          <w:p w:rsidR="00885301" w:rsidRPr="00802297" w:rsidRDefault="00885301" w:rsidP="008A68B2">
            <w:pPr>
              <w:rPr>
                <w:rFonts w:cs="Times New Roman"/>
                <w:sz w:val="22"/>
                <w:szCs w:val="22"/>
              </w:rPr>
            </w:pPr>
            <w:r w:rsidRPr="00802297">
              <w:rPr>
                <w:rFonts w:cs="ＭＳ 明朝" w:hint="eastAsia"/>
                <w:sz w:val="22"/>
                <w:szCs w:val="22"/>
              </w:rPr>
              <w:t>・本市独自に開発・選抜した</w:t>
            </w:r>
            <w:r w:rsidR="00137A43" w:rsidRPr="00802297">
              <w:rPr>
                <w:rFonts w:cs="ＭＳ 明朝" w:hint="eastAsia"/>
                <w:sz w:val="22"/>
                <w:szCs w:val="22"/>
              </w:rPr>
              <w:t>ウィルスフリー</w:t>
            </w:r>
            <w:r w:rsidRPr="00802297">
              <w:rPr>
                <w:rFonts w:cs="ＭＳ 明朝" w:hint="eastAsia"/>
                <w:sz w:val="22"/>
                <w:szCs w:val="22"/>
              </w:rPr>
              <w:t>苗や，加温・電照など特殊な条件で育成した優良種苗の供給</w:t>
            </w:r>
          </w:p>
        </w:tc>
      </w:tr>
      <w:tr w:rsidR="00885301" w:rsidRPr="00802297" w:rsidTr="008579BC">
        <w:tc>
          <w:tcPr>
            <w:tcW w:w="2268" w:type="dxa"/>
            <w:shd w:val="clear" w:color="auto" w:fill="DAEEF3" w:themeFill="accent5" w:themeFillTint="33"/>
          </w:tcPr>
          <w:p w:rsidR="00885301" w:rsidRPr="00802297" w:rsidRDefault="00885301" w:rsidP="00CE6470">
            <w:pPr>
              <w:rPr>
                <w:rFonts w:cs="Times New Roman"/>
                <w:sz w:val="22"/>
                <w:szCs w:val="22"/>
              </w:rPr>
            </w:pPr>
            <w:r w:rsidRPr="00802297">
              <w:rPr>
                <w:rFonts w:cs="ＭＳ 明朝" w:hint="eastAsia"/>
                <w:sz w:val="22"/>
                <w:szCs w:val="22"/>
              </w:rPr>
              <w:t>先進技術導入の促進</w:t>
            </w:r>
          </w:p>
        </w:tc>
        <w:tc>
          <w:tcPr>
            <w:tcW w:w="6803" w:type="dxa"/>
          </w:tcPr>
          <w:p w:rsidR="00885301" w:rsidRPr="00802297" w:rsidRDefault="0011398C" w:rsidP="001B02A0">
            <w:pPr>
              <w:rPr>
                <w:rFonts w:cs="ＭＳ 明朝"/>
                <w:sz w:val="22"/>
                <w:szCs w:val="22"/>
              </w:rPr>
            </w:pPr>
            <w:r w:rsidRPr="00802297">
              <w:rPr>
                <w:rFonts w:cs="ＭＳ 明朝" w:hint="eastAsia"/>
                <w:sz w:val="22"/>
                <w:szCs w:val="22"/>
              </w:rPr>
              <w:t>・</w:t>
            </w:r>
            <w:r w:rsidRPr="00DD11C1">
              <w:rPr>
                <w:rFonts w:asciiTheme="minorEastAsia" w:hAnsiTheme="minorEastAsia" w:cs="ＭＳ 明朝" w:hint="eastAsia"/>
                <w:sz w:val="22"/>
                <w:szCs w:val="22"/>
              </w:rPr>
              <w:t>ICT</w:t>
            </w:r>
            <w:r w:rsidRPr="00D63731">
              <w:rPr>
                <w:rFonts w:cs="ＭＳ 明朝" w:hint="eastAsia"/>
                <w:sz w:val="22"/>
                <w:szCs w:val="22"/>
                <w:vertAlign w:val="superscript"/>
              </w:rPr>
              <w:t>＊</w:t>
            </w:r>
            <w:r w:rsidRPr="00D63731">
              <w:rPr>
                <w:rFonts w:cs="ＭＳ 明朝" w:hint="eastAsia"/>
                <w:sz w:val="22"/>
                <w:szCs w:val="22"/>
                <w:vertAlign w:val="superscript"/>
              </w:rPr>
              <w:t>1</w:t>
            </w:r>
            <w:r w:rsidRPr="00802297">
              <w:rPr>
                <w:rFonts w:cs="ＭＳ 明朝" w:hint="eastAsia"/>
                <w:sz w:val="22"/>
                <w:szCs w:val="22"/>
              </w:rPr>
              <w:t>等先進技術に関する情報収集</w:t>
            </w:r>
          </w:p>
          <w:p w:rsidR="00885301" w:rsidRPr="00802297" w:rsidRDefault="00885301" w:rsidP="001B02A0">
            <w:pPr>
              <w:rPr>
                <w:rFonts w:cs="ＭＳ 明朝"/>
                <w:sz w:val="22"/>
                <w:szCs w:val="22"/>
              </w:rPr>
            </w:pPr>
            <w:r w:rsidRPr="00802297">
              <w:rPr>
                <w:rFonts w:cs="ＭＳ 明朝" w:hint="eastAsia"/>
                <w:sz w:val="22"/>
                <w:szCs w:val="22"/>
              </w:rPr>
              <w:t>・植物工場の導入検討</w:t>
            </w:r>
          </w:p>
          <w:p w:rsidR="00885301" w:rsidRPr="00802297" w:rsidRDefault="0011398C" w:rsidP="00D63731">
            <w:pPr>
              <w:rPr>
                <w:rFonts w:cs="Times New Roman"/>
                <w:sz w:val="22"/>
                <w:szCs w:val="22"/>
              </w:rPr>
            </w:pPr>
            <w:r w:rsidRPr="00802297">
              <w:rPr>
                <w:rFonts w:cs="ＭＳ 明朝" w:hint="eastAsia"/>
                <w:sz w:val="22"/>
                <w:szCs w:val="22"/>
              </w:rPr>
              <w:t>・リモートセンシング</w:t>
            </w:r>
            <w:r w:rsidRPr="00D63731">
              <w:rPr>
                <w:rFonts w:cs="ＭＳ 明朝" w:hint="eastAsia"/>
                <w:sz w:val="22"/>
                <w:szCs w:val="22"/>
                <w:vertAlign w:val="superscript"/>
              </w:rPr>
              <w:t>＊</w:t>
            </w:r>
            <w:r w:rsidRPr="00D63731">
              <w:rPr>
                <w:rFonts w:cs="ＭＳ 明朝" w:hint="eastAsia"/>
                <w:sz w:val="22"/>
                <w:szCs w:val="22"/>
                <w:vertAlign w:val="superscript"/>
              </w:rPr>
              <w:t>2</w:t>
            </w:r>
            <w:r w:rsidRPr="00802297">
              <w:rPr>
                <w:rFonts w:cs="ＭＳ 明朝" w:hint="eastAsia"/>
                <w:sz w:val="22"/>
                <w:szCs w:val="22"/>
              </w:rPr>
              <w:t>の導入検討</w:t>
            </w:r>
          </w:p>
        </w:tc>
      </w:tr>
    </w:tbl>
    <w:p w:rsidR="004029FA" w:rsidRPr="00D63731" w:rsidRDefault="004029FA" w:rsidP="00772F96">
      <w:pPr>
        <w:pStyle w:val="a4"/>
        <w:rPr>
          <w:rFonts w:asciiTheme="minorEastAsia" w:eastAsiaTheme="minorEastAsia" w:hAnsiTheme="minorEastAsia" w:cs="ＭＳ ゴシック"/>
          <w:sz w:val="22"/>
          <w:szCs w:val="22"/>
        </w:rPr>
      </w:pPr>
    </w:p>
    <w:p w:rsidR="00352773" w:rsidRPr="006F0B93" w:rsidRDefault="0047112F" w:rsidP="00772F9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772F96" w:rsidRPr="00BE3BEA" w:rsidTr="00772F96">
        <w:tc>
          <w:tcPr>
            <w:tcW w:w="2268" w:type="dxa"/>
            <w:vMerge w:val="restart"/>
            <w:shd w:val="clear" w:color="auto" w:fill="DAEEF3" w:themeFill="accent5" w:themeFillTint="33"/>
            <w:vAlign w:val="center"/>
          </w:tcPr>
          <w:p w:rsidR="00885301" w:rsidRPr="00BE3BEA" w:rsidRDefault="00885301" w:rsidP="000F23F8">
            <w:pPr>
              <w:jc w:val="center"/>
              <w:rPr>
                <w:rFonts w:ascii="ＭＳ 明朝" w:cs="Times New Roman"/>
                <w:sz w:val="22"/>
                <w:szCs w:val="21"/>
              </w:rPr>
            </w:pPr>
            <w:r w:rsidRPr="00BE3BEA">
              <w:rPr>
                <w:rFonts w:ascii="ＭＳ 明朝" w:hAnsi="ＭＳ 明朝" w:cs="ＭＳ 明朝" w:hint="eastAsia"/>
                <w:sz w:val="22"/>
                <w:szCs w:val="21"/>
              </w:rPr>
              <w:t>項</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目</w:t>
            </w:r>
          </w:p>
        </w:tc>
        <w:tc>
          <w:tcPr>
            <w:tcW w:w="2268" w:type="dxa"/>
            <w:vMerge w:val="restart"/>
            <w:shd w:val="clear" w:color="auto" w:fill="DAEEF3" w:themeFill="accent5" w:themeFillTint="33"/>
            <w:vAlign w:val="center"/>
          </w:tcPr>
          <w:p w:rsidR="00885301" w:rsidRDefault="00885301" w:rsidP="00772F96">
            <w:pPr>
              <w:spacing w:line="240" w:lineRule="auto"/>
              <w:jc w:val="center"/>
              <w:rPr>
                <w:rFonts w:ascii="ＭＳ 明朝" w:hAnsi="ＭＳ 明朝" w:cs="ＭＳ 明朝"/>
                <w:sz w:val="22"/>
                <w:szCs w:val="21"/>
              </w:rPr>
            </w:pPr>
            <w:r w:rsidRPr="00BE3BEA">
              <w:rPr>
                <w:rFonts w:ascii="ＭＳ 明朝" w:hAnsi="ＭＳ 明朝" w:cs="ＭＳ 明朝" w:hint="eastAsia"/>
                <w:sz w:val="22"/>
                <w:szCs w:val="21"/>
              </w:rPr>
              <w:t>現</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状</w:t>
            </w:r>
          </w:p>
          <w:p w:rsidR="003D697A" w:rsidRPr="0003425E" w:rsidRDefault="003D697A" w:rsidP="00772F96">
            <w:pPr>
              <w:spacing w:line="240" w:lineRule="auto"/>
              <w:jc w:val="center"/>
              <w:rPr>
                <w:rFonts w:ascii="ＭＳ 明朝" w:hAnsi="ＭＳ 明朝" w:cs="ＭＳ 明朝"/>
                <w:sz w:val="16"/>
                <w:szCs w:val="21"/>
              </w:rPr>
            </w:pPr>
            <w:r w:rsidRPr="0003425E">
              <w:rPr>
                <w:rFonts w:ascii="ＭＳ 明朝" w:hAnsi="ＭＳ 明朝" w:cs="ＭＳ 明朝"/>
                <w:sz w:val="16"/>
                <w:szCs w:val="21"/>
              </w:rPr>
              <w:t>20</w:t>
            </w:r>
            <w:r w:rsidRPr="0003425E">
              <w:rPr>
                <w:rFonts w:ascii="ＭＳ 明朝" w:hAnsi="ＭＳ 明朝" w:cs="ＭＳ 明朝" w:hint="eastAsia"/>
                <w:sz w:val="16"/>
                <w:szCs w:val="21"/>
              </w:rPr>
              <w:t>1</w:t>
            </w:r>
            <w:r w:rsidR="00FA6AEA">
              <w:rPr>
                <w:rFonts w:ascii="ＭＳ 明朝" w:hAnsi="ＭＳ 明朝" w:cs="ＭＳ 明朝" w:hint="eastAsia"/>
                <w:sz w:val="16"/>
                <w:szCs w:val="21"/>
              </w:rPr>
              <w:t>3</w:t>
            </w:r>
            <w:r w:rsidRPr="0003425E">
              <w:rPr>
                <w:rFonts w:ascii="ＭＳ 明朝" w:hAnsi="ＭＳ 明朝" w:cs="ＭＳ 明朝" w:hint="eastAsia"/>
                <w:sz w:val="16"/>
                <w:szCs w:val="21"/>
              </w:rPr>
              <w:t>年度</w:t>
            </w:r>
          </w:p>
          <w:p w:rsidR="003D697A" w:rsidRPr="00BE3BEA" w:rsidRDefault="003D697A" w:rsidP="00772F96">
            <w:pPr>
              <w:spacing w:line="240" w:lineRule="auto"/>
              <w:jc w:val="center"/>
              <w:rPr>
                <w:rFonts w:ascii="ＭＳ 明朝" w:cs="Times New Roman"/>
                <w:sz w:val="22"/>
                <w:szCs w:val="21"/>
              </w:rPr>
            </w:pPr>
            <w:r w:rsidRPr="0003425E">
              <w:rPr>
                <w:rFonts w:ascii="ＭＳ 明朝" w:hAnsi="ＭＳ 明朝" w:cs="ＭＳ 明朝" w:hint="eastAsia"/>
                <w:sz w:val="16"/>
                <w:szCs w:val="21"/>
              </w:rPr>
              <w:t>（平成2</w:t>
            </w:r>
            <w:r w:rsidR="00FA6AEA">
              <w:rPr>
                <w:rFonts w:ascii="ＭＳ 明朝" w:hAnsi="ＭＳ 明朝" w:cs="ＭＳ 明朝" w:hint="eastAsia"/>
                <w:sz w:val="16"/>
                <w:szCs w:val="21"/>
              </w:rPr>
              <w:t>5</w:t>
            </w:r>
            <w:r w:rsidRPr="0003425E">
              <w:rPr>
                <w:rFonts w:ascii="ＭＳ 明朝" w:hAnsi="ＭＳ 明朝" w:cs="ＭＳ 明朝" w:hint="eastAsia"/>
                <w:sz w:val="16"/>
                <w:szCs w:val="21"/>
              </w:rPr>
              <w:t>年度）</w:t>
            </w:r>
          </w:p>
        </w:tc>
        <w:tc>
          <w:tcPr>
            <w:tcW w:w="4535" w:type="dxa"/>
            <w:gridSpan w:val="2"/>
            <w:shd w:val="clear" w:color="auto" w:fill="DAEEF3" w:themeFill="accent5" w:themeFillTint="33"/>
          </w:tcPr>
          <w:p w:rsidR="00885301" w:rsidRPr="00BE3BEA" w:rsidRDefault="00885301" w:rsidP="000F23F8">
            <w:pPr>
              <w:jc w:val="center"/>
              <w:rPr>
                <w:rFonts w:ascii="ＭＳ 明朝" w:cs="Times New Roman"/>
                <w:sz w:val="22"/>
                <w:szCs w:val="21"/>
              </w:rPr>
            </w:pPr>
            <w:r w:rsidRPr="00BE3BEA">
              <w:rPr>
                <w:rFonts w:ascii="ＭＳ 明朝" w:hAnsi="ＭＳ 明朝" w:cs="ＭＳ 明朝" w:hint="eastAsia"/>
                <w:sz w:val="22"/>
                <w:szCs w:val="21"/>
              </w:rPr>
              <w:t>目標値</w:t>
            </w:r>
          </w:p>
        </w:tc>
      </w:tr>
      <w:tr w:rsidR="00772F96" w:rsidRPr="00BE3BEA" w:rsidTr="00772F96">
        <w:tc>
          <w:tcPr>
            <w:tcW w:w="2268" w:type="dxa"/>
            <w:vMerge/>
            <w:shd w:val="clear" w:color="auto" w:fill="DAEEF3" w:themeFill="accent5" w:themeFillTint="33"/>
          </w:tcPr>
          <w:p w:rsidR="00885301" w:rsidRPr="00BE3BEA" w:rsidRDefault="00885301" w:rsidP="000F23F8">
            <w:pPr>
              <w:jc w:val="center"/>
              <w:rPr>
                <w:rFonts w:ascii="ＭＳ 明朝" w:hAnsi="ＭＳ 明朝" w:cs="ＭＳ 明朝"/>
                <w:sz w:val="22"/>
                <w:szCs w:val="21"/>
              </w:rPr>
            </w:pPr>
          </w:p>
        </w:tc>
        <w:tc>
          <w:tcPr>
            <w:tcW w:w="2268" w:type="dxa"/>
            <w:vMerge/>
            <w:shd w:val="clear" w:color="auto" w:fill="DAEEF3" w:themeFill="accent5" w:themeFillTint="33"/>
          </w:tcPr>
          <w:p w:rsidR="00885301" w:rsidRPr="00BE3BEA" w:rsidRDefault="00885301" w:rsidP="000F23F8">
            <w:pPr>
              <w:jc w:val="center"/>
              <w:rPr>
                <w:rFonts w:ascii="ＭＳ 明朝" w:hAnsi="ＭＳ 明朝" w:cs="ＭＳ 明朝"/>
                <w:sz w:val="22"/>
                <w:szCs w:val="21"/>
              </w:rPr>
            </w:pPr>
          </w:p>
        </w:tc>
        <w:tc>
          <w:tcPr>
            <w:tcW w:w="2268" w:type="dxa"/>
            <w:shd w:val="clear" w:color="auto" w:fill="DAEEF3" w:themeFill="accent5" w:themeFillTint="33"/>
          </w:tcPr>
          <w:p w:rsidR="00885301" w:rsidRPr="0064415C" w:rsidRDefault="00885301" w:rsidP="00772F96">
            <w:pPr>
              <w:spacing w:line="240" w:lineRule="auto"/>
              <w:jc w:val="center"/>
              <w:rPr>
                <w:rFonts w:ascii="ＭＳ 明朝" w:hAnsi="ＭＳ 明朝" w:cs="ＭＳ 明朝"/>
                <w:sz w:val="20"/>
                <w:szCs w:val="21"/>
              </w:rPr>
            </w:pPr>
            <w:r w:rsidRPr="0064415C">
              <w:rPr>
                <w:rFonts w:ascii="ＭＳ 明朝" w:hAnsi="ＭＳ 明朝" w:cs="ＭＳ 明朝"/>
                <w:sz w:val="20"/>
                <w:szCs w:val="21"/>
              </w:rPr>
              <w:t>2019</w:t>
            </w:r>
            <w:r w:rsidRPr="0064415C">
              <w:rPr>
                <w:rFonts w:ascii="ＭＳ 明朝" w:hAnsi="ＭＳ 明朝" w:cs="ＭＳ 明朝" w:hint="eastAsia"/>
                <w:sz w:val="20"/>
                <w:szCs w:val="21"/>
              </w:rPr>
              <w:t>年度</w:t>
            </w:r>
          </w:p>
          <w:p w:rsidR="00885301" w:rsidRPr="0064415C" w:rsidRDefault="00885301" w:rsidP="00772F96">
            <w:pPr>
              <w:spacing w:line="240" w:lineRule="auto"/>
              <w:jc w:val="center"/>
              <w:rPr>
                <w:rFonts w:ascii="ＭＳ 明朝" w:hAnsi="ＭＳ 明朝" w:cs="ＭＳ 明朝"/>
                <w:sz w:val="20"/>
                <w:szCs w:val="22"/>
              </w:rPr>
            </w:pPr>
            <w:r w:rsidRPr="0064415C">
              <w:rPr>
                <w:rFonts w:ascii="ＭＳ 明朝" w:hAnsi="ＭＳ 明朝" w:cs="ＭＳ 明朝" w:hint="eastAsia"/>
                <w:sz w:val="20"/>
                <w:szCs w:val="21"/>
              </w:rPr>
              <w:t>（平成31年度）</w:t>
            </w:r>
          </w:p>
        </w:tc>
        <w:tc>
          <w:tcPr>
            <w:tcW w:w="2268" w:type="dxa"/>
            <w:shd w:val="clear" w:color="auto" w:fill="DAEEF3" w:themeFill="accent5" w:themeFillTint="33"/>
          </w:tcPr>
          <w:p w:rsidR="00885301" w:rsidRPr="0064415C" w:rsidRDefault="00885301" w:rsidP="00772F96">
            <w:pPr>
              <w:spacing w:line="240" w:lineRule="auto"/>
              <w:jc w:val="center"/>
              <w:rPr>
                <w:rFonts w:ascii="ＭＳ 明朝" w:hAnsi="ＭＳ 明朝" w:cs="ＭＳ 明朝"/>
                <w:sz w:val="20"/>
                <w:szCs w:val="21"/>
              </w:rPr>
            </w:pPr>
            <w:r w:rsidRPr="0064415C">
              <w:rPr>
                <w:rFonts w:ascii="ＭＳ 明朝" w:hAnsi="ＭＳ 明朝" w:cs="ＭＳ 明朝" w:hint="eastAsia"/>
                <w:sz w:val="20"/>
                <w:szCs w:val="21"/>
              </w:rPr>
              <w:t>2023年度</w:t>
            </w:r>
          </w:p>
          <w:p w:rsidR="00885301" w:rsidRPr="0064415C" w:rsidRDefault="00885301" w:rsidP="00772F96">
            <w:pPr>
              <w:spacing w:line="240" w:lineRule="auto"/>
              <w:jc w:val="center"/>
              <w:rPr>
                <w:rFonts w:ascii="ＭＳ 明朝" w:hAnsi="ＭＳ 明朝" w:cs="ＭＳ 明朝"/>
                <w:sz w:val="20"/>
                <w:szCs w:val="22"/>
              </w:rPr>
            </w:pPr>
            <w:r w:rsidRPr="0064415C">
              <w:rPr>
                <w:rFonts w:ascii="ＭＳ 明朝" w:hAnsi="ＭＳ 明朝" w:cs="ＭＳ 明朝" w:hint="eastAsia"/>
                <w:sz w:val="20"/>
                <w:szCs w:val="21"/>
              </w:rPr>
              <w:t>（平成35年度）</w:t>
            </w:r>
          </w:p>
        </w:tc>
      </w:tr>
      <w:tr w:rsidR="00772F96" w:rsidRPr="00BE3BEA" w:rsidTr="00772F96">
        <w:trPr>
          <w:trHeight w:val="535"/>
        </w:trPr>
        <w:tc>
          <w:tcPr>
            <w:tcW w:w="2268" w:type="dxa"/>
            <w:shd w:val="clear" w:color="auto" w:fill="DAEEF3" w:themeFill="accent5" w:themeFillTint="33"/>
            <w:vAlign w:val="center"/>
          </w:tcPr>
          <w:p w:rsidR="00885301" w:rsidRPr="00BE3BEA" w:rsidRDefault="003D697A" w:rsidP="00A650F1">
            <w:pPr>
              <w:rPr>
                <w:rFonts w:ascii="ＭＳ 明朝" w:cs="Times New Roman"/>
                <w:sz w:val="22"/>
                <w:szCs w:val="21"/>
              </w:rPr>
            </w:pPr>
            <w:r>
              <w:rPr>
                <w:rFonts w:ascii="ＭＳ 明朝" w:cs="Times New Roman" w:hint="eastAsia"/>
                <w:sz w:val="22"/>
                <w:szCs w:val="21"/>
              </w:rPr>
              <w:t>優良種苗提供品目</w:t>
            </w:r>
            <w:r w:rsidR="00885301">
              <w:rPr>
                <w:rFonts w:ascii="ＭＳ 明朝" w:cs="Times New Roman" w:hint="eastAsia"/>
                <w:sz w:val="22"/>
                <w:szCs w:val="21"/>
              </w:rPr>
              <w:t>数</w:t>
            </w:r>
          </w:p>
        </w:tc>
        <w:tc>
          <w:tcPr>
            <w:tcW w:w="2268" w:type="dxa"/>
            <w:vAlign w:val="center"/>
          </w:tcPr>
          <w:p w:rsidR="00885301" w:rsidRPr="00CD731B" w:rsidRDefault="00FA6AEA" w:rsidP="003D697A">
            <w:pPr>
              <w:jc w:val="center"/>
              <w:rPr>
                <w:rFonts w:ascii="ＭＳ 明朝" w:cs="Times New Roman"/>
                <w:sz w:val="22"/>
                <w:szCs w:val="21"/>
              </w:rPr>
            </w:pPr>
            <w:r w:rsidRPr="00CD731B">
              <w:rPr>
                <w:rFonts w:ascii="ＭＳ 明朝" w:cs="Times New Roman" w:hint="eastAsia"/>
                <w:sz w:val="22"/>
                <w:szCs w:val="21"/>
              </w:rPr>
              <w:t>4</w:t>
            </w:r>
            <w:r w:rsidR="00DD11C1" w:rsidRPr="00CD731B">
              <w:rPr>
                <w:rFonts w:ascii="ＭＳ 明朝" w:cs="Times New Roman" w:hint="eastAsia"/>
                <w:sz w:val="22"/>
                <w:szCs w:val="21"/>
              </w:rPr>
              <w:t>品目</w:t>
            </w:r>
          </w:p>
        </w:tc>
        <w:tc>
          <w:tcPr>
            <w:tcW w:w="2268" w:type="dxa"/>
            <w:vAlign w:val="center"/>
          </w:tcPr>
          <w:p w:rsidR="00885301" w:rsidRPr="00CD731B" w:rsidRDefault="00885301" w:rsidP="00A650F1">
            <w:pPr>
              <w:jc w:val="center"/>
              <w:rPr>
                <w:rFonts w:ascii="ＭＳ 明朝" w:cs="Times New Roman"/>
                <w:sz w:val="22"/>
                <w:szCs w:val="21"/>
              </w:rPr>
            </w:pPr>
            <w:r w:rsidRPr="00CD731B">
              <w:rPr>
                <w:rFonts w:ascii="ＭＳ 明朝" w:cs="Times New Roman" w:hint="eastAsia"/>
                <w:sz w:val="22"/>
                <w:szCs w:val="21"/>
              </w:rPr>
              <w:t>5</w:t>
            </w:r>
            <w:r w:rsidR="00DD11C1" w:rsidRPr="00CD731B">
              <w:rPr>
                <w:rFonts w:ascii="ＭＳ 明朝" w:cs="Times New Roman" w:hint="eastAsia"/>
                <w:sz w:val="22"/>
                <w:szCs w:val="21"/>
              </w:rPr>
              <w:t>品目</w:t>
            </w:r>
          </w:p>
        </w:tc>
        <w:tc>
          <w:tcPr>
            <w:tcW w:w="2268" w:type="dxa"/>
            <w:vAlign w:val="center"/>
          </w:tcPr>
          <w:p w:rsidR="00885301" w:rsidRPr="00CD731B" w:rsidRDefault="00A455C3" w:rsidP="00A455C3">
            <w:pPr>
              <w:jc w:val="center"/>
              <w:rPr>
                <w:rFonts w:cs="Times New Roman"/>
                <w:sz w:val="22"/>
              </w:rPr>
            </w:pPr>
            <w:r>
              <w:rPr>
                <w:rFonts w:ascii="ＭＳ 明朝" w:cs="Times New Roman" w:hint="eastAsia"/>
                <w:sz w:val="22"/>
                <w:szCs w:val="21"/>
              </w:rPr>
              <w:t>6</w:t>
            </w:r>
            <w:r w:rsidR="00DD11C1" w:rsidRPr="00CD731B">
              <w:rPr>
                <w:rFonts w:ascii="ＭＳ 明朝" w:cs="Times New Roman" w:hint="eastAsia"/>
                <w:sz w:val="22"/>
                <w:szCs w:val="21"/>
              </w:rPr>
              <w:t>品目</w:t>
            </w:r>
          </w:p>
        </w:tc>
      </w:tr>
    </w:tbl>
    <w:p w:rsidR="00A44D05" w:rsidRDefault="00A44D05" w:rsidP="002C42FF">
      <w:pPr>
        <w:pStyle w:val="a4"/>
        <w:spacing w:before="240"/>
        <w:rPr>
          <w:rFonts w:asciiTheme="minorEastAsia" w:eastAsiaTheme="minorEastAsia" w:hAnsiTheme="minorEastAsia" w:cs="ＭＳ ゴシック"/>
          <w:sz w:val="22"/>
          <w:szCs w:val="22"/>
        </w:rPr>
      </w:pPr>
    </w:p>
    <w:p w:rsidR="00A44D05" w:rsidRDefault="00A44D05">
      <w:pPr>
        <w:rPr>
          <w:rFonts w:asciiTheme="minorEastAsia" w:hAnsiTheme="minorEastAsia" w:cs="ＭＳ ゴシック"/>
          <w:sz w:val="21"/>
          <w:szCs w:val="22"/>
        </w:rPr>
      </w:pPr>
    </w:p>
    <w:p w:rsidR="0008050F" w:rsidRDefault="0008050F">
      <w:pPr>
        <w:rPr>
          <w:rFonts w:asciiTheme="minorEastAsia" w:hAnsiTheme="minorEastAsia" w:cs="ＭＳ ゴシック"/>
          <w:sz w:val="21"/>
          <w:szCs w:val="22"/>
        </w:rPr>
      </w:pPr>
    </w:p>
    <w:p w:rsidR="0008050F" w:rsidRDefault="0008050F">
      <w:pPr>
        <w:rPr>
          <w:rFonts w:asciiTheme="minorEastAsia" w:hAnsiTheme="minorEastAsia" w:cs="ＭＳ ゴシック"/>
          <w:sz w:val="21"/>
          <w:szCs w:val="22"/>
        </w:rPr>
      </w:pPr>
    </w:p>
    <w:p w:rsidR="0008050F" w:rsidRDefault="0008050F">
      <w:pPr>
        <w:rPr>
          <w:rFonts w:asciiTheme="minorEastAsia" w:hAnsiTheme="minorEastAsia" w:cs="ＭＳ ゴシック"/>
          <w:sz w:val="21"/>
          <w:szCs w:val="22"/>
        </w:rPr>
      </w:pPr>
    </w:p>
    <w:p w:rsidR="0008050F" w:rsidRDefault="0008050F">
      <w:pPr>
        <w:rPr>
          <w:rFonts w:asciiTheme="minorEastAsia" w:hAnsiTheme="minorEastAsia" w:cs="ＭＳ ゴシック"/>
          <w:sz w:val="21"/>
          <w:szCs w:val="22"/>
        </w:rPr>
      </w:pPr>
    </w:p>
    <w:p w:rsidR="0008050F" w:rsidRDefault="0008050F">
      <w:pPr>
        <w:rPr>
          <w:rFonts w:asciiTheme="minorEastAsia" w:hAnsiTheme="minorEastAsia" w:cs="ＭＳ ゴシック"/>
          <w:sz w:val="21"/>
          <w:szCs w:val="22"/>
        </w:rPr>
      </w:pPr>
    </w:p>
    <w:p w:rsidR="00B560B4" w:rsidRDefault="00B560B4">
      <w:pPr>
        <w:rPr>
          <w:rFonts w:asciiTheme="minorEastAsia" w:hAnsiTheme="minorEastAsia" w:cs="ＭＳ ゴシック"/>
          <w:sz w:val="21"/>
          <w:szCs w:val="22"/>
        </w:rPr>
      </w:pPr>
    </w:p>
    <w:p w:rsidR="0008050F" w:rsidRDefault="0008050F">
      <w:pPr>
        <w:pBdr>
          <w:bottom w:val="single" w:sz="6" w:space="1" w:color="auto"/>
        </w:pBdr>
        <w:rPr>
          <w:rFonts w:asciiTheme="minorEastAsia" w:hAnsiTheme="minorEastAsia" w:cs="ＭＳ ゴシック"/>
          <w:sz w:val="21"/>
          <w:szCs w:val="22"/>
        </w:rPr>
      </w:pPr>
    </w:p>
    <w:p w:rsidR="0008050F" w:rsidRDefault="0008050F">
      <w:pPr>
        <w:pBdr>
          <w:bottom w:val="single" w:sz="6" w:space="1" w:color="auto"/>
        </w:pBdr>
        <w:rPr>
          <w:rFonts w:asciiTheme="minorEastAsia" w:hAnsiTheme="minorEastAsia" w:cs="ＭＳ ゴシック"/>
          <w:sz w:val="21"/>
          <w:szCs w:val="22"/>
        </w:rPr>
      </w:pPr>
    </w:p>
    <w:p w:rsidR="00000AAB" w:rsidRPr="00F23D6E" w:rsidRDefault="00000AAB">
      <w:pPr>
        <w:rPr>
          <w:rFonts w:asciiTheme="minorEastAsia" w:hAnsiTheme="minorEastAsia" w:cs="ＭＳ ゴシック"/>
          <w:sz w:val="18"/>
          <w:szCs w:val="22"/>
        </w:rPr>
      </w:pPr>
      <w:r w:rsidRPr="00F23D6E">
        <w:rPr>
          <w:rFonts w:asciiTheme="minorEastAsia" w:hAnsiTheme="minorEastAsia" w:cs="ＭＳ ゴシック" w:hint="eastAsia"/>
          <w:sz w:val="18"/>
          <w:szCs w:val="22"/>
        </w:rPr>
        <w:t>*1　情報通信技術</w:t>
      </w:r>
    </w:p>
    <w:p w:rsidR="00D63731" w:rsidRPr="00F23D6E" w:rsidRDefault="00D63731">
      <w:pPr>
        <w:rPr>
          <w:rFonts w:asciiTheme="minorEastAsia" w:hAnsiTheme="minorEastAsia" w:cs="ＭＳ ゴシック"/>
          <w:sz w:val="18"/>
          <w:szCs w:val="22"/>
        </w:rPr>
      </w:pPr>
      <w:r w:rsidRPr="00F23D6E">
        <w:rPr>
          <w:rFonts w:asciiTheme="minorEastAsia" w:hAnsiTheme="minorEastAsia" w:cs="ＭＳ ゴシック" w:hint="eastAsia"/>
          <w:sz w:val="18"/>
          <w:szCs w:val="22"/>
        </w:rPr>
        <w:t>*2　人工衛星や航空機による遠隔探査技術</w:t>
      </w:r>
    </w:p>
    <w:p w:rsidR="00352773" w:rsidRPr="00CE770C" w:rsidRDefault="00352773" w:rsidP="00710783">
      <w:pPr>
        <w:pStyle w:val="a4"/>
        <w:rPr>
          <w:rFonts w:asciiTheme="majorEastAsia" w:eastAsiaTheme="majorEastAsia" w:hAnsiTheme="majorEastAsia" w:cs="ＭＳ ゴシック"/>
          <w:b/>
          <w:color w:val="7030A0"/>
          <w:sz w:val="30"/>
          <w:szCs w:val="30"/>
        </w:rPr>
      </w:pPr>
      <w:r w:rsidRPr="00CE770C">
        <w:rPr>
          <w:rFonts w:asciiTheme="majorEastAsia" w:eastAsiaTheme="majorEastAsia" w:hAnsiTheme="majorEastAsia" w:cs="ＭＳ ゴシック" w:hint="eastAsia"/>
          <w:b/>
          <w:color w:val="7030A0"/>
          <w:sz w:val="30"/>
          <w:szCs w:val="30"/>
        </w:rPr>
        <w:lastRenderedPageBreak/>
        <w:t>基本</w:t>
      </w:r>
      <w:r w:rsidR="00302916" w:rsidRPr="00CE770C">
        <w:rPr>
          <w:rFonts w:asciiTheme="majorEastAsia" w:eastAsiaTheme="majorEastAsia" w:hAnsiTheme="majorEastAsia" w:cs="ＭＳ ゴシック" w:hint="eastAsia"/>
          <w:b/>
          <w:color w:val="7030A0"/>
          <w:sz w:val="30"/>
          <w:szCs w:val="30"/>
        </w:rPr>
        <w:t>施策</w:t>
      </w:r>
      <w:r w:rsidRPr="00CE770C">
        <w:rPr>
          <w:rFonts w:asciiTheme="majorEastAsia" w:eastAsiaTheme="majorEastAsia" w:hAnsiTheme="majorEastAsia" w:cs="ＭＳ ゴシック" w:hint="eastAsia"/>
          <w:b/>
          <w:color w:val="7030A0"/>
          <w:sz w:val="30"/>
          <w:szCs w:val="30"/>
        </w:rPr>
        <w:t xml:space="preserve">５　</w:t>
      </w:r>
      <w:r w:rsidR="009C1C1F">
        <w:rPr>
          <w:rFonts w:asciiTheme="majorEastAsia" w:eastAsiaTheme="majorEastAsia" w:hAnsiTheme="majorEastAsia" w:cs="ＭＳ ゴシック" w:hint="eastAsia"/>
          <w:b/>
          <w:color w:val="7030A0"/>
          <w:sz w:val="30"/>
          <w:szCs w:val="30"/>
        </w:rPr>
        <w:t>農畜産物</w:t>
      </w:r>
      <w:r w:rsidRPr="00CE770C">
        <w:rPr>
          <w:rFonts w:asciiTheme="majorEastAsia" w:eastAsiaTheme="majorEastAsia" w:hAnsiTheme="majorEastAsia" w:cs="ＭＳ ゴシック" w:hint="eastAsia"/>
          <w:b/>
          <w:color w:val="7030A0"/>
          <w:sz w:val="30"/>
          <w:szCs w:val="30"/>
        </w:rPr>
        <w:t>の消費拡大に向けた取組の推進</w:t>
      </w:r>
    </w:p>
    <w:p w:rsidR="0047112F" w:rsidRDefault="0047112F" w:rsidP="00710783">
      <w:pPr>
        <w:pStyle w:val="a4"/>
        <w:spacing w:line="360" w:lineRule="auto"/>
        <w:rPr>
          <w:rFonts w:asciiTheme="minorEastAsia" w:eastAsiaTheme="minorEastAsia" w:hAnsiTheme="minorEastAsia" w:cs="ＭＳ ゴシック"/>
          <w:sz w:val="24"/>
          <w:szCs w:val="22"/>
        </w:rPr>
      </w:pPr>
    </w:p>
    <w:p w:rsidR="00710783" w:rsidRPr="004451BD" w:rsidRDefault="00710783" w:rsidP="00710783">
      <w:pPr>
        <w:pStyle w:val="a4"/>
        <w:spacing w:line="360" w:lineRule="auto"/>
        <w:rPr>
          <w:rFonts w:asciiTheme="minorEastAsia" w:eastAsiaTheme="minorEastAsia" w:hAnsiTheme="minorEastAsia" w:cs="ＭＳ ゴシック"/>
          <w:sz w:val="24"/>
          <w:szCs w:val="22"/>
        </w:rPr>
      </w:pPr>
    </w:p>
    <w:p w:rsidR="00072EB6" w:rsidRPr="00D0784A" w:rsidRDefault="00072EB6" w:rsidP="00710783">
      <w:pPr>
        <w:pStyle w:val="a4"/>
        <w:rPr>
          <w:rFonts w:asciiTheme="majorEastAsia" w:eastAsiaTheme="majorEastAsia" w:hAnsiTheme="majorEastAsia"/>
          <w:b/>
          <w:sz w:val="22"/>
          <w:szCs w:val="22"/>
        </w:rPr>
      </w:pPr>
      <w:r w:rsidRPr="00D0784A">
        <w:rPr>
          <w:rFonts w:asciiTheme="majorEastAsia" w:eastAsiaTheme="majorEastAsia" w:hAnsiTheme="majorEastAsia" w:hint="eastAsia"/>
          <w:b/>
          <w:sz w:val="22"/>
          <w:szCs w:val="22"/>
        </w:rPr>
        <w:t>[現状と課題]</w:t>
      </w:r>
    </w:p>
    <w:p w:rsidR="00ED75F7" w:rsidRDefault="003A30DC" w:rsidP="00A06607">
      <w:pPr>
        <w:pStyle w:val="a4"/>
        <w:spacing w:afterLines="10" w:after="36" w:line="420" w:lineRule="exact"/>
        <w:ind w:firstLineChars="100" w:firstLine="220"/>
        <w:rPr>
          <w:rFonts w:asciiTheme="minorEastAsia" w:hAnsiTheme="minorEastAsia" w:cs="ＭＳ 明朝"/>
          <w:sz w:val="22"/>
          <w:szCs w:val="22"/>
        </w:rPr>
      </w:pPr>
      <w:r w:rsidRPr="004451BD">
        <w:rPr>
          <w:rFonts w:hint="eastAsia"/>
          <w:sz w:val="22"/>
          <w:szCs w:val="22"/>
        </w:rPr>
        <w:t>市内に多くの消費者を抱え</w:t>
      </w:r>
      <w:r>
        <w:rPr>
          <w:rFonts w:hint="eastAsia"/>
          <w:sz w:val="22"/>
          <w:szCs w:val="22"/>
        </w:rPr>
        <w:t>，</w:t>
      </w:r>
      <w:r w:rsidR="009C1C1F">
        <w:rPr>
          <w:rFonts w:hint="eastAsia"/>
          <w:sz w:val="22"/>
          <w:szCs w:val="22"/>
        </w:rPr>
        <w:t>農畜産物</w:t>
      </w:r>
      <w:r w:rsidR="009832A2">
        <w:rPr>
          <w:rFonts w:hint="eastAsia"/>
          <w:sz w:val="22"/>
          <w:szCs w:val="22"/>
        </w:rPr>
        <w:t>の生産の場と消費の場が近い本市は</w:t>
      </w:r>
      <w:r>
        <w:rPr>
          <w:rFonts w:hint="eastAsia"/>
          <w:sz w:val="22"/>
          <w:szCs w:val="22"/>
        </w:rPr>
        <w:t>，</w:t>
      </w:r>
      <w:r w:rsidR="009832A2" w:rsidRPr="00072EB6">
        <w:rPr>
          <w:rFonts w:asciiTheme="minorEastAsia" w:eastAsiaTheme="minorEastAsia" w:hAnsiTheme="minorEastAsia" w:cs="ＭＳ ゴシック" w:hint="eastAsia"/>
          <w:sz w:val="22"/>
          <w:szCs w:val="22"/>
        </w:rPr>
        <w:t>市内に向けた消費拡大の潜在性が高く，</w:t>
      </w:r>
      <w:r w:rsidRPr="004451BD">
        <w:rPr>
          <w:rFonts w:hint="eastAsia"/>
          <w:sz w:val="22"/>
          <w:szCs w:val="22"/>
        </w:rPr>
        <w:t>地産地消に適した環境にあります。</w:t>
      </w:r>
      <w:r w:rsidR="00BE3281" w:rsidRPr="00D70D5A">
        <w:rPr>
          <w:rFonts w:hint="eastAsia"/>
          <w:sz w:val="22"/>
          <w:szCs w:val="22"/>
        </w:rPr>
        <w:t>市内</w:t>
      </w:r>
      <w:r w:rsidR="00B3795B">
        <w:rPr>
          <w:rFonts w:hint="eastAsia"/>
          <w:sz w:val="22"/>
          <w:szCs w:val="22"/>
        </w:rPr>
        <w:t>には</w:t>
      </w:r>
      <w:r w:rsidR="00BE3281" w:rsidRPr="00D70D5A">
        <w:rPr>
          <w:rFonts w:hint="eastAsia"/>
          <w:sz w:val="22"/>
          <w:szCs w:val="22"/>
        </w:rPr>
        <w:t>農産物の直売所</w:t>
      </w:r>
      <w:r w:rsidR="00B3795B">
        <w:rPr>
          <w:rFonts w:hint="eastAsia"/>
          <w:sz w:val="22"/>
          <w:szCs w:val="22"/>
        </w:rPr>
        <w:t>が</w:t>
      </w:r>
      <w:r w:rsidR="00BE3281" w:rsidRPr="00D70D5A">
        <w:rPr>
          <w:rFonts w:hint="eastAsia"/>
          <w:sz w:val="22"/>
          <w:szCs w:val="22"/>
        </w:rPr>
        <w:t>9店舗（</w:t>
      </w:r>
      <w:r w:rsidR="000B35DC">
        <w:rPr>
          <w:rFonts w:hint="eastAsia"/>
          <w:sz w:val="22"/>
          <w:szCs w:val="22"/>
        </w:rPr>
        <w:t>ＪＡ</w:t>
      </w:r>
      <w:r w:rsidR="00BE3281" w:rsidRPr="00D70D5A">
        <w:rPr>
          <w:rFonts w:hint="eastAsia"/>
          <w:sz w:val="22"/>
          <w:szCs w:val="22"/>
        </w:rPr>
        <w:t>水戸5店舗，</w:t>
      </w:r>
      <w:r w:rsidR="00BE3281">
        <w:rPr>
          <w:rFonts w:hint="eastAsia"/>
          <w:sz w:val="22"/>
          <w:szCs w:val="22"/>
        </w:rPr>
        <w:t>その</w:t>
      </w:r>
      <w:r w:rsidR="00BE3281" w:rsidRPr="00D70D5A">
        <w:rPr>
          <w:rFonts w:hint="eastAsia"/>
          <w:sz w:val="22"/>
          <w:szCs w:val="22"/>
        </w:rPr>
        <w:t>他4店舗），スーパー内に設置されているインショップが</w:t>
      </w:r>
      <w:r w:rsidR="0011398C" w:rsidRPr="00FA727B">
        <w:rPr>
          <w:rFonts w:hint="eastAsia"/>
          <w:sz w:val="22"/>
          <w:szCs w:val="22"/>
        </w:rPr>
        <w:t>3</w:t>
      </w:r>
      <w:r w:rsidR="00B72AC0">
        <w:rPr>
          <w:rFonts w:hint="eastAsia"/>
          <w:sz w:val="22"/>
          <w:szCs w:val="22"/>
        </w:rPr>
        <w:t>か所</w:t>
      </w:r>
      <w:r w:rsidR="00BE3281" w:rsidRPr="00D70D5A">
        <w:rPr>
          <w:rFonts w:hint="eastAsia"/>
          <w:sz w:val="22"/>
          <w:szCs w:val="22"/>
        </w:rPr>
        <w:t>（</w:t>
      </w:r>
      <w:r w:rsidR="00BE3281">
        <w:rPr>
          <w:rFonts w:hint="eastAsia"/>
          <w:sz w:val="22"/>
          <w:szCs w:val="22"/>
        </w:rPr>
        <w:t>すべて</w:t>
      </w:r>
      <w:r w:rsidR="000B35DC">
        <w:rPr>
          <w:rFonts w:hint="eastAsia"/>
          <w:sz w:val="22"/>
          <w:szCs w:val="22"/>
        </w:rPr>
        <w:t>ＪＡ</w:t>
      </w:r>
      <w:r w:rsidR="00BE3281" w:rsidRPr="00D70D5A">
        <w:rPr>
          <w:rFonts w:hint="eastAsia"/>
          <w:sz w:val="22"/>
          <w:szCs w:val="22"/>
        </w:rPr>
        <w:t>水戸）</w:t>
      </w:r>
      <w:r w:rsidR="00FE17FB">
        <w:rPr>
          <w:rFonts w:hint="eastAsia"/>
          <w:sz w:val="22"/>
          <w:szCs w:val="22"/>
        </w:rPr>
        <w:t>，農家の庭先販売が多数</w:t>
      </w:r>
      <w:r w:rsidR="00BE3281" w:rsidRPr="00D70D5A">
        <w:rPr>
          <w:rFonts w:hint="eastAsia"/>
          <w:sz w:val="22"/>
          <w:szCs w:val="22"/>
        </w:rPr>
        <w:t>あり</w:t>
      </w:r>
      <w:r>
        <w:rPr>
          <w:rFonts w:hint="eastAsia"/>
          <w:sz w:val="22"/>
          <w:szCs w:val="22"/>
        </w:rPr>
        <w:t>，</w:t>
      </w:r>
      <w:r w:rsidR="00BE3281">
        <w:rPr>
          <w:rFonts w:hint="eastAsia"/>
          <w:sz w:val="22"/>
          <w:szCs w:val="22"/>
        </w:rPr>
        <w:t>消費者アンケートによると，</w:t>
      </w:r>
      <w:r w:rsidR="00BE3281">
        <w:rPr>
          <w:rFonts w:asciiTheme="minorEastAsia" w:hAnsiTheme="minorEastAsia" w:cs="ＭＳ 明朝" w:hint="eastAsia"/>
          <w:sz w:val="22"/>
          <w:szCs w:val="22"/>
        </w:rPr>
        <w:t>主な農産物（野菜）の購入場所として直売所と回答した人は237人（28</w:t>
      </w:r>
      <w:r w:rsidR="006758E8">
        <w:rPr>
          <w:rFonts w:asciiTheme="minorEastAsia" w:hAnsiTheme="minorEastAsia" w:cs="ＭＳ 明朝" w:hint="eastAsia"/>
          <w:sz w:val="22"/>
          <w:szCs w:val="22"/>
        </w:rPr>
        <w:t>パーセント</w:t>
      </w:r>
      <w:r w:rsidR="00BE3281">
        <w:rPr>
          <w:rFonts w:asciiTheme="minorEastAsia" w:hAnsiTheme="minorEastAsia" w:cs="ＭＳ 明朝" w:hint="eastAsia"/>
          <w:sz w:val="22"/>
          <w:szCs w:val="22"/>
        </w:rPr>
        <w:t>）と高い割合を占めています。</w:t>
      </w:r>
    </w:p>
    <w:p w:rsidR="00ED75F7" w:rsidRDefault="003A30DC" w:rsidP="00A06607">
      <w:pPr>
        <w:pStyle w:val="a4"/>
        <w:spacing w:afterLines="10" w:after="36" w:line="420" w:lineRule="exact"/>
        <w:ind w:firstLineChars="100" w:firstLine="220"/>
        <w:rPr>
          <w:rFonts w:cs="ＭＳ 明朝"/>
          <w:sz w:val="22"/>
          <w:szCs w:val="22"/>
        </w:rPr>
      </w:pPr>
      <w:r>
        <w:rPr>
          <w:rFonts w:asciiTheme="minorEastAsia" w:hAnsiTheme="minorEastAsia" w:cs="ＭＳ 明朝" w:hint="eastAsia"/>
          <w:sz w:val="22"/>
          <w:szCs w:val="22"/>
        </w:rPr>
        <w:t>本市の</w:t>
      </w:r>
      <w:r w:rsidRPr="00802297">
        <w:rPr>
          <w:rFonts w:cs="ＭＳ 明朝" w:hint="eastAsia"/>
          <w:sz w:val="22"/>
          <w:szCs w:val="22"/>
        </w:rPr>
        <w:t>学校給食における地場産物</w:t>
      </w:r>
      <w:r>
        <w:rPr>
          <w:rFonts w:cs="ＭＳ 明朝" w:hint="eastAsia"/>
          <w:sz w:val="22"/>
          <w:szCs w:val="22"/>
        </w:rPr>
        <w:t>の活用</w:t>
      </w:r>
      <w:r w:rsidR="000B55D0">
        <w:rPr>
          <w:rFonts w:cs="ＭＳ 明朝" w:hint="eastAsia"/>
          <w:sz w:val="22"/>
          <w:szCs w:val="22"/>
        </w:rPr>
        <w:t>の推進は，</w:t>
      </w:r>
      <w:r w:rsidR="000B55D0">
        <w:rPr>
          <w:rFonts w:hAnsi="ＭＳ 明朝" w:cs="ＭＳ 明朝" w:hint="eastAsia"/>
          <w:sz w:val="22"/>
          <w:szCs w:val="22"/>
        </w:rPr>
        <w:t>消費者アンケートでも，</w:t>
      </w:r>
      <w:r w:rsidR="000B55D0" w:rsidRPr="00802297">
        <w:rPr>
          <w:rFonts w:asciiTheme="minorEastAsia" w:hAnsiTheme="minorEastAsia" w:cs="ＭＳ 明朝" w:hint="eastAsia"/>
          <w:sz w:val="22"/>
          <w:szCs w:val="22"/>
        </w:rPr>
        <w:t>今後の農業行政において重視すべきだと</w:t>
      </w:r>
      <w:r w:rsidR="000B55D0">
        <w:rPr>
          <w:rFonts w:asciiTheme="minorEastAsia" w:hAnsiTheme="minorEastAsia" w:cs="ＭＳ 明朝" w:hint="eastAsia"/>
          <w:sz w:val="22"/>
          <w:szCs w:val="22"/>
        </w:rPr>
        <w:t>する回答が</w:t>
      </w:r>
      <w:r w:rsidR="000B55D0" w:rsidRPr="00802297">
        <w:rPr>
          <w:rFonts w:asciiTheme="minorEastAsia" w:hAnsiTheme="minorEastAsia" w:cs="ＭＳ 明朝" w:hint="eastAsia"/>
          <w:sz w:val="22"/>
          <w:szCs w:val="22"/>
        </w:rPr>
        <w:t>50</w:t>
      </w:r>
      <w:r w:rsidR="006758E8">
        <w:rPr>
          <w:rFonts w:asciiTheme="minorEastAsia" w:hAnsiTheme="minorEastAsia" w:cs="ＭＳ 明朝" w:hint="eastAsia"/>
          <w:sz w:val="22"/>
          <w:szCs w:val="22"/>
        </w:rPr>
        <w:t>パーセント</w:t>
      </w:r>
      <w:r w:rsidR="000B55D0">
        <w:rPr>
          <w:rFonts w:asciiTheme="minorEastAsia" w:hAnsiTheme="minorEastAsia" w:cs="ＭＳ 明朝" w:hint="eastAsia"/>
          <w:sz w:val="22"/>
          <w:szCs w:val="22"/>
        </w:rPr>
        <w:t>と多く，一層の推進が求められています。一方この推進には，</w:t>
      </w:r>
      <w:r w:rsidR="000B55D0" w:rsidRPr="00CD731B">
        <w:rPr>
          <w:rFonts w:hAnsi="ＭＳ 明朝" w:cs="ＭＳ 明朝" w:hint="eastAsia"/>
          <w:sz w:val="22"/>
          <w:szCs w:val="22"/>
        </w:rPr>
        <w:t>配送方法や保管場所などの課題</w:t>
      </w:r>
      <w:r w:rsidR="00F83DB9" w:rsidRPr="00CD731B">
        <w:rPr>
          <w:rFonts w:hAnsi="ＭＳ 明朝" w:cs="ＭＳ 明朝" w:hint="eastAsia"/>
          <w:sz w:val="22"/>
          <w:szCs w:val="22"/>
        </w:rPr>
        <w:t>が</w:t>
      </w:r>
      <w:r w:rsidR="00597B3E" w:rsidRPr="00CD731B">
        <w:rPr>
          <w:rFonts w:hAnsi="ＭＳ 明朝" w:cs="ＭＳ 明朝" w:hint="eastAsia"/>
          <w:sz w:val="22"/>
          <w:szCs w:val="22"/>
        </w:rPr>
        <w:t>あり</w:t>
      </w:r>
      <w:r w:rsidR="000B55D0" w:rsidRPr="00CD731B">
        <w:rPr>
          <w:rFonts w:hAnsi="ＭＳ 明朝" w:cs="ＭＳ 明朝" w:hint="eastAsia"/>
          <w:sz w:val="22"/>
          <w:szCs w:val="22"/>
        </w:rPr>
        <w:t>，また</w:t>
      </w:r>
      <w:r w:rsidR="000B55D0" w:rsidRPr="00CD731B">
        <w:rPr>
          <w:rFonts w:asciiTheme="minorEastAsia" w:hAnsiTheme="minorEastAsia" w:cs="ＭＳ 明朝" w:hint="eastAsia"/>
          <w:sz w:val="22"/>
          <w:szCs w:val="22"/>
        </w:rPr>
        <w:t>学校給食は，</w:t>
      </w:r>
      <w:r w:rsidR="000B55D0" w:rsidRPr="00CD731B">
        <w:rPr>
          <w:rFonts w:cs="ＭＳ 明朝" w:hint="eastAsia"/>
          <w:sz w:val="22"/>
          <w:szCs w:val="22"/>
        </w:rPr>
        <w:t>学校毎の事情に応じた</w:t>
      </w:r>
      <w:r w:rsidR="000B55D0" w:rsidRPr="00CD731B">
        <w:rPr>
          <w:rFonts w:hAnsi="ＭＳ 明朝" w:cs="ＭＳ 明朝" w:hint="eastAsia"/>
          <w:sz w:val="22"/>
          <w:szCs w:val="22"/>
        </w:rPr>
        <w:t>自主性</w:t>
      </w:r>
      <w:r w:rsidR="00597B3E" w:rsidRPr="00CD731B">
        <w:rPr>
          <w:rFonts w:hAnsi="ＭＳ 明朝" w:cs="ＭＳ 明朝" w:hint="eastAsia"/>
          <w:sz w:val="22"/>
          <w:szCs w:val="22"/>
        </w:rPr>
        <w:t>を有する</w:t>
      </w:r>
      <w:r w:rsidR="000B55D0" w:rsidRPr="00CD731B">
        <w:rPr>
          <w:rFonts w:hAnsi="ＭＳ 明朝" w:cs="ＭＳ 明朝" w:hint="eastAsia"/>
          <w:sz w:val="22"/>
          <w:szCs w:val="22"/>
        </w:rPr>
        <w:t>もので</w:t>
      </w:r>
      <w:r w:rsidR="008A4603" w:rsidRPr="00CD731B">
        <w:rPr>
          <w:rFonts w:hAnsi="ＭＳ 明朝" w:cs="ＭＳ 明朝" w:hint="eastAsia"/>
          <w:sz w:val="22"/>
          <w:szCs w:val="22"/>
        </w:rPr>
        <w:t>あることから</w:t>
      </w:r>
      <w:r w:rsidR="000157C0">
        <w:rPr>
          <w:rFonts w:hAnsi="ＭＳ 明朝" w:cs="ＭＳ 明朝" w:hint="eastAsia"/>
          <w:sz w:val="22"/>
          <w:szCs w:val="22"/>
        </w:rPr>
        <w:t>，今後は</w:t>
      </w:r>
      <w:r w:rsidR="000B55D0" w:rsidRPr="00CD731B">
        <w:rPr>
          <w:rFonts w:cs="ＭＳ 明朝" w:hint="eastAsia"/>
          <w:sz w:val="22"/>
          <w:szCs w:val="22"/>
        </w:rPr>
        <w:t>生産者，</w:t>
      </w:r>
      <w:r w:rsidR="008A4603" w:rsidRPr="00CD731B">
        <w:rPr>
          <w:rFonts w:cs="ＭＳ 明朝" w:hint="eastAsia"/>
          <w:sz w:val="22"/>
          <w:szCs w:val="22"/>
        </w:rPr>
        <w:t>教育委員会</w:t>
      </w:r>
      <w:r w:rsidR="00597B3E" w:rsidRPr="00CD731B">
        <w:rPr>
          <w:rFonts w:cs="ＭＳ 明朝" w:hint="eastAsia"/>
          <w:sz w:val="22"/>
          <w:szCs w:val="22"/>
        </w:rPr>
        <w:t>及び</w:t>
      </w:r>
      <w:r w:rsidR="000B55D0" w:rsidRPr="00CD731B">
        <w:rPr>
          <w:rFonts w:cs="ＭＳ 明朝" w:hint="eastAsia"/>
          <w:sz w:val="22"/>
          <w:szCs w:val="22"/>
        </w:rPr>
        <w:t>行政の連携強化</w:t>
      </w:r>
      <w:r w:rsidR="00F83DB9" w:rsidRPr="00CD731B">
        <w:rPr>
          <w:rFonts w:cs="ＭＳ 明朝" w:hint="eastAsia"/>
          <w:sz w:val="22"/>
          <w:szCs w:val="22"/>
        </w:rPr>
        <w:t>，及び保護者への地産地消の役割の周知等</w:t>
      </w:r>
      <w:r w:rsidR="000B55D0" w:rsidRPr="00CD731B">
        <w:rPr>
          <w:rFonts w:cs="ＭＳ 明朝" w:hint="eastAsia"/>
          <w:sz w:val="22"/>
          <w:szCs w:val="22"/>
        </w:rPr>
        <w:t>が求められます。</w:t>
      </w:r>
    </w:p>
    <w:p w:rsidR="00072EB6" w:rsidRPr="00CD731B" w:rsidRDefault="008A4603" w:rsidP="00A06607">
      <w:pPr>
        <w:pStyle w:val="a4"/>
        <w:spacing w:afterLines="10" w:after="36" w:line="420" w:lineRule="exact"/>
        <w:ind w:firstLineChars="100" w:firstLine="220"/>
        <w:rPr>
          <w:rFonts w:asciiTheme="minorEastAsia" w:hAnsiTheme="minorEastAsia" w:cs="ＭＳ 明朝"/>
          <w:sz w:val="22"/>
          <w:szCs w:val="22"/>
        </w:rPr>
      </w:pPr>
      <w:r w:rsidRPr="00CD731B">
        <w:rPr>
          <w:rFonts w:cs="ＭＳ 明朝" w:hint="eastAsia"/>
          <w:sz w:val="22"/>
          <w:szCs w:val="22"/>
        </w:rPr>
        <w:t>市内飲食店等における地場</w:t>
      </w:r>
      <w:r w:rsidR="009C1C1F">
        <w:rPr>
          <w:rFonts w:cs="ＭＳ 明朝" w:hint="eastAsia"/>
          <w:sz w:val="22"/>
          <w:szCs w:val="22"/>
        </w:rPr>
        <w:t>農畜産物</w:t>
      </w:r>
      <w:r w:rsidRPr="00CD731B">
        <w:rPr>
          <w:rFonts w:cs="ＭＳ 明朝" w:hint="eastAsia"/>
          <w:sz w:val="22"/>
          <w:szCs w:val="22"/>
        </w:rPr>
        <w:t>の利用促進については，</w:t>
      </w:r>
      <w:r w:rsidR="00072EB6" w:rsidRPr="00CD731B">
        <w:rPr>
          <w:rFonts w:cs="ＭＳ 明朝" w:hint="eastAsia"/>
          <w:sz w:val="22"/>
          <w:szCs w:val="22"/>
        </w:rPr>
        <w:t>地産地消に積極的に取り組む飲食店等を市独自に認証</w:t>
      </w:r>
      <w:r w:rsidR="00F83DB9" w:rsidRPr="00CD731B">
        <w:rPr>
          <w:rFonts w:cs="ＭＳ 明朝" w:hint="eastAsia"/>
          <w:sz w:val="22"/>
          <w:szCs w:val="22"/>
        </w:rPr>
        <w:t>・ＰＲ</w:t>
      </w:r>
      <w:r w:rsidR="00072EB6" w:rsidRPr="00CD731B">
        <w:rPr>
          <w:rFonts w:cs="ＭＳ 明朝" w:hint="eastAsia"/>
          <w:sz w:val="22"/>
          <w:szCs w:val="22"/>
        </w:rPr>
        <w:t>する「</w:t>
      </w:r>
      <w:r w:rsidR="009832A2" w:rsidRPr="00CD731B">
        <w:rPr>
          <w:rFonts w:cs="ＭＳ 明朝"/>
          <w:sz w:val="22"/>
          <w:szCs w:val="22"/>
        </w:rPr>
        <w:ruby>
          <w:rubyPr>
            <w:rubyAlign w:val="distributeSpace"/>
            <w:hps w:val="12"/>
            <w:hpsRaise w:val="20"/>
            <w:hpsBaseText w:val="22"/>
            <w:lid w:val="ja-JP"/>
          </w:rubyPr>
          <w:rt>
            <w:r w:rsidR="009832A2" w:rsidRPr="00CD731B">
              <w:rPr>
                <w:rFonts w:hAnsi="ＭＳ 明朝" w:cs="ＭＳ 明朝" w:hint="eastAsia"/>
                <w:sz w:val="12"/>
                <w:szCs w:val="22"/>
              </w:rPr>
              <w:t>みと</w:t>
            </w:r>
          </w:rt>
          <w:rubyBase>
            <w:r w:rsidR="009832A2" w:rsidRPr="00CD731B">
              <w:rPr>
                <w:rFonts w:cs="ＭＳ 明朝" w:hint="eastAsia"/>
                <w:sz w:val="22"/>
                <w:szCs w:val="22"/>
              </w:rPr>
              <w:t>水戸</w:t>
            </w:r>
          </w:rubyBase>
        </w:ruby>
      </w:r>
      <w:r w:rsidR="009832A2" w:rsidRPr="00CD731B">
        <w:rPr>
          <w:rFonts w:cs="ＭＳ 明朝"/>
          <w:sz w:val="22"/>
          <w:szCs w:val="22"/>
        </w:rPr>
        <w:ruby>
          <w:rubyPr>
            <w:rubyAlign w:val="distributeSpace"/>
            <w:hps w:val="12"/>
            <w:hpsRaise w:val="20"/>
            <w:hpsBaseText w:val="22"/>
            <w:lid w:val="ja-JP"/>
          </w:rubyPr>
          <w:rt>
            <w:r w:rsidR="009832A2" w:rsidRPr="00CD731B">
              <w:rPr>
                <w:rFonts w:hAnsi="ＭＳ 明朝" w:cs="ＭＳ 明朝" w:hint="eastAsia"/>
                <w:sz w:val="12"/>
                <w:szCs w:val="22"/>
              </w:rPr>
              <w:t>うま</w:t>
            </w:r>
          </w:rt>
          <w:rubyBase>
            <w:r w:rsidR="009832A2" w:rsidRPr="00CD731B">
              <w:rPr>
                <w:rFonts w:cs="ＭＳ 明朝" w:hint="eastAsia"/>
                <w:sz w:val="22"/>
                <w:szCs w:val="22"/>
              </w:rPr>
              <w:t>美味</w:t>
            </w:r>
          </w:rubyBase>
        </w:ruby>
      </w:r>
      <w:r w:rsidR="00072EB6" w:rsidRPr="00CD731B">
        <w:rPr>
          <w:rFonts w:cs="ＭＳ 明朝" w:hint="eastAsia"/>
          <w:sz w:val="22"/>
          <w:szCs w:val="22"/>
        </w:rPr>
        <w:t>」を推進しています。</w:t>
      </w:r>
    </w:p>
    <w:p w:rsidR="00072EB6" w:rsidRPr="00CD731B" w:rsidRDefault="009C1C1F" w:rsidP="00A06607">
      <w:pPr>
        <w:pStyle w:val="a4"/>
        <w:spacing w:line="420" w:lineRule="exact"/>
        <w:ind w:firstLineChars="100" w:firstLine="220"/>
        <w:rPr>
          <w:rFonts w:cs="Times New Roman"/>
          <w:sz w:val="22"/>
          <w:szCs w:val="22"/>
        </w:rPr>
      </w:pPr>
      <w:r>
        <w:rPr>
          <w:rFonts w:asciiTheme="minorEastAsia" w:eastAsiaTheme="minorEastAsia" w:hAnsiTheme="minorEastAsia" w:cs="ＭＳ ゴシック" w:hint="eastAsia"/>
          <w:sz w:val="22"/>
          <w:szCs w:val="22"/>
        </w:rPr>
        <w:t>農畜産物</w:t>
      </w:r>
      <w:r w:rsidR="008A4603" w:rsidRPr="00CD731B">
        <w:rPr>
          <w:rFonts w:asciiTheme="minorEastAsia" w:eastAsiaTheme="minorEastAsia" w:hAnsiTheme="minorEastAsia" w:cs="ＭＳ ゴシック" w:hint="eastAsia"/>
          <w:sz w:val="22"/>
          <w:szCs w:val="22"/>
        </w:rPr>
        <w:t>の消費拡大のためには，科学的根拠に基づく「安全」</w:t>
      </w:r>
      <w:r w:rsidR="00FE17FB" w:rsidRPr="00CD731B">
        <w:rPr>
          <w:rFonts w:asciiTheme="minorEastAsia" w:eastAsiaTheme="minorEastAsia" w:hAnsiTheme="minorEastAsia" w:cs="ＭＳ ゴシック" w:hint="eastAsia"/>
          <w:sz w:val="22"/>
          <w:szCs w:val="22"/>
        </w:rPr>
        <w:t>と</w:t>
      </w:r>
      <w:r w:rsidR="0001334C" w:rsidRPr="00CD731B">
        <w:rPr>
          <w:rFonts w:asciiTheme="minorEastAsia" w:eastAsiaTheme="minorEastAsia" w:hAnsiTheme="minorEastAsia" w:cs="ＭＳ ゴシック" w:hint="eastAsia"/>
          <w:sz w:val="22"/>
          <w:szCs w:val="22"/>
        </w:rPr>
        <w:t>，</w:t>
      </w:r>
      <w:r w:rsidR="008A4603" w:rsidRPr="00CD731B">
        <w:rPr>
          <w:rFonts w:asciiTheme="minorEastAsia" w:eastAsiaTheme="minorEastAsia" w:hAnsiTheme="minorEastAsia" w:cs="ＭＳ ゴシック" w:hint="eastAsia"/>
          <w:sz w:val="22"/>
          <w:szCs w:val="22"/>
        </w:rPr>
        <w:t>消費者の</w:t>
      </w:r>
      <w:r w:rsidR="00F83DB9" w:rsidRPr="00CD731B">
        <w:rPr>
          <w:rFonts w:asciiTheme="minorEastAsia" w:eastAsiaTheme="minorEastAsia" w:hAnsiTheme="minorEastAsia" w:cs="ＭＳ ゴシック" w:hint="eastAsia"/>
          <w:sz w:val="22"/>
          <w:szCs w:val="22"/>
        </w:rPr>
        <w:t>求める</w:t>
      </w:r>
      <w:r w:rsidR="008A4603" w:rsidRPr="00CD731B">
        <w:rPr>
          <w:rFonts w:asciiTheme="minorEastAsia" w:eastAsiaTheme="minorEastAsia" w:hAnsiTheme="minorEastAsia" w:cs="ＭＳ ゴシック" w:hint="eastAsia"/>
          <w:sz w:val="22"/>
          <w:szCs w:val="22"/>
        </w:rPr>
        <w:t>「安心」</w:t>
      </w:r>
      <w:r w:rsidR="00FE17FB" w:rsidRPr="00CD731B">
        <w:rPr>
          <w:rFonts w:asciiTheme="minorEastAsia" w:eastAsiaTheme="minorEastAsia" w:hAnsiTheme="minorEastAsia" w:cs="ＭＳ ゴシック" w:hint="eastAsia"/>
          <w:sz w:val="22"/>
          <w:szCs w:val="22"/>
        </w:rPr>
        <w:t>，</w:t>
      </w:r>
      <w:r w:rsidR="008A4603" w:rsidRPr="00CD731B">
        <w:rPr>
          <w:rFonts w:asciiTheme="minorEastAsia" w:eastAsiaTheme="minorEastAsia" w:hAnsiTheme="minorEastAsia" w:cs="ＭＳ ゴシック" w:hint="eastAsia"/>
          <w:sz w:val="22"/>
          <w:szCs w:val="22"/>
        </w:rPr>
        <w:t>「信頼」</w:t>
      </w:r>
      <w:r w:rsidR="00FE17FB" w:rsidRPr="00CD731B">
        <w:rPr>
          <w:rFonts w:asciiTheme="minorEastAsia" w:eastAsiaTheme="minorEastAsia" w:hAnsiTheme="minorEastAsia" w:cs="ＭＳ ゴシック" w:hint="eastAsia"/>
          <w:sz w:val="22"/>
          <w:szCs w:val="22"/>
        </w:rPr>
        <w:t>の</w:t>
      </w:r>
      <w:r w:rsidR="008A4603" w:rsidRPr="00CD731B">
        <w:rPr>
          <w:rFonts w:asciiTheme="minorEastAsia" w:eastAsiaTheme="minorEastAsia" w:hAnsiTheme="minorEastAsia" w:cs="ＭＳ ゴシック" w:hint="eastAsia"/>
          <w:sz w:val="22"/>
          <w:szCs w:val="22"/>
        </w:rPr>
        <w:t>確保</w:t>
      </w:r>
      <w:r w:rsidR="0001334C" w:rsidRPr="00CD731B">
        <w:rPr>
          <w:rFonts w:asciiTheme="minorEastAsia" w:eastAsiaTheme="minorEastAsia" w:hAnsiTheme="minorEastAsia" w:cs="ＭＳ ゴシック" w:hint="eastAsia"/>
          <w:sz w:val="22"/>
          <w:szCs w:val="22"/>
        </w:rPr>
        <w:t>が</w:t>
      </w:r>
      <w:r w:rsidR="00FE17FB" w:rsidRPr="00CD731B">
        <w:rPr>
          <w:rFonts w:asciiTheme="minorEastAsia" w:eastAsiaTheme="minorEastAsia" w:hAnsiTheme="minorEastAsia" w:cs="ＭＳ ゴシック" w:hint="eastAsia"/>
          <w:sz w:val="22"/>
          <w:szCs w:val="22"/>
        </w:rPr>
        <w:t>重要</w:t>
      </w:r>
      <w:r w:rsidR="0059274E" w:rsidRPr="00CD731B">
        <w:rPr>
          <w:rFonts w:asciiTheme="minorEastAsia" w:eastAsiaTheme="minorEastAsia" w:hAnsiTheme="minorEastAsia" w:cs="ＭＳ ゴシック" w:hint="eastAsia"/>
          <w:sz w:val="22"/>
          <w:szCs w:val="22"/>
        </w:rPr>
        <w:t>で</w:t>
      </w:r>
      <w:r w:rsidR="00327720" w:rsidRPr="00CD731B">
        <w:rPr>
          <w:rFonts w:asciiTheme="minorEastAsia" w:eastAsiaTheme="minorEastAsia" w:hAnsiTheme="minorEastAsia" w:cs="ＭＳ ゴシック" w:hint="eastAsia"/>
          <w:sz w:val="22"/>
          <w:szCs w:val="22"/>
        </w:rPr>
        <w:t>す。</w:t>
      </w:r>
      <w:r w:rsidR="0001334C" w:rsidRPr="00CD731B">
        <w:rPr>
          <w:rFonts w:asciiTheme="minorEastAsia" w:eastAsiaTheme="minorEastAsia" w:hAnsiTheme="minorEastAsia" w:cs="ＭＳ ゴシック" w:hint="eastAsia"/>
          <w:sz w:val="22"/>
          <w:szCs w:val="22"/>
        </w:rPr>
        <w:t>消費者アンケートにおいて</w:t>
      </w:r>
      <w:r w:rsidR="00327720" w:rsidRPr="00CD731B">
        <w:rPr>
          <w:rFonts w:asciiTheme="minorEastAsia" w:eastAsiaTheme="minorEastAsia" w:hAnsiTheme="minorEastAsia" w:cs="ＭＳ ゴシック" w:hint="eastAsia"/>
          <w:sz w:val="22"/>
          <w:szCs w:val="22"/>
        </w:rPr>
        <w:t>も</w:t>
      </w:r>
      <w:r w:rsidR="0001334C" w:rsidRPr="00CD731B">
        <w:rPr>
          <w:rFonts w:asciiTheme="minorEastAsia" w:eastAsiaTheme="minorEastAsia" w:hAnsiTheme="minorEastAsia" w:cs="ＭＳ ゴシック" w:hint="eastAsia"/>
          <w:sz w:val="22"/>
          <w:szCs w:val="22"/>
        </w:rPr>
        <w:t>，「</w:t>
      </w:r>
      <w:r w:rsidR="0001334C" w:rsidRPr="00CD731B">
        <w:rPr>
          <w:rFonts w:cs="Times New Roman" w:hint="eastAsia"/>
          <w:sz w:val="22"/>
        </w:rPr>
        <w:t>産地」を重視して</w:t>
      </w:r>
      <w:r>
        <w:rPr>
          <w:rFonts w:cs="Times New Roman" w:hint="eastAsia"/>
          <w:sz w:val="22"/>
        </w:rPr>
        <w:t>農産物</w:t>
      </w:r>
      <w:r w:rsidR="0001334C" w:rsidRPr="00CD731B">
        <w:rPr>
          <w:rFonts w:cs="Times New Roman" w:hint="eastAsia"/>
          <w:sz w:val="22"/>
        </w:rPr>
        <w:t>を購入する理由として「安心」を挙げた人の</w:t>
      </w:r>
      <w:r w:rsidR="00327720" w:rsidRPr="00CD731B">
        <w:rPr>
          <w:rFonts w:cs="Times New Roman" w:hint="eastAsia"/>
          <w:sz w:val="22"/>
        </w:rPr>
        <w:t>割合が</w:t>
      </w:r>
      <w:r w:rsidR="0001334C" w:rsidRPr="00CD731B">
        <w:rPr>
          <w:rFonts w:cs="Times New Roman" w:hint="eastAsia"/>
          <w:sz w:val="22"/>
        </w:rPr>
        <w:t>高く（42</w:t>
      </w:r>
      <w:r w:rsidR="006758E8" w:rsidRPr="00CD731B">
        <w:rPr>
          <w:rFonts w:cs="Times New Roman" w:hint="eastAsia"/>
          <w:sz w:val="22"/>
        </w:rPr>
        <w:t>パーセント</w:t>
      </w:r>
      <w:r w:rsidR="0001334C" w:rsidRPr="00CD731B">
        <w:rPr>
          <w:rFonts w:cs="Times New Roman" w:hint="eastAsia"/>
          <w:sz w:val="22"/>
        </w:rPr>
        <w:t>）なっています</w:t>
      </w:r>
      <w:r w:rsidR="00FE17FB" w:rsidRPr="00CD731B">
        <w:rPr>
          <w:rFonts w:asciiTheme="minorEastAsia" w:eastAsiaTheme="minorEastAsia" w:hAnsiTheme="minorEastAsia" w:cs="ＭＳ ゴシック" w:hint="eastAsia"/>
          <w:sz w:val="22"/>
          <w:szCs w:val="22"/>
        </w:rPr>
        <w:t>。</w:t>
      </w:r>
      <w:r w:rsidR="002418F2" w:rsidRPr="00CD731B">
        <w:rPr>
          <w:rFonts w:asciiTheme="minorEastAsia" w:eastAsiaTheme="minorEastAsia" w:hAnsiTheme="minorEastAsia" w:cs="ＭＳ ゴシック" w:hint="eastAsia"/>
          <w:sz w:val="22"/>
          <w:szCs w:val="22"/>
        </w:rPr>
        <w:t>福島第一原子力発電所の事故の影響が残るなか，安全と安心の確保の</w:t>
      </w:r>
      <w:r w:rsidR="008A4603" w:rsidRPr="00CD731B">
        <w:rPr>
          <w:rFonts w:asciiTheme="minorEastAsia" w:eastAsiaTheme="minorEastAsia" w:hAnsiTheme="minorEastAsia" w:cs="ＭＳ ゴシック" w:hint="eastAsia"/>
          <w:sz w:val="22"/>
          <w:szCs w:val="22"/>
        </w:rPr>
        <w:t>ため</w:t>
      </w:r>
      <w:r w:rsidR="0001334C" w:rsidRPr="00CD731B">
        <w:rPr>
          <w:rFonts w:asciiTheme="minorEastAsia" w:eastAsiaTheme="minorEastAsia" w:hAnsiTheme="minorEastAsia" w:cs="ＭＳ ゴシック" w:hint="eastAsia"/>
          <w:sz w:val="22"/>
          <w:szCs w:val="22"/>
        </w:rPr>
        <w:t>には</w:t>
      </w:r>
      <w:r w:rsidR="008A4603" w:rsidRPr="00CD731B">
        <w:rPr>
          <w:rFonts w:asciiTheme="minorEastAsia" w:eastAsiaTheme="minorEastAsia" w:hAnsiTheme="minorEastAsia" w:cs="ＭＳ ゴシック" w:hint="eastAsia"/>
          <w:sz w:val="22"/>
          <w:szCs w:val="22"/>
        </w:rPr>
        <w:t>，「安全」に対する取り組みを継続し，それに係る情報を積極的に発信することが重要です。</w:t>
      </w:r>
    </w:p>
    <w:p w:rsidR="00BB6476" w:rsidRPr="00CD731B" w:rsidRDefault="00BB6476">
      <w:pPr>
        <w:rPr>
          <w:rFonts w:asciiTheme="majorEastAsia" w:eastAsiaTheme="majorEastAsia" w:hAnsiTheme="majorEastAsia" w:cs="ＭＳ ゴシック"/>
          <w:b/>
          <w:sz w:val="22"/>
          <w:szCs w:val="22"/>
        </w:rPr>
      </w:pPr>
    </w:p>
    <w:p w:rsidR="00B15EB3" w:rsidRPr="00CD731B" w:rsidRDefault="00B15EB3">
      <w:pPr>
        <w:rPr>
          <w:rFonts w:asciiTheme="majorEastAsia" w:eastAsiaTheme="majorEastAsia" w:hAnsiTheme="majorEastAsia" w:cs="ＭＳ ゴシック"/>
          <w:b/>
          <w:sz w:val="22"/>
          <w:szCs w:val="22"/>
        </w:rPr>
      </w:pPr>
    </w:p>
    <w:p w:rsidR="00DD78EA" w:rsidRPr="00D0784A" w:rsidRDefault="00DD78EA">
      <w:pPr>
        <w:rPr>
          <w:rFonts w:asciiTheme="majorEastAsia" w:eastAsiaTheme="majorEastAsia" w:hAnsiTheme="majorEastAsia" w:cs="ＭＳ ゴシック"/>
          <w:b/>
          <w:sz w:val="22"/>
          <w:szCs w:val="22"/>
        </w:rPr>
      </w:pPr>
      <w:r w:rsidRPr="00D0784A">
        <w:rPr>
          <w:rFonts w:asciiTheme="majorEastAsia" w:eastAsiaTheme="majorEastAsia" w:hAnsiTheme="majorEastAsia" w:cs="ＭＳ ゴシック" w:hint="eastAsia"/>
          <w:b/>
          <w:sz w:val="22"/>
          <w:szCs w:val="22"/>
        </w:rPr>
        <w:t>[施策の基本的方向]</w:t>
      </w:r>
    </w:p>
    <w:p w:rsidR="00DD78EA" w:rsidRPr="00CD731B" w:rsidRDefault="00DD78EA" w:rsidP="009C6D53">
      <w:pPr>
        <w:rPr>
          <w:rFonts w:asciiTheme="minorEastAsia" w:hAnsiTheme="minorEastAsia" w:cs="ＭＳ ゴシック"/>
          <w:sz w:val="22"/>
          <w:szCs w:val="22"/>
        </w:rPr>
      </w:pPr>
      <w:r w:rsidRPr="00CD731B">
        <w:rPr>
          <w:rFonts w:asciiTheme="minorEastAsia" w:hAnsiTheme="minorEastAsia" w:cs="ＭＳ ゴシック" w:hint="eastAsia"/>
          <w:sz w:val="22"/>
          <w:szCs w:val="22"/>
        </w:rPr>
        <w:t xml:space="preserve">　</w:t>
      </w:r>
      <w:r w:rsidR="009C1C1F">
        <w:rPr>
          <w:rFonts w:asciiTheme="minorEastAsia" w:hAnsiTheme="minorEastAsia" w:cs="ＭＳ ゴシック" w:hint="eastAsia"/>
          <w:sz w:val="22"/>
          <w:szCs w:val="22"/>
        </w:rPr>
        <w:t>農畜産物</w:t>
      </w:r>
      <w:r w:rsidR="00890988" w:rsidRPr="00CD731B">
        <w:rPr>
          <w:rFonts w:asciiTheme="minorEastAsia" w:hAnsiTheme="minorEastAsia" w:cs="ＭＳ ゴシック" w:hint="eastAsia"/>
          <w:sz w:val="22"/>
          <w:szCs w:val="22"/>
        </w:rPr>
        <w:t>の</w:t>
      </w:r>
      <w:r w:rsidRPr="00CD731B">
        <w:rPr>
          <w:rFonts w:asciiTheme="minorEastAsia" w:hAnsiTheme="minorEastAsia" w:cs="ＭＳ ゴシック" w:hint="eastAsia"/>
          <w:sz w:val="22"/>
          <w:szCs w:val="22"/>
        </w:rPr>
        <w:t>消費拡大</w:t>
      </w:r>
      <w:r w:rsidR="00890988" w:rsidRPr="00CD731B">
        <w:rPr>
          <w:rFonts w:asciiTheme="minorEastAsia" w:hAnsiTheme="minorEastAsia" w:cs="ＭＳ ゴシック" w:hint="eastAsia"/>
          <w:sz w:val="22"/>
          <w:szCs w:val="22"/>
        </w:rPr>
        <w:t>を図るため</w:t>
      </w:r>
      <w:r w:rsidRPr="00CD731B">
        <w:rPr>
          <w:rFonts w:asciiTheme="minorEastAsia" w:hAnsiTheme="minorEastAsia" w:cs="ＭＳ ゴシック" w:hint="eastAsia"/>
          <w:sz w:val="22"/>
          <w:szCs w:val="22"/>
        </w:rPr>
        <w:t>，ブランド化</w:t>
      </w:r>
      <w:r w:rsidR="00890988" w:rsidRPr="00CD731B">
        <w:rPr>
          <w:rFonts w:asciiTheme="minorEastAsia" w:hAnsiTheme="minorEastAsia" w:cs="ＭＳ ゴシック" w:hint="eastAsia"/>
          <w:sz w:val="22"/>
          <w:szCs w:val="22"/>
        </w:rPr>
        <w:t>や</w:t>
      </w:r>
      <w:r w:rsidR="00382B22" w:rsidRPr="00CD731B">
        <w:rPr>
          <w:rFonts w:asciiTheme="minorEastAsia" w:hAnsiTheme="minorEastAsia" w:cs="ＭＳ ゴシック" w:hint="eastAsia"/>
          <w:sz w:val="22"/>
          <w:szCs w:val="22"/>
        </w:rPr>
        <w:t>潜在性の高い市内需要に向けた</w:t>
      </w:r>
      <w:r w:rsidRPr="00CD731B">
        <w:rPr>
          <w:rFonts w:asciiTheme="minorEastAsia" w:hAnsiTheme="minorEastAsia" w:cs="ＭＳ ゴシック" w:hint="eastAsia"/>
          <w:sz w:val="22"/>
          <w:szCs w:val="22"/>
        </w:rPr>
        <w:t>地産地消</w:t>
      </w:r>
      <w:r w:rsidR="007C2827" w:rsidRPr="00CD731B">
        <w:rPr>
          <w:rFonts w:asciiTheme="minorEastAsia" w:hAnsiTheme="minorEastAsia" w:cs="ＭＳ ゴシック" w:hint="eastAsia"/>
          <w:sz w:val="22"/>
          <w:szCs w:val="22"/>
        </w:rPr>
        <w:t>の</w:t>
      </w:r>
      <w:r w:rsidRPr="00CD731B">
        <w:rPr>
          <w:rFonts w:asciiTheme="minorEastAsia" w:hAnsiTheme="minorEastAsia" w:cs="ＭＳ ゴシック" w:hint="eastAsia"/>
          <w:sz w:val="22"/>
          <w:szCs w:val="22"/>
        </w:rPr>
        <w:t>推進を図るとともに，</w:t>
      </w:r>
      <w:r w:rsidR="009C1C1F">
        <w:rPr>
          <w:rFonts w:asciiTheme="minorEastAsia" w:hAnsiTheme="minorEastAsia" w:cs="ＭＳ ゴシック" w:hint="eastAsia"/>
          <w:sz w:val="22"/>
          <w:szCs w:val="22"/>
        </w:rPr>
        <w:t>農畜産物</w:t>
      </w:r>
      <w:r w:rsidRPr="00CD731B">
        <w:rPr>
          <w:rFonts w:asciiTheme="minorEastAsia" w:hAnsiTheme="minorEastAsia" w:cs="ＭＳ ゴシック" w:hint="eastAsia"/>
          <w:sz w:val="22"/>
          <w:szCs w:val="22"/>
        </w:rPr>
        <w:t>の安全と信頼確保に向けた取り組みを推進します。</w:t>
      </w:r>
    </w:p>
    <w:p w:rsidR="00B15EB3" w:rsidRPr="00890988" w:rsidRDefault="00B15EB3">
      <w:pPr>
        <w:rPr>
          <w:rFonts w:asciiTheme="majorEastAsia" w:eastAsiaTheme="majorEastAsia" w:hAnsiTheme="majorEastAsia" w:cs="ＭＳ ゴシック"/>
          <w:sz w:val="22"/>
          <w:szCs w:val="22"/>
        </w:rPr>
      </w:pPr>
    </w:p>
    <w:p w:rsidR="00B15EB3" w:rsidRDefault="00B15EB3">
      <w:pPr>
        <w:rPr>
          <w:rFonts w:asciiTheme="majorEastAsia" w:eastAsiaTheme="majorEastAsia" w:hAnsiTheme="majorEastAsia" w:cs="ＭＳ ゴシック"/>
          <w:sz w:val="22"/>
          <w:szCs w:val="22"/>
        </w:rPr>
      </w:pPr>
    </w:p>
    <w:p w:rsidR="00890988" w:rsidRDefault="00890988">
      <w:pPr>
        <w:rPr>
          <w:rFonts w:asciiTheme="majorEastAsia" w:eastAsiaTheme="majorEastAsia" w:hAnsiTheme="majorEastAsia" w:cs="ＭＳ ゴシック"/>
          <w:sz w:val="22"/>
          <w:szCs w:val="22"/>
        </w:rPr>
      </w:pPr>
    </w:p>
    <w:p w:rsidR="00B15EB3" w:rsidRDefault="00B15EB3" w:rsidP="00B15EB3">
      <w:pPr>
        <w:pStyle w:val="a4"/>
        <w:rPr>
          <w:rFonts w:asciiTheme="minorEastAsia" w:eastAsiaTheme="minorEastAsia" w:hAnsiTheme="minorEastAsia" w:cs="KozMinPro-Regular"/>
          <w:color w:val="231815"/>
          <w:kern w:val="0"/>
          <w:szCs w:val="22"/>
        </w:rPr>
      </w:pPr>
    </w:p>
    <w:p w:rsidR="009B5941" w:rsidRPr="00B15EB3" w:rsidRDefault="009B5941" w:rsidP="00B15EB3">
      <w:pPr>
        <w:pStyle w:val="a4"/>
        <w:rPr>
          <w:rFonts w:asciiTheme="minorEastAsia" w:eastAsiaTheme="minorEastAsia" w:hAnsiTheme="minorEastAsia" w:cs="KozMinPro-Regular"/>
          <w:color w:val="231815"/>
          <w:kern w:val="0"/>
          <w:szCs w:val="22"/>
        </w:rPr>
      </w:pPr>
    </w:p>
    <w:p w:rsidR="00352773" w:rsidRPr="00710783" w:rsidRDefault="00394AA6" w:rsidP="00772F96">
      <w:pPr>
        <w:pStyle w:val="a4"/>
        <w:rPr>
          <w:rFonts w:asciiTheme="majorEastAsia" w:eastAsiaTheme="majorEastAsia" w:hAnsiTheme="majorEastAsia" w:cs="ＭＳ ゴシック"/>
          <w:b/>
          <w:sz w:val="28"/>
          <w:szCs w:val="22"/>
        </w:rPr>
      </w:pPr>
      <w:r w:rsidRPr="00710783">
        <w:rPr>
          <w:rFonts w:asciiTheme="majorEastAsia" w:eastAsiaTheme="majorEastAsia" w:hAnsiTheme="majorEastAsia" w:cs="ＭＳ ゴシック" w:hint="eastAsia"/>
          <w:b/>
          <w:sz w:val="28"/>
          <w:szCs w:val="22"/>
        </w:rPr>
        <w:lastRenderedPageBreak/>
        <w:t>【</w:t>
      </w:r>
      <w:r w:rsidR="00302916" w:rsidRPr="00710783">
        <w:rPr>
          <w:rFonts w:asciiTheme="majorEastAsia" w:eastAsiaTheme="majorEastAsia" w:hAnsiTheme="majorEastAsia" w:cs="ＭＳ ゴシック" w:hint="eastAsia"/>
          <w:b/>
          <w:sz w:val="28"/>
          <w:szCs w:val="22"/>
        </w:rPr>
        <w:t>５-</w:t>
      </w:r>
      <w:r w:rsidR="00352773" w:rsidRPr="00710783">
        <w:rPr>
          <w:rFonts w:asciiTheme="majorEastAsia" w:eastAsiaTheme="majorEastAsia" w:hAnsiTheme="majorEastAsia" w:cs="ＭＳ ゴシック" w:hint="eastAsia"/>
          <w:b/>
          <w:sz w:val="28"/>
          <w:szCs w:val="22"/>
        </w:rPr>
        <w:t>１　地産地消の推進</w:t>
      </w:r>
      <w:r w:rsidRPr="00710783">
        <w:rPr>
          <w:rFonts w:asciiTheme="majorEastAsia" w:eastAsiaTheme="majorEastAsia" w:hAnsiTheme="majorEastAsia" w:cs="ＭＳ ゴシック" w:hint="eastAsia"/>
          <w:b/>
          <w:sz w:val="28"/>
          <w:szCs w:val="22"/>
        </w:rPr>
        <w:t>】</w:t>
      </w:r>
    </w:p>
    <w:p w:rsidR="00772F96" w:rsidRPr="00A3417A" w:rsidRDefault="00772F96" w:rsidP="00772F96">
      <w:pPr>
        <w:pStyle w:val="a4"/>
        <w:rPr>
          <w:rFonts w:asciiTheme="majorEastAsia" w:eastAsiaTheme="majorEastAsia" w:hAnsiTheme="majorEastAsia" w:cs="ＭＳ ゴシック"/>
          <w:b/>
          <w:sz w:val="24"/>
          <w:szCs w:val="22"/>
        </w:rPr>
      </w:pPr>
    </w:p>
    <w:p w:rsidR="00854623" w:rsidRPr="004451BD" w:rsidRDefault="00854623" w:rsidP="00772F96">
      <w:pPr>
        <w:pStyle w:val="a4"/>
        <w:rPr>
          <w:sz w:val="22"/>
          <w:szCs w:val="22"/>
        </w:rPr>
      </w:pPr>
      <w:r w:rsidRPr="004451BD">
        <w:rPr>
          <w:rFonts w:asciiTheme="minorEastAsia" w:eastAsiaTheme="minorEastAsia" w:hAnsiTheme="minorEastAsia" w:cs="ＭＳ ゴシック" w:hint="eastAsia"/>
          <w:sz w:val="22"/>
          <w:szCs w:val="22"/>
        </w:rPr>
        <w:t xml:space="preserve">　</w:t>
      </w:r>
      <w:r w:rsidR="00BF3D63" w:rsidRPr="004451BD">
        <w:rPr>
          <w:rFonts w:asciiTheme="minorEastAsia" w:eastAsiaTheme="minorEastAsia" w:hAnsiTheme="minorEastAsia" w:cs="ＭＳ ゴシック" w:hint="eastAsia"/>
          <w:sz w:val="22"/>
          <w:szCs w:val="22"/>
        </w:rPr>
        <w:t>生産者の顔が見え</w:t>
      </w:r>
      <w:r w:rsidR="00FD050F">
        <w:rPr>
          <w:rFonts w:asciiTheme="minorEastAsia" w:eastAsiaTheme="minorEastAsia" w:hAnsiTheme="minorEastAsia" w:cs="ＭＳ ゴシック" w:hint="eastAsia"/>
          <w:sz w:val="22"/>
          <w:szCs w:val="22"/>
        </w:rPr>
        <w:t>，</w:t>
      </w:r>
      <w:r w:rsidR="00BF3D63" w:rsidRPr="004451BD">
        <w:rPr>
          <w:rFonts w:asciiTheme="minorEastAsia" w:eastAsiaTheme="minorEastAsia" w:hAnsiTheme="minorEastAsia" w:cs="ＭＳ ゴシック" w:hint="eastAsia"/>
          <w:sz w:val="22"/>
          <w:szCs w:val="22"/>
        </w:rPr>
        <w:t>市民に新鮮で安全・安心な</w:t>
      </w:r>
      <w:r w:rsidR="009C1C1F">
        <w:rPr>
          <w:rFonts w:asciiTheme="minorEastAsia" w:eastAsiaTheme="minorEastAsia" w:hAnsiTheme="minorEastAsia" w:cs="ＭＳ ゴシック" w:hint="eastAsia"/>
          <w:sz w:val="22"/>
          <w:szCs w:val="22"/>
        </w:rPr>
        <w:t>農畜産物</w:t>
      </w:r>
      <w:r w:rsidR="00BF3D63" w:rsidRPr="004451BD">
        <w:rPr>
          <w:rFonts w:asciiTheme="minorEastAsia" w:eastAsiaTheme="minorEastAsia" w:hAnsiTheme="minorEastAsia" w:cs="ＭＳ ゴシック" w:hint="eastAsia"/>
          <w:sz w:val="22"/>
          <w:szCs w:val="22"/>
        </w:rPr>
        <w:t>を供給する</w:t>
      </w:r>
      <w:r w:rsidRPr="004451BD">
        <w:rPr>
          <w:rFonts w:hint="eastAsia"/>
          <w:sz w:val="22"/>
          <w:szCs w:val="22"/>
        </w:rPr>
        <w:t>地産地消</w:t>
      </w:r>
      <w:r w:rsidR="00BF3D63" w:rsidRPr="004451BD">
        <w:rPr>
          <w:rFonts w:hint="eastAsia"/>
          <w:sz w:val="22"/>
          <w:szCs w:val="22"/>
        </w:rPr>
        <w:t>の</w:t>
      </w:r>
      <w:r w:rsidR="006758E8">
        <w:rPr>
          <w:rFonts w:hint="eastAsia"/>
          <w:sz w:val="22"/>
          <w:szCs w:val="22"/>
        </w:rPr>
        <w:t>取り組み</w:t>
      </w:r>
      <w:r w:rsidRPr="004451BD">
        <w:rPr>
          <w:rFonts w:hint="eastAsia"/>
          <w:sz w:val="22"/>
          <w:szCs w:val="22"/>
        </w:rPr>
        <w:t>は</w:t>
      </w:r>
      <w:r w:rsidR="00FD050F">
        <w:rPr>
          <w:rFonts w:hint="eastAsia"/>
          <w:sz w:val="22"/>
          <w:szCs w:val="22"/>
        </w:rPr>
        <w:t>，</w:t>
      </w:r>
      <w:r w:rsidRPr="004451BD">
        <w:rPr>
          <w:rFonts w:hint="eastAsia"/>
          <w:sz w:val="22"/>
          <w:szCs w:val="22"/>
        </w:rPr>
        <w:t>地域の生産者と消費者の結びつきを強化し</w:t>
      </w:r>
      <w:r w:rsidR="00FD050F">
        <w:rPr>
          <w:rFonts w:hint="eastAsia"/>
          <w:sz w:val="22"/>
          <w:szCs w:val="22"/>
        </w:rPr>
        <w:t>，</w:t>
      </w:r>
      <w:r w:rsidR="00713CCC" w:rsidRPr="004451BD">
        <w:rPr>
          <w:rFonts w:asciiTheme="minorEastAsia" w:eastAsiaTheme="minorEastAsia" w:hAnsiTheme="minorEastAsia" w:cs="ＭＳ ゴシック" w:hint="eastAsia"/>
          <w:sz w:val="22"/>
          <w:szCs w:val="22"/>
        </w:rPr>
        <w:t>食料自給率の向上に繋がるものです</w:t>
      </w:r>
      <w:r w:rsidRPr="004451BD">
        <w:rPr>
          <w:rFonts w:hint="eastAsia"/>
          <w:sz w:val="22"/>
          <w:szCs w:val="22"/>
        </w:rPr>
        <w:t>。</w:t>
      </w:r>
      <w:r w:rsidR="003634D4" w:rsidRPr="004451BD">
        <w:rPr>
          <w:rFonts w:hint="eastAsia"/>
          <w:sz w:val="22"/>
          <w:szCs w:val="22"/>
        </w:rPr>
        <w:t>地産地消</w:t>
      </w:r>
      <w:r w:rsidR="003634D4" w:rsidRPr="009A5658">
        <w:rPr>
          <w:rFonts w:hint="eastAsia"/>
          <w:sz w:val="22"/>
          <w:szCs w:val="22"/>
        </w:rPr>
        <w:t>は</w:t>
      </w:r>
      <w:r w:rsidR="00F83DB9" w:rsidRPr="00CD731B">
        <w:rPr>
          <w:rFonts w:hint="eastAsia"/>
          <w:sz w:val="22"/>
          <w:szCs w:val="22"/>
        </w:rPr>
        <w:t>農</w:t>
      </w:r>
      <w:r w:rsidR="00B81D85">
        <w:rPr>
          <w:rFonts w:hint="eastAsia"/>
          <w:sz w:val="22"/>
          <w:szCs w:val="22"/>
        </w:rPr>
        <w:t>畜</w:t>
      </w:r>
      <w:r w:rsidR="00F83DB9" w:rsidRPr="00CD731B">
        <w:rPr>
          <w:rFonts w:hint="eastAsia"/>
          <w:sz w:val="22"/>
          <w:szCs w:val="22"/>
        </w:rPr>
        <w:t>産物の</w:t>
      </w:r>
      <w:r w:rsidR="003634D4" w:rsidRPr="00CD731B">
        <w:rPr>
          <w:rFonts w:hint="eastAsia"/>
          <w:sz w:val="22"/>
          <w:szCs w:val="22"/>
        </w:rPr>
        <w:t>直売や加工の</w:t>
      </w:r>
      <w:r w:rsidR="006758E8" w:rsidRPr="00CD731B">
        <w:rPr>
          <w:rFonts w:hint="eastAsia"/>
          <w:sz w:val="22"/>
          <w:szCs w:val="22"/>
        </w:rPr>
        <w:t>取り組み</w:t>
      </w:r>
      <w:r w:rsidR="003634D4" w:rsidRPr="00CD731B">
        <w:rPr>
          <w:rFonts w:hint="eastAsia"/>
          <w:sz w:val="22"/>
          <w:szCs w:val="22"/>
        </w:rPr>
        <w:t>などに繋がるものであり</w:t>
      </w:r>
      <w:r w:rsidR="00FD050F" w:rsidRPr="00CD731B">
        <w:rPr>
          <w:rFonts w:hint="eastAsia"/>
          <w:sz w:val="22"/>
          <w:szCs w:val="22"/>
        </w:rPr>
        <w:t>，</w:t>
      </w:r>
      <w:r w:rsidR="004165D9">
        <w:rPr>
          <w:rFonts w:hint="eastAsia"/>
          <w:sz w:val="22"/>
          <w:szCs w:val="22"/>
        </w:rPr>
        <w:t>農産物</w:t>
      </w:r>
      <w:r w:rsidR="00072EB6" w:rsidRPr="00CD731B">
        <w:rPr>
          <w:rFonts w:hint="eastAsia"/>
          <w:sz w:val="22"/>
          <w:szCs w:val="22"/>
        </w:rPr>
        <w:t>直売</w:t>
      </w:r>
      <w:r w:rsidR="009C1C1F">
        <w:rPr>
          <w:rFonts w:hint="eastAsia"/>
          <w:sz w:val="22"/>
          <w:szCs w:val="22"/>
        </w:rPr>
        <w:t>所</w:t>
      </w:r>
      <w:r w:rsidR="00072EB6" w:rsidRPr="00CD731B">
        <w:rPr>
          <w:rFonts w:hint="eastAsia"/>
          <w:sz w:val="22"/>
          <w:szCs w:val="22"/>
        </w:rPr>
        <w:t>，</w:t>
      </w:r>
      <w:r w:rsidRPr="00CD731B">
        <w:rPr>
          <w:rFonts w:hint="eastAsia"/>
          <w:sz w:val="22"/>
          <w:szCs w:val="22"/>
        </w:rPr>
        <w:t>飲食店等業務店</w:t>
      </w:r>
      <w:r w:rsidR="00FD050F" w:rsidRPr="00CD731B">
        <w:rPr>
          <w:rFonts w:hint="eastAsia"/>
          <w:sz w:val="22"/>
          <w:szCs w:val="22"/>
        </w:rPr>
        <w:t>，</w:t>
      </w:r>
      <w:r w:rsidRPr="00CD731B">
        <w:rPr>
          <w:rFonts w:hint="eastAsia"/>
          <w:sz w:val="22"/>
          <w:szCs w:val="22"/>
        </w:rPr>
        <w:t>学校給食</w:t>
      </w:r>
      <w:r w:rsidR="00F83DB9" w:rsidRPr="00CD731B">
        <w:rPr>
          <w:rFonts w:hint="eastAsia"/>
          <w:sz w:val="22"/>
          <w:szCs w:val="22"/>
        </w:rPr>
        <w:t>，</w:t>
      </w:r>
      <w:r w:rsidR="00F83DB9" w:rsidRPr="00D0784A">
        <w:rPr>
          <w:rFonts w:hint="eastAsia"/>
          <w:sz w:val="22"/>
          <w:szCs w:val="22"/>
        </w:rPr>
        <w:t>病院，高齢者施設</w:t>
      </w:r>
      <w:r w:rsidR="003634D4" w:rsidRPr="00D0784A">
        <w:rPr>
          <w:rFonts w:hint="eastAsia"/>
          <w:sz w:val="22"/>
          <w:szCs w:val="22"/>
        </w:rPr>
        <w:t>など</w:t>
      </w:r>
      <w:r w:rsidR="003634D4" w:rsidRPr="004451BD">
        <w:rPr>
          <w:rFonts w:hint="eastAsia"/>
          <w:sz w:val="22"/>
          <w:szCs w:val="22"/>
        </w:rPr>
        <w:t>さまざまな</w:t>
      </w:r>
      <w:r w:rsidRPr="004451BD">
        <w:rPr>
          <w:rFonts w:hint="eastAsia"/>
          <w:sz w:val="22"/>
          <w:szCs w:val="22"/>
        </w:rPr>
        <w:t>消費</w:t>
      </w:r>
      <w:r w:rsidR="003634D4" w:rsidRPr="004451BD">
        <w:rPr>
          <w:rFonts w:hint="eastAsia"/>
          <w:sz w:val="22"/>
          <w:szCs w:val="22"/>
        </w:rPr>
        <w:t>の場面</w:t>
      </w:r>
      <w:r w:rsidR="00F83DB9">
        <w:rPr>
          <w:rFonts w:hint="eastAsia"/>
          <w:sz w:val="22"/>
          <w:szCs w:val="22"/>
        </w:rPr>
        <w:t>に</w:t>
      </w:r>
      <w:r w:rsidR="003634D4" w:rsidRPr="004451BD">
        <w:rPr>
          <w:rFonts w:hint="eastAsia"/>
          <w:sz w:val="22"/>
          <w:szCs w:val="22"/>
        </w:rPr>
        <w:t>おいて推進</w:t>
      </w:r>
      <w:r w:rsidR="001B40CA">
        <w:rPr>
          <w:rFonts w:hint="eastAsia"/>
          <w:sz w:val="22"/>
          <w:szCs w:val="22"/>
        </w:rPr>
        <w:t>します</w:t>
      </w:r>
      <w:r w:rsidRPr="004451BD">
        <w:rPr>
          <w:rFonts w:hint="eastAsia"/>
          <w:sz w:val="22"/>
          <w:szCs w:val="22"/>
        </w:rPr>
        <w:t>。</w:t>
      </w:r>
    </w:p>
    <w:p w:rsidR="006C7DB9" w:rsidRDefault="006C7DB9" w:rsidP="00772F96">
      <w:pPr>
        <w:pStyle w:val="a4"/>
        <w:rPr>
          <w:rFonts w:asciiTheme="minorEastAsia" w:eastAsiaTheme="minorEastAsia" w:hAnsiTheme="minorEastAsia" w:cs="ＭＳ ゴシック"/>
          <w:sz w:val="22"/>
          <w:szCs w:val="22"/>
        </w:rPr>
      </w:pPr>
    </w:p>
    <w:p w:rsidR="00352773" w:rsidRPr="006F0B93" w:rsidRDefault="0047112F" w:rsidP="00772F9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352773" w:rsidRPr="006F0B93">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3"/>
      </w:tblGrid>
      <w:tr w:rsidR="00885301" w:rsidRPr="00802297" w:rsidTr="008579BC">
        <w:trPr>
          <w:trHeight w:val="258"/>
        </w:trPr>
        <w:tc>
          <w:tcPr>
            <w:tcW w:w="2268" w:type="dxa"/>
            <w:shd w:val="clear" w:color="auto" w:fill="DAEEF3" w:themeFill="accent5" w:themeFillTint="33"/>
            <w:vAlign w:val="center"/>
          </w:tcPr>
          <w:p w:rsidR="00885301" w:rsidRPr="00802297" w:rsidRDefault="00885301" w:rsidP="000F23F8">
            <w:pPr>
              <w:jc w:val="center"/>
              <w:rPr>
                <w:rFonts w:cs="Times New Roman"/>
                <w:sz w:val="22"/>
                <w:szCs w:val="22"/>
              </w:rPr>
            </w:pPr>
            <w:r w:rsidRPr="00802297">
              <w:rPr>
                <w:rFonts w:cs="ＭＳ 明朝" w:hint="eastAsia"/>
                <w:sz w:val="22"/>
                <w:szCs w:val="22"/>
              </w:rPr>
              <w:t>項　目</w:t>
            </w:r>
          </w:p>
        </w:tc>
        <w:tc>
          <w:tcPr>
            <w:tcW w:w="6803" w:type="dxa"/>
            <w:shd w:val="clear" w:color="auto" w:fill="DAEEF3" w:themeFill="accent5" w:themeFillTint="33"/>
            <w:vAlign w:val="center"/>
          </w:tcPr>
          <w:p w:rsidR="00885301" w:rsidRPr="00802297" w:rsidRDefault="00885301" w:rsidP="000F23F8">
            <w:pPr>
              <w:jc w:val="center"/>
              <w:rPr>
                <w:rFonts w:cs="Times New Roman"/>
                <w:sz w:val="22"/>
                <w:szCs w:val="22"/>
              </w:rPr>
            </w:pPr>
            <w:r w:rsidRPr="00802297">
              <w:rPr>
                <w:rFonts w:cs="ＭＳ 明朝" w:hint="eastAsia"/>
                <w:sz w:val="22"/>
                <w:szCs w:val="22"/>
              </w:rPr>
              <w:t>内　容</w:t>
            </w:r>
          </w:p>
        </w:tc>
      </w:tr>
      <w:tr w:rsidR="00250CCC" w:rsidRPr="00802297" w:rsidTr="008579BC">
        <w:trPr>
          <w:trHeight w:val="1810"/>
        </w:trPr>
        <w:tc>
          <w:tcPr>
            <w:tcW w:w="2268" w:type="dxa"/>
            <w:shd w:val="clear" w:color="auto" w:fill="DAEEF3" w:themeFill="accent5" w:themeFillTint="33"/>
          </w:tcPr>
          <w:p w:rsidR="00250CCC" w:rsidRPr="00802297" w:rsidRDefault="00250CCC" w:rsidP="00E76510">
            <w:pPr>
              <w:rPr>
                <w:rFonts w:cs="Times New Roman"/>
                <w:sz w:val="22"/>
                <w:szCs w:val="22"/>
              </w:rPr>
            </w:pPr>
            <w:r>
              <w:rPr>
                <w:rFonts w:cs="ＭＳ 明朝" w:hint="eastAsia"/>
                <w:sz w:val="22"/>
                <w:szCs w:val="22"/>
              </w:rPr>
              <w:t>学校給食における地場</w:t>
            </w:r>
            <w:r w:rsidRPr="00802297">
              <w:rPr>
                <w:rFonts w:cs="ＭＳ 明朝" w:hint="eastAsia"/>
                <w:sz w:val="22"/>
                <w:szCs w:val="22"/>
              </w:rPr>
              <w:t>産物</w:t>
            </w:r>
            <w:r w:rsidR="00DD11C1" w:rsidRPr="00DD11C1">
              <w:rPr>
                <w:rFonts w:cs="ＭＳ 明朝" w:hint="eastAsia"/>
                <w:sz w:val="22"/>
                <w:szCs w:val="22"/>
                <w:vertAlign w:val="superscript"/>
              </w:rPr>
              <w:t>＊</w:t>
            </w:r>
            <w:r w:rsidR="00DD11C1" w:rsidRPr="00DD11C1">
              <w:rPr>
                <w:rFonts w:cs="ＭＳ 明朝" w:hint="eastAsia"/>
                <w:sz w:val="22"/>
                <w:szCs w:val="22"/>
                <w:vertAlign w:val="superscript"/>
              </w:rPr>
              <w:t>1</w:t>
            </w:r>
            <w:r w:rsidRPr="00802297">
              <w:rPr>
                <w:rFonts w:cs="ＭＳ 明朝" w:hint="eastAsia"/>
                <w:sz w:val="22"/>
                <w:szCs w:val="22"/>
              </w:rPr>
              <w:t>の利用拡大</w:t>
            </w:r>
          </w:p>
        </w:tc>
        <w:tc>
          <w:tcPr>
            <w:tcW w:w="6803" w:type="dxa"/>
          </w:tcPr>
          <w:p w:rsidR="009F6124" w:rsidRPr="009A5658" w:rsidRDefault="009F6124" w:rsidP="00285E3A">
            <w:pPr>
              <w:rPr>
                <w:rFonts w:cs="ＭＳ 明朝"/>
                <w:sz w:val="22"/>
                <w:szCs w:val="22"/>
              </w:rPr>
            </w:pPr>
            <w:r w:rsidRPr="009A5658">
              <w:rPr>
                <w:rFonts w:cs="ＭＳ 明朝" w:hint="eastAsia"/>
                <w:sz w:val="22"/>
                <w:szCs w:val="22"/>
              </w:rPr>
              <w:t>・</w:t>
            </w:r>
            <w:r w:rsidRPr="00CD731B">
              <w:rPr>
                <w:rFonts w:cs="ＭＳ 明朝" w:hint="eastAsia"/>
                <w:sz w:val="22"/>
                <w:szCs w:val="22"/>
              </w:rPr>
              <w:t>地産地消に関する啓発（食育の推進）</w:t>
            </w:r>
          </w:p>
          <w:p w:rsidR="00250CCC" w:rsidRPr="00802297" w:rsidRDefault="00250CCC" w:rsidP="00285E3A">
            <w:pPr>
              <w:rPr>
                <w:rFonts w:cs="ＭＳ 明朝"/>
                <w:sz w:val="22"/>
                <w:szCs w:val="22"/>
              </w:rPr>
            </w:pPr>
            <w:r w:rsidRPr="00802297">
              <w:rPr>
                <w:rFonts w:cs="ＭＳ 明朝" w:hint="eastAsia"/>
                <w:sz w:val="22"/>
                <w:szCs w:val="22"/>
              </w:rPr>
              <w:t>・関係団体</w:t>
            </w:r>
            <w:r>
              <w:rPr>
                <w:rFonts w:cs="ＭＳ 明朝" w:hint="eastAsia"/>
                <w:sz w:val="22"/>
                <w:szCs w:val="22"/>
              </w:rPr>
              <w:t>，</w:t>
            </w:r>
            <w:r w:rsidRPr="00802297">
              <w:rPr>
                <w:rFonts w:cs="ＭＳ 明朝" w:hint="eastAsia"/>
                <w:sz w:val="22"/>
                <w:szCs w:val="22"/>
              </w:rPr>
              <w:t>民間業者及び生産者との連携</w:t>
            </w:r>
            <w:r>
              <w:rPr>
                <w:rFonts w:cs="ＭＳ 明朝" w:hint="eastAsia"/>
                <w:sz w:val="22"/>
                <w:szCs w:val="22"/>
              </w:rPr>
              <w:t>による，地場</w:t>
            </w:r>
            <w:r w:rsidR="009C1C1F">
              <w:rPr>
                <w:rFonts w:cs="ＭＳ 明朝" w:hint="eastAsia"/>
                <w:sz w:val="22"/>
                <w:szCs w:val="22"/>
              </w:rPr>
              <w:t>農畜産物</w:t>
            </w:r>
            <w:r w:rsidRPr="00802297">
              <w:rPr>
                <w:rFonts w:cs="ＭＳ 明朝" w:hint="eastAsia"/>
                <w:sz w:val="22"/>
                <w:szCs w:val="22"/>
              </w:rPr>
              <w:t>を安定的</w:t>
            </w:r>
            <w:r>
              <w:rPr>
                <w:rFonts w:cs="ＭＳ 明朝" w:hint="eastAsia"/>
                <w:sz w:val="22"/>
                <w:szCs w:val="22"/>
              </w:rPr>
              <w:t>，</w:t>
            </w:r>
            <w:r w:rsidRPr="00802297">
              <w:rPr>
                <w:rFonts w:cs="ＭＳ 明朝" w:hint="eastAsia"/>
                <w:sz w:val="22"/>
                <w:szCs w:val="22"/>
              </w:rPr>
              <w:t>効率的に調達する仕組み</w:t>
            </w:r>
            <w:r>
              <w:rPr>
                <w:rFonts w:cs="ＭＳ 明朝" w:hint="eastAsia"/>
                <w:sz w:val="22"/>
                <w:szCs w:val="22"/>
              </w:rPr>
              <w:t>の</w:t>
            </w:r>
            <w:r w:rsidRPr="00802297">
              <w:rPr>
                <w:rFonts w:cs="ＭＳ 明朝" w:hint="eastAsia"/>
                <w:sz w:val="22"/>
                <w:szCs w:val="22"/>
              </w:rPr>
              <w:t>構築</w:t>
            </w:r>
          </w:p>
          <w:p w:rsidR="00250CCC" w:rsidRPr="00CD731B" w:rsidRDefault="00250CCC" w:rsidP="00DA5DC4">
            <w:pPr>
              <w:rPr>
                <w:rFonts w:cs="ＭＳ 明朝"/>
                <w:sz w:val="22"/>
                <w:szCs w:val="22"/>
              </w:rPr>
            </w:pPr>
            <w:r w:rsidRPr="00802297">
              <w:rPr>
                <w:rFonts w:cs="ＭＳ 明朝" w:hint="eastAsia"/>
                <w:sz w:val="22"/>
                <w:szCs w:val="22"/>
              </w:rPr>
              <w:t>・地</w:t>
            </w:r>
            <w:r>
              <w:rPr>
                <w:rFonts w:cs="ＭＳ 明朝" w:hint="eastAsia"/>
                <w:sz w:val="22"/>
                <w:szCs w:val="22"/>
              </w:rPr>
              <w:t>場</w:t>
            </w:r>
            <w:r w:rsidR="009C1C1F">
              <w:rPr>
                <w:rFonts w:cs="ＭＳ 明朝" w:hint="eastAsia"/>
                <w:sz w:val="22"/>
                <w:szCs w:val="22"/>
              </w:rPr>
              <w:t>農畜産物</w:t>
            </w:r>
            <w:r w:rsidRPr="00802297">
              <w:rPr>
                <w:rFonts w:cs="ＭＳ 明朝" w:hint="eastAsia"/>
                <w:sz w:val="22"/>
                <w:szCs w:val="22"/>
              </w:rPr>
              <w:t>を</w:t>
            </w:r>
            <w:r w:rsidR="003E1A59" w:rsidRPr="00CD731B">
              <w:rPr>
                <w:rFonts w:cs="ＭＳ 明朝" w:hint="eastAsia"/>
                <w:sz w:val="22"/>
                <w:szCs w:val="22"/>
              </w:rPr>
              <w:t>使用</w:t>
            </w:r>
            <w:r w:rsidRPr="00CD731B">
              <w:rPr>
                <w:rFonts w:cs="ＭＳ 明朝" w:hint="eastAsia"/>
                <w:sz w:val="22"/>
                <w:szCs w:val="22"/>
              </w:rPr>
              <w:t>した給食用の</w:t>
            </w:r>
            <w:r w:rsidR="007A4A21" w:rsidRPr="00CD731B">
              <w:rPr>
                <w:rFonts w:cs="ＭＳ 明朝" w:hint="eastAsia"/>
                <w:sz w:val="22"/>
                <w:szCs w:val="22"/>
              </w:rPr>
              <w:t>加工</w:t>
            </w:r>
            <w:r w:rsidRPr="00CD731B">
              <w:rPr>
                <w:rFonts w:cs="ＭＳ 明朝" w:hint="eastAsia"/>
                <w:sz w:val="22"/>
                <w:szCs w:val="22"/>
              </w:rPr>
              <w:t>品開発</w:t>
            </w:r>
          </w:p>
          <w:p w:rsidR="00250CCC" w:rsidRDefault="00250CCC" w:rsidP="00D90890">
            <w:pPr>
              <w:rPr>
                <w:rFonts w:cs="ＭＳ 明朝"/>
                <w:sz w:val="22"/>
                <w:szCs w:val="22"/>
              </w:rPr>
            </w:pPr>
            <w:r w:rsidRPr="00CD731B">
              <w:rPr>
                <w:rFonts w:cs="ＭＳ 明朝" w:hint="eastAsia"/>
                <w:sz w:val="22"/>
                <w:szCs w:val="22"/>
              </w:rPr>
              <w:t>・地場</w:t>
            </w:r>
            <w:r w:rsidR="009C1C1F">
              <w:rPr>
                <w:rFonts w:cs="ＭＳ 明朝" w:hint="eastAsia"/>
                <w:sz w:val="22"/>
                <w:szCs w:val="22"/>
              </w:rPr>
              <w:t>農畜産物</w:t>
            </w:r>
            <w:r w:rsidRPr="00CD731B">
              <w:rPr>
                <w:rFonts w:cs="ＭＳ 明朝" w:hint="eastAsia"/>
                <w:sz w:val="22"/>
                <w:szCs w:val="22"/>
              </w:rPr>
              <w:t>を</w:t>
            </w:r>
            <w:r w:rsidR="003E1A59" w:rsidRPr="00CD731B">
              <w:rPr>
                <w:rFonts w:cs="ＭＳ 明朝" w:hint="eastAsia"/>
                <w:sz w:val="22"/>
                <w:szCs w:val="22"/>
              </w:rPr>
              <w:t>使用</w:t>
            </w:r>
            <w:r w:rsidRPr="00802297">
              <w:rPr>
                <w:rFonts w:cs="ＭＳ 明朝" w:hint="eastAsia"/>
                <w:sz w:val="22"/>
                <w:szCs w:val="22"/>
              </w:rPr>
              <w:t>した「みとちゃん献立」の実施</w:t>
            </w:r>
          </w:p>
          <w:p w:rsidR="00E66C22" w:rsidRDefault="00E66C22" w:rsidP="00D90890">
            <w:pPr>
              <w:rPr>
                <w:rFonts w:cs="ＭＳ 明朝"/>
                <w:sz w:val="22"/>
                <w:szCs w:val="22"/>
              </w:rPr>
            </w:pPr>
            <w:r>
              <w:rPr>
                <w:rFonts w:cs="ＭＳ 明朝" w:hint="eastAsia"/>
                <w:sz w:val="22"/>
                <w:szCs w:val="22"/>
              </w:rPr>
              <w:t>・米飯給食の推進</w:t>
            </w:r>
          </w:p>
          <w:p w:rsidR="00E66C22" w:rsidRPr="00802297" w:rsidRDefault="00E66C22" w:rsidP="00D90890">
            <w:pPr>
              <w:rPr>
                <w:rFonts w:cs="ＭＳ 明朝"/>
                <w:sz w:val="22"/>
                <w:szCs w:val="22"/>
              </w:rPr>
            </w:pPr>
            <w:r>
              <w:rPr>
                <w:rFonts w:cs="ＭＳ 明朝" w:hint="eastAsia"/>
                <w:sz w:val="22"/>
                <w:szCs w:val="22"/>
              </w:rPr>
              <w:t>・給食だよりの発行</w:t>
            </w:r>
          </w:p>
        </w:tc>
      </w:tr>
      <w:tr w:rsidR="00885301" w:rsidRPr="00802297" w:rsidTr="008579BC">
        <w:trPr>
          <w:trHeight w:val="1201"/>
        </w:trPr>
        <w:tc>
          <w:tcPr>
            <w:tcW w:w="2268" w:type="dxa"/>
            <w:shd w:val="clear" w:color="auto" w:fill="DAEEF3" w:themeFill="accent5" w:themeFillTint="33"/>
          </w:tcPr>
          <w:p w:rsidR="00885301" w:rsidRPr="00802297" w:rsidRDefault="00885301" w:rsidP="00CE6470">
            <w:pPr>
              <w:rPr>
                <w:rFonts w:cs="Times New Roman"/>
                <w:sz w:val="22"/>
                <w:szCs w:val="22"/>
              </w:rPr>
            </w:pPr>
            <w:r>
              <w:rPr>
                <w:rFonts w:cs="ＭＳ 明朝" w:hint="eastAsia"/>
                <w:sz w:val="22"/>
                <w:szCs w:val="22"/>
              </w:rPr>
              <w:t>飲食</w:t>
            </w:r>
            <w:r w:rsidRPr="00802297">
              <w:rPr>
                <w:rFonts w:cs="ＭＳ 明朝" w:hint="eastAsia"/>
                <w:sz w:val="22"/>
                <w:szCs w:val="22"/>
              </w:rPr>
              <w:t>店</w:t>
            </w:r>
            <w:r>
              <w:rPr>
                <w:rFonts w:cs="ＭＳ 明朝" w:hint="eastAsia"/>
                <w:sz w:val="22"/>
                <w:szCs w:val="22"/>
              </w:rPr>
              <w:t>等</w:t>
            </w:r>
            <w:r w:rsidRPr="00802297">
              <w:rPr>
                <w:rFonts w:cs="ＭＳ 明朝" w:hint="eastAsia"/>
                <w:sz w:val="22"/>
                <w:szCs w:val="22"/>
              </w:rPr>
              <w:t>における地場</w:t>
            </w:r>
            <w:r w:rsidR="009C1C1F">
              <w:rPr>
                <w:rFonts w:cs="ＭＳ 明朝" w:hint="eastAsia"/>
                <w:sz w:val="22"/>
                <w:szCs w:val="22"/>
              </w:rPr>
              <w:t>農畜産物</w:t>
            </w:r>
            <w:r w:rsidRPr="00802297">
              <w:rPr>
                <w:rFonts w:cs="ＭＳ 明朝" w:hint="eastAsia"/>
                <w:sz w:val="22"/>
                <w:szCs w:val="22"/>
              </w:rPr>
              <w:t>の利用拡大</w:t>
            </w:r>
          </w:p>
        </w:tc>
        <w:tc>
          <w:tcPr>
            <w:tcW w:w="6803" w:type="dxa"/>
          </w:tcPr>
          <w:p w:rsidR="002418F2" w:rsidRPr="00802297" w:rsidRDefault="002418F2" w:rsidP="000D0013">
            <w:pPr>
              <w:spacing w:line="360" w:lineRule="exact"/>
              <w:rPr>
                <w:rFonts w:cs="ＭＳ 明朝"/>
                <w:sz w:val="22"/>
                <w:szCs w:val="22"/>
              </w:rPr>
            </w:pPr>
            <w:r w:rsidRPr="000D0013">
              <w:rPr>
                <w:rFonts w:cs="ＭＳ 明朝" w:hint="eastAsia"/>
                <w:sz w:val="22"/>
                <w:szCs w:val="22"/>
              </w:rPr>
              <w:t>・小売店における地場</w:t>
            </w:r>
            <w:r w:rsidR="009C1C1F">
              <w:rPr>
                <w:rFonts w:cs="ＭＳ 明朝" w:hint="eastAsia"/>
                <w:sz w:val="22"/>
                <w:szCs w:val="22"/>
              </w:rPr>
              <w:t>農畜産物</w:t>
            </w:r>
            <w:r w:rsidRPr="000D0013">
              <w:rPr>
                <w:rFonts w:cs="ＭＳ 明朝" w:hint="eastAsia"/>
                <w:sz w:val="22"/>
                <w:szCs w:val="22"/>
              </w:rPr>
              <w:t>等の販売促進</w:t>
            </w:r>
          </w:p>
          <w:p w:rsidR="00250CCC" w:rsidRPr="00CD731B" w:rsidRDefault="00885301" w:rsidP="000D0013">
            <w:pPr>
              <w:spacing w:line="360" w:lineRule="exact"/>
              <w:rPr>
                <w:rFonts w:cs="ＭＳ 明朝"/>
                <w:sz w:val="22"/>
                <w:szCs w:val="22"/>
              </w:rPr>
            </w:pPr>
            <w:r w:rsidRPr="00802297">
              <w:rPr>
                <w:rFonts w:cs="ＭＳ 明朝" w:hint="eastAsia"/>
                <w:sz w:val="22"/>
                <w:szCs w:val="22"/>
              </w:rPr>
              <w:t>・</w:t>
            </w:r>
            <w:r>
              <w:rPr>
                <w:rFonts w:cs="ＭＳ 明朝" w:hint="eastAsia"/>
                <w:sz w:val="22"/>
                <w:szCs w:val="22"/>
              </w:rPr>
              <w:t>飲食店等</w:t>
            </w:r>
            <w:r w:rsidRPr="00802297">
              <w:rPr>
                <w:rFonts w:cs="ＭＳ 明朝" w:hint="eastAsia"/>
                <w:sz w:val="22"/>
                <w:szCs w:val="22"/>
              </w:rPr>
              <w:t>における地場</w:t>
            </w:r>
            <w:r w:rsidR="009C1C1F">
              <w:rPr>
                <w:rFonts w:cs="ＭＳ 明朝" w:hint="eastAsia"/>
                <w:sz w:val="22"/>
                <w:szCs w:val="22"/>
              </w:rPr>
              <w:t>農畜産物</w:t>
            </w:r>
            <w:r w:rsidRPr="00802297">
              <w:rPr>
                <w:rFonts w:cs="ＭＳ 明朝" w:hint="eastAsia"/>
                <w:sz w:val="22"/>
                <w:szCs w:val="22"/>
              </w:rPr>
              <w:t>を活用したメニューの提供</w:t>
            </w:r>
            <w:r w:rsidR="007A4A21">
              <w:rPr>
                <w:rFonts w:cs="ＭＳ 明朝" w:hint="eastAsia"/>
                <w:sz w:val="22"/>
                <w:szCs w:val="22"/>
              </w:rPr>
              <w:t>店</w:t>
            </w:r>
            <w:r w:rsidRPr="00802297">
              <w:rPr>
                <w:rFonts w:cs="ＭＳ 明朝" w:hint="eastAsia"/>
                <w:sz w:val="22"/>
                <w:szCs w:val="22"/>
              </w:rPr>
              <w:t>「</w:t>
            </w:r>
            <w:r>
              <w:rPr>
                <w:rFonts w:cs="ＭＳ 明朝"/>
                <w:sz w:val="22"/>
                <w:szCs w:val="22"/>
              </w:rPr>
              <w:ruby>
                <w:rubyPr>
                  <w:rubyAlign w:val="distributeSpace"/>
                  <w:hps w:val="14"/>
                  <w:hpsRaise w:val="20"/>
                  <w:hpsBaseText w:val="22"/>
                  <w:lid w:val="ja-JP"/>
                </w:rubyPr>
                <w:rt>
                  <w:r w:rsidR="00885301" w:rsidRPr="006015CD">
                    <w:rPr>
                      <w:rFonts w:ascii="ＭＳ 明朝" w:eastAsia="ＭＳ 明朝" w:hAnsi="ＭＳ 明朝" w:cs="ＭＳ 明朝" w:hint="eastAsia"/>
                      <w:sz w:val="14"/>
                      <w:szCs w:val="22"/>
                    </w:rPr>
                    <w:t>みと</w:t>
                  </w:r>
                </w:rt>
                <w:rubyBase>
                  <w:r w:rsidR="00885301">
                    <w:rPr>
                      <w:rFonts w:cs="ＭＳ 明朝" w:hint="eastAsia"/>
                      <w:sz w:val="22"/>
                      <w:szCs w:val="22"/>
                    </w:rPr>
                    <w:t>水戸</w:t>
                  </w:r>
                </w:rubyBase>
              </w:ruby>
            </w:r>
            <w:r>
              <w:rPr>
                <w:rFonts w:cs="ＭＳ 明朝"/>
                <w:sz w:val="22"/>
                <w:szCs w:val="22"/>
              </w:rPr>
              <w:ruby>
                <w:rubyPr>
                  <w:rubyAlign w:val="distributeSpace"/>
                  <w:hps w:val="14"/>
                  <w:hpsRaise w:val="20"/>
                  <w:hpsBaseText w:val="22"/>
                  <w:lid w:val="ja-JP"/>
                </w:rubyPr>
                <w:rt>
                  <w:r w:rsidR="00885301" w:rsidRPr="006015CD">
                    <w:rPr>
                      <w:rFonts w:ascii="ＭＳ 明朝" w:eastAsia="ＭＳ 明朝" w:hAnsi="ＭＳ 明朝" w:cs="ＭＳ 明朝" w:hint="eastAsia"/>
                      <w:sz w:val="14"/>
                      <w:szCs w:val="22"/>
                    </w:rPr>
                    <w:t>うま</w:t>
                  </w:r>
                </w:rt>
                <w:rubyBase>
                  <w:r w:rsidR="00885301">
                    <w:rPr>
                      <w:rFonts w:cs="ＭＳ 明朝" w:hint="eastAsia"/>
                      <w:sz w:val="22"/>
                      <w:szCs w:val="22"/>
                    </w:rPr>
                    <w:t>美味</w:t>
                  </w:r>
                </w:rubyBase>
              </w:ruby>
            </w:r>
            <w:r w:rsidRPr="00802297">
              <w:rPr>
                <w:rFonts w:cs="ＭＳ 明朝" w:hint="eastAsia"/>
                <w:sz w:val="22"/>
                <w:szCs w:val="22"/>
              </w:rPr>
              <w:t>」の推進</w:t>
            </w:r>
            <w:r w:rsidR="009F6124" w:rsidRPr="00CD731B">
              <w:rPr>
                <w:rFonts w:cs="ＭＳ 明朝" w:hint="eastAsia"/>
                <w:sz w:val="22"/>
                <w:szCs w:val="22"/>
              </w:rPr>
              <w:t>（各店のメニュー，活用食材のＰＲ）</w:t>
            </w:r>
          </w:p>
          <w:p w:rsidR="00885301" w:rsidRPr="00142558" w:rsidRDefault="00250CCC" w:rsidP="000D0013">
            <w:pPr>
              <w:spacing w:line="360" w:lineRule="exact"/>
              <w:rPr>
                <w:rFonts w:cs="ＭＳ 明朝"/>
                <w:sz w:val="22"/>
                <w:szCs w:val="22"/>
              </w:rPr>
            </w:pPr>
            <w:r w:rsidRPr="009A5658">
              <w:rPr>
                <w:rFonts w:cs="ＭＳ 明朝" w:hint="eastAsia"/>
                <w:sz w:val="22"/>
                <w:szCs w:val="22"/>
              </w:rPr>
              <w:t>・地産地消に関する啓発</w:t>
            </w:r>
          </w:p>
        </w:tc>
      </w:tr>
      <w:tr w:rsidR="00062531" w:rsidRPr="006015CD" w:rsidTr="00772F96">
        <w:trPr>
          <w:trHeight w:val="822"/>
        </w:trPr>
        <w:tc>
          <w:tcPr>
            <w:tcW w:w="2268" w:type="dxa"/>
            <w:tcBorders>
              <w:top w:val="single" w:sz="4" w:space="0" w:color="auto"/>
              <w:left w:val="single" w:sz="4" w:space="0" w:color="auto"/>
              <w:right w:val="single" w:sz="4" w:space="0" w:color="auto"/>
            </w:tcBorders>
            <w:shd w:val="clear" w:color="auto" w:fill="DAEEF3" w:themeFill="accent5" w:themeFillTint="33"/>
          </w:tcPr>
          <w:p w:rsidR="00062531" w:rsidRPr="003A30DC" w:rsidRDefault="00ED75F7" w:rsidP="00ED75F7">
            <w:pPr>
              <w:rPr>
                <w:rFonts w:cs="ＭＳ 明朝"/>
                <w:sz w:val="22"/>
                <w:szCs w:val="22"/>
              </w:rPr>
            </w:pPr>
            <w:r w:rsidRPr="00802297">
              <w:rPr>
                <w:rFonts w:hint="eastAsia"/>
                <w:sz w:val="22"/>
                <w:szCs w:val="22"/>
              </w:rPr>
              <w:t>農産</w:t>
            </w:r>
            <w:r>
              <w:rPr>
                <w:rFonts w:hint="eastAsia"/>
                <w:sz w:val="22"/>
                <w:szCs w:val="22"/>
              </w:rPr>
              <w:t>物</w:t>
            </w:r>
            <w:r w:rsidRPr="00802297">
              <w:rPr>
                <w:rFonts w:hint="eastAsia"/>
                <w:sz w:val="22"/>
                <w:szCs w:val="22"/>
              </w:rPr>
              <w:t>加工</w:t>
            </w:r>
            <w:r w:rsidRPr="00802297">
              <w:rPr>
                <w:rFonts w:cs="ＭＳ 明朝" w:hint="eastAsia"/>
                <w:sz w:val="22"/>
                <w:szCs w:val="22"/>
              </w:rPr>
              <w:t>施設</w:t>
            </w:r>
            <w:r>
              <w:rPr>
                <w:rFonts w:cs="ＭＳ 明朝" w:hint="eastAsia"/>
                <w:sz w:val="22"/>
                <w:szCs w:val="22"/>
              </w:rPr>
              <w:t>及び</w:t>
            </w:r>
            <w:r w:rsidRPr="00802297">
              <w:rPr>
                <w:rFonts w:cs="ＭＳ 明朝" w:hint="eastAsia"/>
                <w:sz w:val="22"/>
                <w:szCs w:val="22"/>
              </w:rPr>
              <w:t>直売所</w:t>
            </w:r>
            <w:r>
              <w:rPr>
                <w:rFonts w:cs="ＭＳ 明朝" w:hint="eastAsia"/>
                <w:sz w:val="22"/>
                <w:szCs w:val="22"/>
              </w:rPr>
              <w:t>の整備・促進</w:t>
            </w:r>
            <w:r w:rsidR="00062531">
              <w:rPr>
                <w:rFonts w:cs="ＭＳ 明朝" w:hint="eastAsia"/>
                <w:sz w:val="22"/>
                <w:szCs w:val="22"/>
              </w:rPr>
              <w:t>（再掲）</w:t>
            </w:r>
          </w:p>
        </w:tc>
        <w:tc>
          <w:tcPr>
            <w:tcW w:w="6803" w:type="dxa"/>
            <w:tcBorders>
              <w:top w:val="single" w:sz="4" w:space="0" w:color="auto"/>
              <w:left w:val="single" w:sz="4" w:space="0" w:color="auto"/>
              <w:right w:val="single" w:sz="4" w:space="0" w:color="auto"/>
            </w:tcBorders>
          </w:tcPr>
          <w:p w:rsidR="00560D57" w:rsidRDefault="00560D57" w:rsidP="00560D57">
            <w:pPr>
              <w:rPr>
                <w:rFonts w:cs="ＭＳ 明朝"/>
                <w:sz w:val="22"/>
                <w:szCs w:val="22"/>
              </w:rPr>
            </w:pPr>
            <w:r w:rsidRPr="00062531">
              <w:rPr>
                <w:rFonts w:cs="ＭＳ 明朝" w:hint="eastAsia"/>
                <w:sz w:val="22"/>
                <w:szCs w:val="22"/>
              </w:rPr>
              <w:t>・総合的農産物販売施設</w:t>
            </w:r>
            <w:r>
              <w:rPr>
                <w:rFonts w:cs="ＭＳ 明朝" w:hint="eastAsia"/>
                <w:sz w:val="22"/>
                <w:szCs w:val="22"/>
              </w:rPr>
              <w:t>（</w:t>
            </w:r>
            <w:r w:rsidRPr="00062531">
              <w:rPr>
                <w:rFonts w:cs="ＭＳ 明朝" w:hint="eastAsia"/>
                <w:sz w:val="22"/>
                <w:szCs w:val="22"/>
              </w:rPr>
              <w:t>1</w:t>
            </w:r>
            <w:r>
              <w:rPr>
                <w:rFonts w:cs="ＭＳ 明朝" w:hint="eastAsia"/>
                <w:sz w:val="22"/>
                <w:szCs w:val="22"/>
              </w:rPr>
              <w:t>か所）</w:t>
            </w:r>
          </w:p>
          <w:p w:rsidR="00560D57" w:rsidRDefault="00560D57" w:rsidP="00560D57">
            <w:pPr>
              <w:rPr>
                <w:rFonts w:cs="ＭＳ 明朝"/>
                <w:sz w:val="22"/>
                <w:szCs w:val="22"/>
              </w:rPr>
            </w:pPr>
            <w:r>
              <w:rPr>
                <w:rFonts w:cs="ＭＳ 明朝" w:hint="eastAsia"/>
                <w:sz w:val="22"/>
                <w:szCs w:val="22"/>
              </w:rPr>
              <w:t>・観光果樹等を活用した農産物加工・販売施設（</w:t>
            </w:r>
            <w:r>
              <w:rPr>
                <w:rFonts w:cs="ＭＳ 明朝" w:hint="eastAsia"/>
                <w:sz w:val="22"/>
                <w:szCs w:val="22"/>
              </w:rPr>
              <w:t>1</w:t>
            </w:r>
            <w:r>
              <w:rPr>
                <w:rFonts w:cs="ＭＳ 明朝" w:hint="eastAsia"/>
                <w:sz w:val="22"/>
                <w:szCs w:val="22"/>
              </w:rPr>
              <w:t>か所）</w:t>
            </w:r>
          </w:p>
          <w:p w:rsidR="00ED75F7" w:rsidRDefault="00ED75F7" w:rsidP="00ED75F7">
            <w:pPr>
              <w:rPr>
                <w:rFonts w:cs="ＭＳ 明朝"/>
                <w:sz w:val="22"/>
                <w:szCs w:val="22"/>
              </w:rPr>
            </w:pPr>
            <w:r w:rsidRPr="00802297">
              <w:rPr>
                <w:rFonts w:cs="ＭＳ 明朝" w:hint="eastAsia"/>
                <w:sz w:val="22"/>
                <w:szCs w:val="22"/>
              </w:rPr>
              <w:t>・小規模農産</w:t>
            </w:r>
            <w:r>
              <w:rPr>
                <w:rFonts w:cs="ＭＳ 明朝" w:hint="eastAsia"/>
                <w:sz w:val="22"/>
                <w:szCs w:val="22"/>
              </w:rPr>
              <w:t>物</w:t>
            </w:r>
            <w:r w:rsidRPr="00802297">
              <w:rPr>
                <w:rFonts w:cs="ＭＳ 明朝" w:hint="eastAsia"/>
                <w:sz w:val="22"/>
                <w:szCs w:val="22"/>
              </w:rPr>
              <w:t>加工</w:t>
            </w:r>
            <w:r>
              <w:rPr>
                <w:rFonts w:cs="ＭＳ 明朝" w:hint="eastAsia"/>
                <w:sz w:val="22"/>
                <w:szCs w:val="22"/>
              </w:rPr>
              <w:t>・販売</w:t>
            </w:r>
            <w:r w:rsidRPr="00802297">
              <w:rPr>
                <w:rFonts w:cs="ＭＳ 明朝" w:hint="eastAsia"/>
                <w:sz w:val="22"/>
                <w:szCs w:val="22"/>
              </w:rPr>
              <w:t>施設</w:t>
            </w:r>
            <w:r>
              <w:rPr>
                <w:rFonts w:cs="ＭＳ 明朝" w:hint="eastAsia"/>
                <w:sz w:val="22"/>
                <w:szCs w:val="22"/>
              </w:rPr>
              <w:t>（</w:t>
            </w:r>
            <w:r w:rsidRPr="00802297">
              <w:rPr>
                <w:rFonts w:cs="ＭＳ 明朝" w:hint="eastAsia"/>
                <w:sz w:val="22"/>
                <w:szCs w:val="22"/>
              </w:rPr>
              <w:t>5</w:t>
            </w:r>
            <w:r>
              <w:rPr>
                <w:rFonts w:cs="ＭＳ 明朝" w:hint="eastAsia"/>
                <w:sz w:val="22"/>
                <w:szCs w:val="22"/>
              </w:rPr>
              <w:t>か所）</w:t>
            </w:r>
          </w:p>
          <w:p w:rsidR="009F6124" w:rsidRPr="00525082" w:rsidRDefault="00ED75F7" w:rsidP="00ED75F7">
            <w:pPr>
              <w:rPr>
                <w:rFonts w:cs="ＭＳ 明朝"/>
                <w:sz w:val="22"/>
                <w:szCs w:val="22"/>
                <w:u w:val="wave"/>
              </w:rPr>
            </w:pPr>
            <w:r w:rsidRPr="00802297">
              <w:rPr>
                <w:rFonts w:hint="eastAsia"/>
                <w:sz w:val="22"/>
                <w:szCs w:val="22"/>
              </w:rPr>
              <w:t>・農産加工センター「かたくり市」の活用推進，機能強化</w:t>
            </w:r>
          </w:p>
        </w:tc>
      </w:tr>
    </w:tbl>
    <w:p w:rsidR="004029FA" w:rsidRDefault="004029FA" w:rsidP="00772F96">
      <w:pPr>
        <w:pStyle w:val="a4"/>
        <w:rPr>
          <w:rFonts w:asciiTheme="minorEastAsia" w:eastAsiaTheme="minorEastAsia" w:hAnsiTheme="minorEastAsia" w:cs="ＭＳ ゴシック"/>
          <w:sz w:val="22"/>
          <w:szCs w:val="22"/>
        </w:rPr>
      </w:pPr>
    </w:p>
    <w:p w:rsidR="00B560B4" w:rsidRDefault="00B560B4">
      <w:pPr>
        <w:rPr>
          <w:rFonts w:asciiTheme="minorEastAsia" w:hAnsiTheme="minorEastAsia" w:cs="ＭＳ ゴシック"/>
          <w:sz w:val="22"/>
          <w:szCs w:val="22"/>
        </w:rPr>
      </w:pPr>
      <w:r>
        <w:rPr>
          <w:rFonts w:asciiTheme="minorEastAsia" w:hAnsiTheme="minorEastAsia" w:cs="ＭＳ ゴシック"/>
          <w:sz w:val="22"/>
          <w:szCs w:val="22"/>
        </w:rPr>
        <w:br w:type="page"/>
      </w:r>
    </w:p>
    <w:p w:rsidR="00352773" w:rsidRPr="006F0B93" w:rsidRDefault="0047112F" w:rsidP="00772F9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lastRenderedPageBreak/>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772F96" w:rsidRPr="00BE3BEA" w:rsidTr="00B72AC0">
        <w:tc>
          <w:tcPr>
            <w:tcW w:w="2268" w:type="dxa"/>
            <w:vMerge w:val="restart"/>
            <w:shd w:val="clear" w:color="auto" w:fill="DAEEF3" w:themeFill="accent5" w:themeFillTint="33"/>
            <w:vAlign w:val="center"/>
          </w:tcPr>
          <w:p w:rsidR="00885301" w:rsidRPr="00BE3BEA" w:rsidRDefault="00885301" w:rsidP="000F23F8">
            <w:pPr>
              <w:jc w:val="center"/>
              <w:rPr>
                <w:rFonts w:ascii="ＭＳ 明朝" w:cs="Times New Roman"/>
                <w:sz w:val="22"/>
                <w:szCs w:val="21"/>
              </w:rPr>
            </w:pPr>
            <w:r w:rsidRPr="00BE3BEA">
              <w:rPr>
                <w:rFonts w:ascii="ＭＳ 明朝" w:hAnsi="ＭＳ 明朝" w:cs="ＭＳ 明朝" w:hint="eastAsia"/>
                <w:sz w:val="22"/>
                <w:szCs w:val="21"/>
              </w:rPr>
              <w:t>項</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目</w:t>
            </w:r>
          </w:p>
        </w:tc>
        <w:tc>
          <w:tcPr>
            <w:tcW w:w="2268" w:type="dxa"/>
            <w:vMerge w:val="restart"/>
            <w:shd w:val="clear" w:color="auto" w:fill="DAEEF3" w:themeFill="accent5" w:themeFillTint="33"/>
            <w:vAlign w:val="center"/>
          </w:tcPr>
          <w:p w:rsidR="00885301" w:rsidRDefault="00885301" w:rsidP="00772F96">
            <w:pPr>
              <w:spacing w:line="240" w:lineRule="auto"/>
              <w:jc w:val="center"/>
              <w:rPr>
                <w:rFonts w:ascii="ＭＳ 明朝" w:hAnsi="ＭＳ 明朝" w:cs="ＭＳ 明朝"/>
                <w:sz w:val="22"/>
                <w:szCs w:val="21"/>
              </w:rPr>
            </w:pPr>
            <w:r w:rsidRPr="00BE3BEA">
              <w:rPr>
                <w:rFonts w:ascii="ＭＳ 明朝" w:hAnsi="ＭＳ 明朝" w:cs="ＭＳ 明朝" w:hint="eastAsia"/>
                <w:sz w:val="22"/>
                <w:szCs w:val="21"/>
              </w:rPr>
              <w:t>現</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状</w:t>
            </w:r>
          </w:p>
          <w:p w:rsidR="00885301" w:rsidRPr="0003425E" w:rsidRDefault="00885301" w:rsidP="00772F96">
            <w:pPr>
              <w:spacing w:line="240" w:lineRule="auto"/>
              <w:jc w:val="center"/>
              <w:rPr>
                <w:rFonts w:ascii="ＭＳ 明朝" w:hAnsi="ＭＳ 明朝" w:cs="ＭＳ 明朝"/>
                <w:sz w:val="18"/>
                <w:szCs w:val="21"/>
              </w:rPr>
            </w:pPr>
            <w:r w:rsidRPr="0003425E">
              <w:rPr>
                <w:rFonts w:ascii="ＭＳ 明朝" w:hAnsi="ＭＳ 明朝" w:cs="ＭＳ 明朝"/>
                <w:sz w:val="18"/>
                <w:szCs w:val="21"/>
              </w:rPr>
              <w:t>20</w:t>
            </w:r>
            <w:r w:rsidRPr="0003425E">
              <w:rPr>
                <w:rFonts w:ascii="ＭＳ 明朝" w:hAnsi="ＭＳ 明朝" w:cs="ＭＳ 明朝" w:hint="eastAsia"/>
                <w:sz w:val="18"/>
                <w:szCs w:val="21"/>
              </w:rPr>
              <w:t>13度</w:t>
            </w:r>
          </w:p>
          <w:p w:rsidR="00885301" w:rsidRPr="00BE3BEA" w:rsidRDefault="00885301" w:rsidP="00772F96">
            <w:pPr>
              <w:spacing w:line="240" w:lineRule="auto"/>
              <w:jc w:val="center"/>
              <w:rPr>
                <w:rFonts w:ascii="ＭＳ 明朝" w:cs="Times New Roman"/>
                <w:sz w:val="22"/>
                <w:szCs w:val="21"/>
              </w:rPr>
            </w:pPr>
            <w:r w:rsidRPr="0003425E">
              <w:rPr>
                <w:rFonts w:ascii="ＭＳ 明朝" w:hAnsi="ＭＳ 明朝" w:cs="ＭＳ 明朝" w:hint="eastAsia"/>
                <w:sz w:val="18"/>
                <w:szCs w:val="21"/>
              </w:rPr>
              <w:t>（平成25年度）</w:t>
            </w:r>
          </w:p>
        </w:tc>
        <w:tc>
          <w:tcPr>
            <w:tcW w:w="4535" w:type="dxa"/>
            <w:gridSpan w:val="2"/>
            <w:shd w:val="clear" w:color="auto" w:fill="DAEEF3" w:themeFill="accent5" w:themeFillTint="33"/>
          </w:tcPr>
          <w:p w:rsidR="00885301" w:rsidRPr="00BE3BEA" w:rsidRDefault="00885301" w:rsidP="000F23F8">
            <w:pPr>
              <w:jc w:val="center"/>
              <w:rPr>
                <w:rFonts w:ascii="ＭＳ 明朝" w:cs="Times New Roman"/>
                <w:sz w:val="22"/>
                <w:szCs w:val="21"/>
              </w:rPr>
            </w:pPr>
            <w:r w:rsidRPr="00BE3BEA">
              <w:rPr>
                <w:rFonts w:ascii="ＭＳ 明朝" w:hAnsi="ＭＳ 明朝" w:cs="ＭＳ 明朝" w:hint="eastAsia"/>
                <w:sz w:val="22"/>
                <w:szCs w:val="21"/>
              </w:rPr>
              <w:t>目標値</w:t>
            </w:r>
          </w:p>
        </w:tc>
      </w:tr>
      <w:tr w:rsidR="00B72AC0" w:rsidRPr="00BE3BEA" w:rsidTr="00B72AC0">
        <w:tc>
          <w:tcPr>
            <w:tcW w:w="2268" w:type="dxa"/>
            <w:vMerge/>
            <w:shd w:val="clear" w:color="auto" w:fill="DAEEF3" w:themeFill="accent5" w:themeFillTint="33"/>
          </w:tcPr>
          <w:p w:rsidR="00885301" w:rsidRPr="00BE3BEA" w:rsidRDefault="00885301" w:rsidP="000F23F8">
            <w:pPr>
              <w:jc w:val="center"/>
              <w:rPr>
                <w:rFonts w:ascii="ＭＳ 明朝" w:hAnsi="ＭＳ 明朝" w:cs="ＭＳ 明朝"/>
                <w:sz w:val="22"/>
                <w:szCs w:val="21"/>
              </w:rPr>
            </w:pPr>
          </w:p>
        </w:tc>
        <w:tc>
          <w:tcPr>
            <w:tcW w:w="2268" w:type="dxa"/>
            <w:vMerge/>
            <w:shd w:val="clear" w:color="auto" w:fill="DAEEF3" w:themeFill="accent5" w:themeFillTint="33"/>
          </w:tcPr>
          <w:p w:rsidR="00885301" w:rsidRPr="00BE3BEA" w:rsidRDefault="00885301" w:rsidP="000F23F8">
            <w:pPr>
              <w:jc w:val="center"/>
              <w:rPr>
                <w:rFonts w:ascii="ＭＳ 明朝" w:hAnsi="ＭＳ 明朝" w:cs="ＭＳ 明朝"/>
                <w:sz w:val="22"/>
                <w:szCs w:val="21"/>
              </w:rPr>
            </w:pPr>
          </w:p>
        </w:tc>
        <w:tc>
          <w:tcPr>
            <w:tcW w:w="2268" w:type="dxa"/>
            <w:shd w:val="clear" w:color="auto" w:fill="DAEEF3" w:themeFill="accent5" w:themeFillTint="33"/>
          </w:tcPr>
          <w:p w:rsidR="00885301" w:rsidRPr="007D4826" w:rsidRDefault="00885301" w:rsidP="00772F96">
            <w:pPr>
              <w:spacing w:line="240" w:lineRule="auto"/>
              <w:jc w:val="center"/>
              <w:rPr>
                <w:rFonts w:ascii="ＭＳ 明朝" w:hAnsi="ＭＳ 明朝" w:cs="ＭＳ 明朝"/>
                <w:sz w:val="18"/>
                <w:szCs w:val="21"/>
              </w:rPr>
            </w:pPr>
            <w:r w:rsidRPr="007D4826">
              <w:rPr>
                <w:rFonts w:ascii="ＭＳ 明朝" w:hAnsi="ＭＳ 明朝" w:cs="ＭＳ 明朝"/>
                <w:sz w:val="18"/>
                <w:szCs w:val="21"/>
              </w:rPr>
              <w:t>2019</w:t>
            </w:r>
            <w:r w:rsidRPr="007D4826">
              <w:rPr>
                <w:rFonts w:ascii="ＭＳ 明朝" w:hAnsi="ＭＳ 明朝" w:cs="ＭＳ 明朝" w:hint="eastAsia"/>
                <w:sz w:val="18"/>
                <w:szCs w:val="21"/>
              </w:rPr>
              <w:t>年度</w:t>
            </w:r>
          </w:p>
          <w:p w:rsidR="00885301" w:rsidRPr="007D4826" w:rsidRDefault="00885301" w:rsidP="00772F96">
            <w:pPr>
              <w:spacing w:line="240" w:lineRule="auto"/>
              <w:jc w:val="center"/>
              <w:rPr>
                <w:rFonts w:ascii="ＭＳ 明朝" w:hAnsi="ＭＳ 明朝" w:cs="ＭＳ 明朝"/>
                <w:sz w:val="18"/>
                <w:szCs w:val="22"/>
              </w:rPr>
            </w:pPr>
            <w:r w:rsidRPr="007D4826">
              <w:rPr>
                <w:rFonts w:ascii="ＭＳ 明朝" w:hAnsi="ＭＳ 明朝" w:cs="ＭＳ 明朝" w:hint="eastAsia"/>
                <w:sz w:val="18"/>
                <w:szCs w:val="21"/>
              </w:rPr>
              <w:t>（平成31年度）</w:t>
            </w:r>
          </w:p>
        </w:tc>
        <w:tc>
          <w:tcPr>
            <w:tcW w:w="2268" w:type="dxa"/>
            <w:shd w:val="clear" w:color="auto" w:fill="DAEEF3" w:themeFill="accent5" w:themeFillTint="33"/>
          </w:tcPr>
          <w:p w:rsidR="00885301" w:rsidRPr="007D4826" w:rsidRDefault="00885301" w:rsidP="00772F96">
            <w:pPr>
              <w:spacing w:line="240" w:lineRule="auto"/>
              <w:jc w:val="center"/>
              <w:rPr>
                <w:rFonts w:ascii="ＭＳ 明朝" w:hAnsi="ＭＳ 明朝" w:cs="ＭＳ 明朝"/>
                <w:sz w:val="18"/>
                <w:szCs w:val="21"/>
              </w:rPr>
            </w:pPr>
            <w:r w:rsidRPr="007D4826">
              <w:rPr>
                <w:rFonts w:ascii="ＭＳ 明朝" w:hAnsi="ＭＳ 明朝" w:cs="ＭＳ 明朝" w:hint="eastAsia"/>
                <w:sz w:val="18"/>
                <w:szCs w:val="21"/>
              </w:rPr>
              <w:t>2023年度</w:t>
            </w:r>
          </w:p>
          <w:p w:rsidR="00885301" w:rsidRPr="007D4826" w:rsidRDefault="00885301" w:rsidP="00772F96">
            <w:pPr>
              <w:spacing w:line="240" w:lineRule="auto"/>
              <w:jc w:val="center"/>
              <w:rPr>
                <w:rFonts w:ascii="ＭＳ 明朝" w:hAnsi="ＭＳ 明朝" w:cs="ＭＳ 明朝"/>
                <w:sz w:val="18"/>
                <w:szCs w:val="22"/>
              </w:rPr>
            </w:pPr>
            <w:r w:rsidRPr="007D4826">
              <w:rPr>
                <w:rFonts w:ascii="ＭＳ 明朝" w:hAnsi="ＭＳ 明朝" w:cs="ＭＳ 明朝" w:hint="eastAsia"/>
                <w:sz w:val="18"/>
                <w:szCs w:val="21"/>
              </w:rPr>
              <w:t>（平成35年度）</w:t>
            </w:r>
          </w:p>
        </w:tc>
      </w:tr>
      <w:tr w:rsidR="00B72AC0" w:rsidRPr="00BE3BEA" w:rsidTr="00B72AC0">
        <w:trPr>
          <w:trHeight w:val="229"/>
        </w:trPr>
        <w:tc>
          <w:tcPr>
            <w:tcW w:w="2268" w:type="dxa"/>
            <w:shd w:val="clear" w:color="auto" w:fill="DAEEF3" w:themeFill="accent5" w:themeFillTint="33"/>
          </w:tcPr>
          <w:p w:rsidR="00250CCC" w:rsidRPr="00D06A6F" w:rsidRDefault="00250CCC" w:rsidP="00E40FD6">
            <w:pPr>
              <w:spacing w:line="240" w:lineRule="auto"/>
              <w:rPr>
                <w:rFonts w:asciiTheme="minorEastAsia" w:hAnsiTheme="minorEastAsia" w:cs="Times New Roman"/>
                <w:sz w:val="22"/>
                <w:szCs w:val="22"/>
              </w:rPr>
            </w:pPr>
            <w:r>
              <w:rPr>
                <w:rFonts w:asciiTheme="minorEastAsia" w:hAnsiTheme="minorEastAsia" w:cs="ＭＳ 明朝" w:hint="eastAsia"/>
                <w:sz w:val="22"/>
                <w:szCs w:val="22"/>
              </w:rPr>
              <w:t>学校給食における地場</w:t>
            </w:r>
            <w:r w:rsidRPr="00D06A6F">
              <w:rPr>
                <w:rFonts w:asciiTheme="minorEastAsia" w:hAnsiTheme="minorEastAsia" w:cs="ＭＳ 明朝" w:hint="eastAsia"/>
                <w:sz w:val="22"/>
                <w:szCs w:val="22"/>
              </w:rPr>
              <w:t>産物</w:t>
            </w:r>
            <w:r w:rsidR="00DD11C1" w:rsidRPr="00DD11C1">
              <w:rPr>
                <w:rFonts w:cs="ＭＳ 明朝" w:hint="eastAsia"/>
                <w:sz w:val="22"/>
                <w:szCs w:val="22"/>
                <w:vertAlign w:val="superscript"/>
              </w:rPr>
              <w:t>＊</w:t>
            </w:r>
            <w:r w:rsidR="00DD11C1" w:rsidRPr="00DD11C1">
              <w:rPr>
                <w:rFonts w:cs="ＭＳ 明朝" w:hint="eastAsia"/>
                <w:sz w:val="22"/>
                <w:szCs w:val="22"/>
                <w:vertAlign w:val="superscript"/>
              </w:rPr>
              <w:t>1</w:t>
            </w:r>
            <w:r w:rsidR="00E40FD6">
              <w:rPr>
                <w:rFonts w:asciiTheme="minorEastAsia" w:hAnsiTheme="minorEastAsia" w:cs="ＭＳ 明朝" w:hint="eastAsia"/>
                <w:sz w:val="22"/>
                <w:szCs w:val="22"/>
              </w:rPr>
              <w:t>の</w:t>
            </w:r>
            <w:r w:rsidR="00E40FD6" w:rsidRPr="00D0784A">
              <w:rPr>
                <w:rFonts w:asciiTheme="minorEastAsia" w:hAnsiTheme="minorEastAsia" w:cs="ＭＳ 明朝" w:hint="eastAsia"/>
                <w:sz w:val="22"/>
                <w:szCs w:val="22"/>
              </w:rPr>
              <w:t>使用</w:t>
            </w:r>
            <w:r>
              <w:rPr>
                <w:rFonts w:asciiTheme="minorEastAsia" w:hAnsiTheme="minorEastAsia" w:cs="ＭＳ 明朝" w:hint="eastAsia"/>
                <w:sz w:val="22"/>
                <w:szCs w:val="22"/>
              </w:rPr>
              <w:t>割合</w:t>
            </w:r>
          </w:p>
        </w:tc>
        <w:tc>
          <w:tcPr>
            <w:tcW w:w="2268" w:type="dxa"/>
          </w:tcPr>
          <w:p w:rsidR="00250CCC" w:rsidRPr="00D06A6F" w:rsidRDefault="00250CCC" w:rsidP="004005FD">
            <w:pPr>
              <w:jc w:val="center"/>
              <w:rPr>
                <w:rFonts w:asciiTheme="minorEastAsia" w:hAnsiTheme="minorEastAsia" w:cs="Times New Roman"/>
                <w:sz w:val="22"/>
                <w:szCs w:val="22"/>
              </w:rPr>
            </w:pPr>
            <w:r w:rsidRPr="00D06A6F">
              <w:rPr>
                <w:rFonts w:asciiTheme="minorEastAsia" w:hAnsiTheme="minorEastAsia"/>
                <w:sz w:val="22"/>
                <w:szCs w:val="22"/>
              </w:rPr>
              <w:t>42.1</w:t>
            </w:r>
            <w:r w:rsidRPr="00D06A6F">
              <w:rPr>
                <w:rFonts w:asciiTheme="minorEastAsia" w:hAnsiTheme="minorEastAsia" w:cs="ＭＳ 明朝" w:hint="eastAsia"/>
                <w:sz w:val="22"/>
                <w:szCs w:val="22"/>
              </w:rPr>
              <w:t>％</w:t>
            </w:r>
          </w:p>
        </w:tc>
        <w:tc>
          <w:tcPr>
            <w:tcW w:w="2268" w:type="dxa"/>
          </w:tcPr>
          <w:p w:rsidR="00250CCC" w:rsidRPr="00D06A6F" w:rsidRDefault="00250CCC" w:rsidP="000928CC">
            <w:pPr>
              <w:jc w:val="center"/>
              <w:rPr>
                <w:rFonts w:asciiTheme="minorEastAsia" w:hAnsiTheme="minorEastAsia" w:cs="Times New Roman"/>
                <w:sz w:val="22"/>
                <w:szCs w:val="22"/>
              </w:rPr>
            </w:pPr>
            <w:r w:rsidRPr="002113D5">
              <w:rPr>
                <w:rFonts w:ascii="ＭＳ 明朝" w:hAnsi="ＭＳ 明朝" w:cs="ＭＳ 明朝"/>
                <w:sz w:val="22"/>
                <w:szCs w:val="22"/>
              </w:rPr>
              <w:t>4</w:t>
            </w:r>
            <w:r w:rsidR="000928CC" w:rsidRPr="002113D5">
              <w:rPr>
                <w:rFonts w:ascii="ＭＳ 明朝" w:hAnsi="ＭＳ 明朝" w:cs="ＭＳ 明朝" w:hint="eastAsia"/>
                <w:sz w:val="22"/>
                <w:szCs w:val="22"/>
              </w:rPr>
              <w:t>7</w:t>
            </w:r>
            <w:r w:rsidRPr="002113D5">
              <w:rPr>
                <w:rFonts w:ascii="ＭＳ 明朝" w:hAnsi="ＭＳ 明朝" w:cs="ＭＳ 明朝"/>
                <w:sz w:val="22"/>
                <w:szCs w:val="22"/>
              </w:rPr>
              <w:t>.0</w:t>
            </w:r>
            <w:r w:rsidRPr="002113D5">
              <w:rPr>
                <w:rFonts w:ascii="ＭＳ 明朝" w:hAnsi="ＭＳ 明朝" w:cs="ＭＳ 明朝" w:hint="eastAsia"/>
                <w:sz w:val="22"/>
                <w:szCs w:val="22"/>
              </w:rPr>
              <w:t>％</w:t>
            </w:r>
          </w:p>
        </w:tc>
        <w:tc>
          <w:tcPr>
            <w:tcW w:w="2268" w:type="dxa"/>
          </w:tcPr>
          <w:p w:rsidR="00250CCC" w:rsidRPr="00D06A6F" w:rsidRDefault="00250CCC" w:rsidP="004005FD">
            <w:pPr>
              <w:jc w:val="center"/>
              <w:rPr>
                <w:rFonts w:asciiTheme="minorEastAsia" w:hAnsiTheme="minorEastAsia" w:cs="Times New Roman"/>
                <w:sz w:val="22"/>
                <w:szCs w:val="22"/>
              </w:rPr>
            </w:pPr>
            <w:r w:rsidRPr="00D06A6F">
              <w:rPr>
                <w:rFonts w:asciiTheme="minorEastAsia" w:hAnsiTheme="minorEastAsia"/>
                <w:sz w:val="22"/>
                <w:szCs w:val="22"/>
              </w:rPr>
              <w:t>50</w:t>
            </w:r>
            <w:r>
              <w:rPr>
                <w:rFonts w:asciiTheme="minorEastAsia" w:hAnsiTheme="minorEastAsia" w:hint="eastAsia"/>
                <w:sz w:val="22"/>
                <w:szCs w:val="22"/>
              </w:rPr>
              <w:t>.0</w:t>
            </w:r>
            <w:r w:rsidRPr="00D06A6F">
              <w:rPr>
                <w:rFonts w:asciiTheme="minorEastAsia" w:hAnsiTheme="minorEastAsia" w:cs="ＭＳ 明朝" w:hint="eastAsia"/>
                <w:sz w:val="22"/>
                <w:szCs w:val="22"/>
              </w:rPr>
              <w:t>％</w:t>
            </w:r>
          </w:p>
        </w:tc>
      </w:tr>
      <w:tr w:rsidR="00B72AC0" w:rsidRPr="00BE3BEA" w:rsidTr="00B72AC0">
        <w:trPr>
          <w:trHeight w:val="229"/>
        </w:trPr>
        <w:tc>
          <w:tcPr>
            <w:tcW w:w="2268" w:type="dxa"/>
            <w:shd w:val="clear" w:color="auto" w:fill="DAEEF3" w:themeFill="accent5" w:themeFillTint="33"/>
          </w:tcPr>
          <w:p w:rsidR="00250CCC" w:rsidRPr="00D06A6F" w:rsidRDefault="00250CCC" w:rsidP="002418F2">
            <w:pPr>
              <w:spacing w:line="360" w:lineRule="exact"/>
              <w:rPr>
                <w:rFonts w:asciiTheme="minorEastAsia" w:hAnsiTheme="minorEastAsia" w:cs="Times New Roman"/>
                <w:sz w:val="22"/>
                <w:szCs w:val="22"/>
              </w:rPr>
            </w:pPr>
            <w:r w:rsidRPr="00D06A6F">
              <w:rPr>
                <w:rFonts w:asciiTheme="minorEastAsia" w:hAnsiTheme="minorEastAsia" w:cs="ＭＳ 明朝" w:hint="eastAsia"/>
                <w:sz w:val="22"/>
                <w:szCs w:val="22"/>
              </w:rPr>
              <w:t>地場</w:t>
            </w:r>
            <w:r w:rsidR="006703B9">
              <w:rPr>
                <w:rFonts w:asciiTheme="minorEastAsia" w:hAnsiTheme="minorEastAsia" w:cs="ＭＳ 明朝" w:hint="eastAsia"/>
                <w:sz w:val="22"/>
                <w:szCs w:val="22"/>
              </w:rPr>
              <w:t>農畜産物</w:t>
            </w:r>
            <w:r w:rsidRPr="00D06A6F">
              <w:rPr>
                <w:rFonts w:asciiTheme="minorEastAsia" w:hAnsiTheme="minorEastAsia" w:cs="ＭＳ 明朝" w:hint="eastAsia"/>
                <w:sz w:val="22"/>
                <w:szCs w:val="22"/>
              </w:rPr>
              <w:t>登録店舗</w:t>
            </w:r>
            <w:r w:rsidR="007A4A21" w:rsidRPr="00D06A6F">
              <w:rPr>
                <w:rFonts w:asciiTheme="minorEastAsia" w:hAnsiTheme="minorEastAsia" w:cs="ＭＳ 明朝" w:hint="eastAsia"/>
                <w:sz w:val="22"/>
                <w:szCs w:val="22"/>
              </w:rPr>
              <w:t>「</w:t>
            </w:r>
            <w:r w:rsidR="007A4A21">
              <w:rPr>
                <w:rFonts w:asciiTheme="minorEastAsia" w:hAnsiTheme="minorEastAsia" w:cs="ＭＳ 明朝"/>
                <w:sz w:val="22"/>
                <w:szCs w:val="22"/>
              </w:rPr>
              <w:ruby>
                <w:rubyPr>
                  <w:rubyAlign w:val="distributeSpace"/>
                  <w:hps w:val="14"/>
                  <w:hpsRaise w:val="20"/>
                  <w:hpsBaseText w:val="22"/>
                  <w:lid w:val="ja-JP"/>
                </w:rubyPr>
                <w:rt>
                  <w:r w:rsidR="007A4A21" w:rsidRPr="006015CD">
                    <w:rPr>
                      <w:rFonts w:ascii="ＭＳ 明朝" w:eastAsia="ＭＳ 明朝" w:hAnsi="ＭＳ 明朝" w:cs="ＭＳ 明朝"/>
                      <w:sz w:val="14"/>
                      <w:szCs w:val="22"/>
                    </w:rPr>
                    <w:t>みと</w:t>
                  </w:r>
                </w:rt>
                <w:rubyBase>
                  <w:r w:rsidR="007A4A21">
                    <w:rPr>
                      <w:rFonts w:asciiTheme="minorEastAsia" w:hAnsiTheme="minorEastAsia" w:cs="ＭＳ 明朝"/>
                      <w:sz w:val="22"/>
                      <w:szCs w:val="22"/>
                    </w:rPr>
                    <w:t>水戸</w:t>
                  </w:r>
                </w:rubyBase>
              </w:ruby>
            </w:r>
            <w:r w:rsidR="007A4A21">
              <w:rPr>
                <w:rFonts w:asciiTheme="minorEastAsia" w:hAnsiTheme="minorEastAsia" w:cs="ＭＳ 明朝"/>
                <w:sz w:val="22"/>
                <w:szCs w:val="22"/>
              </w:rPr>
              <w:ruby>
                <w:rubyPr>
                  <w:rubyAlign w:val="distributeSpace"/>
                  <w:hps w:val="14"/>
                  <w:hpsRaise w:val="20"/>
                  <w:hpsBaseText w:val="22"/>
                  <w:lid w:val="ja-JP"/>
                </w:rubyPr>
                <w:rt>
                  <w:r w:rsidR="007A4A21" w:rsidRPr="006015CD">
                    <w:rPr>
                      <w:rFonts w:ascii="ＭＳ 明朝" w:eastAsia="ＭＳ 明朝" w:hAnsi="ＭＳ 明朝" w:cs="ＭＳ 明朝"/>
                      <w:sz w:val="14"/>
                      <w:szCs w:val="22"/>
                    </w:rPr>
                    <w:t>うま</w:t>
                  </w:r>
                </w:rt>
                <w:rubyBase>
                  <w:r w:rsidR="007A4A21">
                    <w:rPr>
                      <w:rFonts w:asciiTheme="minorEastAsia" w:hAnsiTheme="minorEastAsia" w:cs="ＭＳ 明朝"/>
                      <w:sz w:val="22"/>
                      <w:szCs w:val="22"/>
                    </w:rPr>
                    <w:t>美味</w:t>
                  </w:r>
                </w:rubyBase>
              </w:ruby>
            </w:r>
            <w:r w:rsidR="007A4A21" w:rsidRPr="00D06A6F">
              <w:rPr>
                <w:rFonts w:asciiTheme="minorEastAsia" w:hAnsiTheme="minorEastAsia" w:cs="ＭＳ 明朝" w:hint="eastAsia"/>
                <w:sz w:val="22"/>
                <w:szCs w:val="22"/>
              </w:rPr>
              <w:t>」</w:t>
            </w:r>
          </w:p>
        </w:tc>
        <w:tc>
          <w:tcPr>
            <w:tcW w:w="2268" w:type="dxa"/>
          </w:tcPr>
          <w:p w:rsidR="00250CCC" w:rsidRPr="00D06A6F" w:rsidRDefault="00250CCC" w:rsidP="00D06A6F">
            <w:pPr>
              <w:jc w:val="center"/>
              <w:rPr>
                <w:rFonts w:asciiTheme="minorEastAsia" w:hAnsiTheme="minorEastAsia" w:cs="Times New Roman"/>
                <w:sz w:val="22"/>
                <w:szCs w:val="22"/>
              </w:rPr>
            </w:pPr>
            <w:r w:rsidRPr="00D06A6F">
              <w:rPr>
                <w:rFonts w:asciiTheme="minorEastAsia" w:hAnsiTheme="minorEastAsia"/>
                <w:sz w:val="22"/>
                <w:szCs w:val="22"/>
              </w:rPr>
              <w:t>33</w:t>
            </w:r>
            <w:r w:rsidRPr="00D06A6F">
              <w:rPr>
                <w:rFonts w:asciiTheme="minorEastAsia" w:hAnsiTheme="minorEastAsia" w:cs="ＭＳ 明朝" w:hint="eastAsia"/>
                <w:sz w:val="22"/>
                <w:szCs w:val="22"/>
              </w:rPr>
              <w:t>店</w:t>
            </w:r>
          </w:p>
        </w:tc>
        <w:tc>
          <w:tcPr>
            <w:tcW w:w="2268" w:type="dxa"/>
          </w:tcPr>
          <w:p w:rsidR="00250CCC" w:rsidRPr="00D06A6F" w:rsidRDefault="00250CCC" w:rsidP="00D06A6F">
            <w:pPr>
              <w:jc w:val="center"/>
              <w:rPr>
                <w:rFonts w:asciiTheme="minorEastAsia" w:hAnsiTheme="minorEastAsia" w:cs="Times New Roman"/>
                <w:sz w:val="22"/>
                <w:szCs w:val="22"/>
              </w:rPr>
            </w:pPr>
            <w:r w:rsidRPr="00D06A6F">
              <w:rPr>
                <w:rFonts w:asciiTheme="minorEastAsia" w:hAnsiTheme="minorEastAsia"/>
                <w:sz w:val="22"/>
                <w:szCs w:val="22"/>
              </w:rPr>
              <w:t>100</w:t>
            </w:r>
            <w:r w:rsidRPr="00D06A6F">
              <w:rPr>
                <w:rFonts w:asciiTheme="minorEastAsia" w:hAnsiTheme="minorEastAsia" w:cs="ＭＳ 明朝" w:hint="eastAsia"/>
                <w:sz w:val="22"/>
                <w:szCs w:val="22"/>
              </w:rPr>
              <w:t>店</w:t>
            </w:r>
          </w:p>
        </w:tc>
        <w:tc>
          <w:tcPr>
            <w:tcW w:w="2268" w:type="dxa"/>
          </w:tcPr>
          <w:p w:rsidR="00250CCC" w:rsidRPr="00D06A6F" w:rsidRDefault="00250CCC" w:rsidP="00D06A6F">
            <w:pPr>
              <w:jc w:val="center"/>
              <w:rPr>
                <w:rFonts w:asciiTheme="minorEastAsia" w:hAnsiTheme="minorEastAsia" w:cs="Times New Roman"/>
                <w:sz w:val="22"/>
                <w:szCs w:val="22"/>
              </w:rPr>
            </w:pPr>
            <w:r w:rsidRPr="00D06A6F">
              <w:rPr>
                <w:rFonts w:asciiTheme="minorEastAsia" w:hAnsiTheme="minorEastAsia" w:cs="Times New Roman" w:hint="eastAsia"/>
                <w:sz w:val="22"/>
                <w:szCs w:val="22"/>
              </w:rPr>
              <w:t>150店</w:t>
            </w:r>
          </w:p>
        </w:tc>
      </w:tr>
      <w:tr w:rsidR="00B72AC0" w:rsidRPr="00BE3BEA" w:rsidTr="00B72AC0">
        <w:trPr>
          <w:trHeight w:val="229"/>
        </w:trPr>
        <w:tc>
          <w:tcPr>
            <w:tcW w:w="2268" w:type="dxa"/>
            <w:shd w:val="clear" w:color="auto" w:fill="DAEEF3" w:themeFill="accent5" w:themeFillTint="33"/>
          </w:tcPr>
          <w:p w:rsidR="00250CCC" w:rsidRPr="00D06A6F" w:rsidRDefault="00250CCC" w:rsidP="00710783">
            <w:pPr>
              <w:spacing w:line="240" w:lineRule="auto"/>
              <w:rPr>
                <w:rFonts w:asciiTheme="minorEastAsia" w:hAnsiTheme="minorEastAsia" w:cs="ＭＳ 明朝"/>
                <w:sz w:val="22"/>
                <w:szCs w:val="22"/>
              </w:rPr>
            </w:pPr>
            <w:r>
              <w:rPr>
                <w:rFonts w:asciiTheme="minorEastAsia" w:hAnsiTheme="minorEastAsia" w:cs="ＭＳ 明朝" w:hint="eastAsia"/>
                <w:sz w:val="22"/>
                <w:szCs w:val="22"/>
              </w:rPr>
              <w:t>農産物直売所数（再掲）</w:t>
            </w:r>
          </w:p>
        </w:tc>
        <w:tc>
          <w:tcPr>
            <w:tcW w:w="2268" w:type="dxa"/>
          </w:tcPr>
          <w:p w:rsidR="00250CCC" w:rsidRPr="003A30DC" w:rsidRDefault="00250CCC" w:rsidP="00987912">
            <w:pPr>
              <w:jc w:val="center"/>
              <w:rPr>
                <w:rFonts w:asciiTheme="minorEastAsia" w:hAnsiTheme="minorEastAsia"/>
                <w:sz w:val="22"/>
                <w:szCs w:val="22"/>
              </w:rPr>
            </w:pPr>
            <w:r>
              <w:rPr>
                <w:rFonts w:asciiTheme="minorEastAsia" w:hAnsiTheme="minorEastAsia" w:hint="eastAsia"/>
                <w:sz w:val="22"/>
                <w:szCs w:val="22"/>
              </w:rPr>
              <w:t>9</w:t>
            </w:r>
            <w:r w:rsidR="00B72AC0">
              <w:rPr>
                <w:rFonts w:asciiTheme="minorEastAsia" w:hAnsiTheme="minorEastAsia" w:hint="eastAsia"/>
                <w:sz w:val="22"/>
                <w:szCs w:val="22"/>
              </w:rPr>
              <w:t>か所</w:t>
            </w:r>
          </w:p>
        </w:tc>
        <w:tc>
          <w:tcPr>
            <w:tcW w:w="2268" w:type="dxa"/>
          </w:tcPr>
          <w:p w:rsidR="00250CCC" w:rsidRPr="00560D57" w:rsidRDefault="009F6124" w:rsidP="009F6124">
            <w:pPr>
              <w:jc w:val="center"/>
              <w:rPr>
                <w:rFonts w:asciiTheme="minorEastAsia" w:hAnsiTheme="minorEastAsia"/>
                <w:sz w:val="22"/>
                <w:szCs w:val="22"/>
              </w:rPr>
            </w:pPr>
            <w:r w:rsidRPr="00560D57">
              <w:rPr>
                <w:rFonts w:asciiTheme="minorEastAsia" w:hAnsiTheme="minorEastAsia" w:hint="eastAsia"/>
                <w:sz w:val="22"/>
                <w:szCs w:val="22"/>
              </w:rPr>
              <w:t>12</w:t>
            </w:r>
            <w:r w:rsidR="00B72AC0" w:rsidRPr="00560D57">
              <w:rPr>
                <w:rFonts w:asciiTheme="minorEastAsia" w:hAnsiTheme="minorEastAsia" w:hint="eastAsia"/>
                <w:sz w:val="22"/>
                <w:szCs w:val="22"/>
              </w:rPr>
              <w:t>か所</w:t>
            </w:r>
          </w:p>
        </w:tc>
        <w:tc>
          <w:tcPr>
            <w:tcW w:w="2268" w:type="dxa"/>
          </w:tcPr>
          <w:p w:rsidR="00250CCC" w:rsidRPr="00560D57" w:rsidRDefault="00250CCC" w:rsidP="009F6124">
            <w:pPr>
              <w:jc w:val="center"/>
              <w:rPr>
                <w:rFonts w:asciiTheme="minorEastAsia" w:hAnsiTheme="minorEastAsia" w:cs="Times New Roman"/>
                <w:sz w:val="22"/>
                <w:szCs w:val="22"/>
              </w:rPr>
            </w:pPr>
            <w:r w:rsidRPr="00560D57">
              <w:rPr>
                <w:rFonts w:asciiTheme="minorEastAsia" w:hAnsiTheme="minorEastAsia" w:cs="Times New Roman" w:hint="eastAsia"/>
                <w:sz w:val="22"/>
                <w:szCs w:val="22"/>
              </w:rPr>
              <w:t>1</w:t>
            </w:r>
            <w:r w:rsidR="009F6124" w:rsidRPr="00560D57">
              <w:rPr>
                <w:rFonts w:asciiTheme="minorEastAsia" w:hAnsiTheme="minorEastAsia" w:cs="Times New Roman" w:hint="eastAsia"/>
                <w:sz w:val="22"/>
                <w:szCs w:val="22"/>
              </w:rPr>
              <w:t>6</w:t>
            </w:r>
            <w:r w:rsidR="00B72AC0" w:rsidRPr="00560D57">
              <w:rPr>
                <w:rFonts w:asciiTheme="minorEastAsia" w:hAnsiTheme="minorEastAsia" w:cs="Times New Roman" w:hint="eastAsia"/>
                <w:sz w:val="22"/>
                <w:szCs w:val="22"/>
              </w:rPr>
              <w:t>か所</w:t>
            </w:r>
          </w:p>
        </w:tc>
      </w:tr>
    </w:tbl>
    <w:p w:rsidR="00DD11C1" w:rsidRPr="00382B22" w:rsidRDefault="00DD11C1" w:rsidP="00EE27B8">
      <w:pPr>
        <w:pStyle w:val="a4"/>
        <w:rPr>
          <w:rFonts w:asciiTheme="majorEastAsia" w:eastAsiaTheme="majorEastAsia" w:hAnsiTheme="majorEastAsia" w:cs="ＭＳ ゴシック"/>
          <w:b/>
          <w:sz w:val="22"/>
          <w:szCs w:val="22"/>
        </w:rPr>
      </w:pPr>
    </w:p>
    <w:p w:rsidR="00DD11C1" w:rsidRPr="00382B22" w:rsidRDefault="00DD11C1"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Default="00890988" w:rsidP="00EE27B8">
      <w:pPr>
        <w:pStyle w:val="a4"/>
        <w:rPr>
          <w:rFonts w:asciiTheme="majorEastAsia" w:eastAsiaTheme="majorEastAsia" w:hAnsiTheme="majorEastAsia" w:cs="ＭＳ ゴシック"/>
          <w:b/>
          <w:sz w:val="22"/>
          <w:szCs w:val="22"/>
        </w:rPr>
      </w:pPr>
    </w:p>
    <w:p w:rsidR="00B560B4" w:rsidRPr="00382B22" w:rsidRDefault="00B560B4"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rPr>
          <w:rFonts w:asciiTheme="majorEastAsia" w:eastAsiaTheme="majorEastAsia" w:hAnsiTheme="majorEastAsia" w:cs="ＭＳ ゴシック"/>
          <w:b/>
          <w:sz w:val="22"/>
          <w:szCs w:val="22"/>
        </w:rPr>
      </w:pPr>
    </w:p>
    <w:p w:rsidR="00890988" w:rsidRPr="00382B22" w:rsidRDefault="00890988" w:rsidP="00EE27B8">
      <w:pPr>
        <w:pStyle w:val="a4"/>
        <w:pBdr>
          <w:bottom w:val="single" w:sz="6" w:space="1" w:color="auto"/>
        </w:pBdr>
        <w:rPr>
          <w:rFonts w:asciiTheme="majorEastAsia" w:eastAsiaTheme="majorEastAsia" w:hAnsiTheme="majorEastAsia" w:cs="ＭＳ ゴシック"/>
          <w:b/>
          <w:sz w:val="22"/>
          <w:szCs w:val="22"/>
        </w:rPr>
      </w:pPr>
    </w:p>
    <w:p w:rsidR="00DD11C1" w:rsidRPr="00F23D6E" w:rsidRDefault="00DD11C1" w:rsidP="00F23D6E">
      <w:pPr>
        <w:pStyle w:val="a4"/>
        <w:ind w:left="243" w:hangingChars="135" w:hanging="243"/>
        <w:rPr>
          <w:rFonts w:asciiTheme="minorEastAsia" w:eastAsiaTheme="minorEastAsia" w:hAnsiTheme="minorEastAsia" w:cs="ＭＳ ゴシック"/>
          <w:sz w:val="18"/>
        </w:rPr>
      </w:pPr>
      <w:r w:rsidRPr="00F23D6E">
        <w:rPr>
          <w:rFonts w:asciiTheme="minorEastAsia" w:eastAsiaTheme="minorEastAsia" w:hAnsiTheme="minorEastAsia" w:cs="ＭＳ ゴシック" w:hint="eastAsia"/>
          <w:sz w:val="18"/>
        </w:rPr>
        <w:t>*1</w:t>
      </w:r>
      <w:r w:rsidR="00E40FD6">
        <w:rPr>
          <w:rFonts w:asciiTheme="minorEastAsia" w:eastAsiaTheme="minorEastAsia" w:hAnsiTheme="minorEastAsia" w:cs="ＭＳ ゴシック" w:hint="eastAsia"/>
          <w:sz w:val="18"/>
        </w:rPr>
        <w:t xml:space="preserve">　国による学校給食における地場産物の</w:t>
      </w:r>
      <w:r w:rsidR="00E40FD6" w:rsidRPr="00CD731B">
        <w:rPr>
          <w:rFonts w:asciiTheme="minorEastAsia" w:eastAsiaTheme="minorEastAsia" w:hAnsiTheme="minorEastAsia" w:cs="ＭＳ ゴシック" w:hint="eastAsia"/>
          <w:sz w:val="18"/>
        </w:rPr>
        <w:t>使用割合</w:t>
      </w:r>
      <w:r w:rsidRPr="00F23D6E">
        <w:rPr>
          <w:rFonts w:asciiTheme="minorEastAsia" w:eastAsiaTheme="minorEastAsia" w:hAnsiTheme="minorEastAsia" w:cs="ＭＳ ゴシック" w:hint="eastAsia"/>
          <w:sz w:val="18"/>
        </w:rPr>
        <w:t>調査には，魚介類等が含まれるため，</w:t>
      </w:r>
      <w:r w:rsidR="00710783" w:rsidRPr="00F23D6E">
        <w:rPr>
          <w:rFonts w:asciiTheme="minorEastAsia" w:eastAsiaTheme="minorEastAsia" w:hAnsiTheme="minorEastAsia" w:cs="ＭＳ ゴシック" w:hint="eastAsia"/>
          <w:sz w:val="18"/>
        </w:rPr>
        <w:t>「地場産物」と標記してい</w:t>
      </w:r>
      <w:r w:rsidRPr="00F23D6E">
        <w:rPr>
          <w:rFonts w:asciiTheme="minorEastAsia" w:eastAsiaTheme="minorEastAsia" w:hAnsiTheme="minorEastAsia" w:cs="ＭＳ ゴシック" w:hint="eastAsia"/>
          <w:sz w:val="18"/>
        </w:rPr>
        <w:t>ます。</w:t>
      </w:r>
    </w:p>
    <w:p w:rsidR="00352773" w:rsidRPr="00710783" w:rsidRDefault="00394AA6" w:rsidP="00EE27B8">
      <w:pPr>
        <w:pStyle w:val="a4"/>
        <w:rPr>
          <w:rFonts w:asciiTheme="majorEastAsia" w:eastAsiaTheme="majorEastAsia" w:hAnsiTheme="majorEastAsia" w:cs="ＭＳ ゴシック"/>
          <w:b/>
          <w:sz w:val="28"/>
          <w:szCs w:val="22"/>
        </w:rPr>
      </w:pPr>
      <w:r w:rsidRPr="00710783">
        <w:rPr>
          <w:rFonts w:asciiTheme="majorEastAsia" w:eastAsiaTheme="majorEastAsia" w:hAnsiTheme="majorEastAsia" w:cs="ＭＳ ゴシック" w:hint="eastAsia"/>
          <w:b/>
          <w:sz w:val="28"/>
          <w:szCs w:val="22"/>
        </w:rPr>
        <w:lastRenderedPageBreak/>
        <w:t>【</w:t>
      </w:r>
      <w:r w:rsidR="00302916" w:rsidRPr="00710783">
        <w:rPr>
          <w:rFonts w:asciiTheme="majorEastAsia" w:eastAsiaTheme="majorEastAsia" w:hAnsiTheme="majorEastAsia" w:cs="ＭＳ ゴシック" w:hint="eastAsia"/>
          <w:b/>
          <w:sz w:val="28"/>
          <w:szCs w:val="22"/>
        </w:rPr>
        <w:t>５-</w:t>
      </w:r>
      <w:r w:rsidR="00A55106" w:rsidRPr="00710783">
        <w:rPr>
          <w:rFonts w:asciiTheme="majorEastAsia" w:eastAsiaTheme="majorEastAsia" w:hAnsiTheme="majorEastAsia" w:cs="ＭＳ ゴシック" w:hint="eastAsia"/>
          <w:b/>
          <w:sz w:val="28"/>
          <w:szCs w:val="22"/>
        </w:rPr>
        <w:t>２</w:t>
      </w:r>
      <w:r w:rsidR="00352773" w:rsidRPr="00710783">
        <w:rPr>
          <w:rFonts w:asciiTheme="majorEastAsia" w:eastAsiaTheme="majorEastAsia" w:hAnsiTheme="majorEastAsia" w:cs="ＭＳ ゴシック" w:hint="eastAsia"/>
          <w:b/>
          <w:sz w:val="28"/>
          <w:szCs w:val="22"/>
        </w:rPr>
        <w:t xml:space="preserve">　</w:t>
      </w:r>
      <w:r w:rsidR="006703B9">
        <w:rPr>
          <w:rFonts w:asciiTheme="majorEastAsia" w:eastAsiaTheme="majorEastAsia" w:hAnsiTheme="majorEastAsia" w:cs="ＭＳ ゴシック" w:hint="eastAsia"/>
          <w:b/>
          <w:sz w:val="28"/>
          <w:szCs w:val="22"/>
        </w:rPr>
        <w:t>農畜産物</w:t>
      </w:r>
      <w:r w:rsidR="00352773" w:rsidRPr="00710783">
        <w:rPr>
          <w:rFonts w:asciiTheme="majorEastAsia" w:eastAsiaTheme="majorEastAsia" w:hAnsiTheme="majorEastAsia" w:cs="ＭＳ ゴシック" w:hint="eastAsia"/>
          <w:b/>
          <w:sz w:val="28"/>
          <w:szCs w:val="22"/>
        </w:rPr>
        <w:t>の安全と信頼の確保</w:t>
      </w:r>
      <w:r w:rsidRPr="00710783">
        <w:rPr>
          <w:rFonts w:asciiTheme="majorEastAsia" w:eastAsiaTheme="majorEastAsia" w:hAnsiTheme="majorEastAsia" w:cs="ＭＳ ゴシック" w:hint="eastAsia"/>
          <w:b/>
          <w:sz w:val="28"/>
          <w:szCs w:val="22"/>
        </w:rPr>
        <w:t>】</w:t>
      </w:r>
    </w:p>
    <w:p w:rsidR="00EE27B8" w:rsidRPr="00890988" w:rsidRDefault="00EE27B8" w:rsidP="00EE27B8">
      <w:pPr>
        <w:pStyle w:val="a4"/>
        <w:rPr>
          <w:rFonts w:asciiTheme="majorEastAsia" w:eastAsiaTheme="majorEastAsia" w:hAnsiTheme="majorEastAsia" w:cs="ＭＳ ゴシック"/>
          <w:b/>
          <w:sz w:val="24"/>
          <w:szCs w:val="22"/>
        </w:rPr>
      </w:pPr>
    </w:p>
    <w:p w:rsidR="006A42A2" w:rsidRPr="00CC5881" w:rsidRDefault="006703B9" w:rsidP="00EE27B8">
      <w:pPr>
        <w:pStyle w:val="a4"/>
        <w:ind w:firstLineChars="100" w:firstLine="220"/>
        <w:rPr>
          <w:rFonts w:asciiTheme="majorEastAsia" w:eastAsiaTheme="majorEastAsia" w:hAnsiTheme="majorEastAsia" w:cs="ＭＳ ゴシック"/>
          <w:sz w:val="22"/>
          <w:szCs w:val="22"/>
        </w:rPr>
      </w:pPr>
      <w:r>
        <w:rPr>
          <w:rFonts w:asciiTheme="minorEastAsia" w:eastAsiaTheme="minorEastAsia" w:hAnsiTheme="minorEastAsia" w:cs="ＭＳ ゴシック" w:hint="eastAsia"/>
          <w:sz w:val="22"/>
          <w:szCs w:val="22"/>
        </w:rPr>
        <w:t>農畜産物</w:t>
      </w:r>
      <w:r w:rsidR="00890988">
        <w:rPr>
          <w:rFonts w:asciiTheme="minorEastAsia" w:eastAsiaTheme="minorEastAsia" w:hAnsiTheme="minorEastAsia" w:cs="ＭＳ ゴシック" w:hint="eastAsia"/>
          <w:sz w:val="22"/>
          <w:szCs w:val="22"/>
        </w:rPr>
        <w:t>の安全性のＰＲを図る</w:t>
      </w:r>
      <w:r w:rsidR="00092DBA">
        <w:rPr>
          <w:rFonts w:asciiTheme="minorEastAsia" w:eastAsiaTheme="minorEastAsia" w:hAnsiTheme="minorEastAsia" w:cs="ＭＳ ゴシック" w:hint="eastAsia"/>
          <w:sz w:val="22"/>
          <w:szCs w:val="22"/>
        </w:rPr>
        <w:t>とともに</w:t>
      </w:r>
      <w:r w:rsidR="00FD050F">
        <w:rPr>
          <w:rFonts w:asciiTheme="minorEastAsia" w:eastAsiaTheme="minorEastAsia" w:hAnsiTheme="minorEastAsia" w:cs="ＭＳ ゴシック" w:hint="eastAsia"/>
          <w:sz w:val="22"/>
          <w:szCs w:val="22"/>
        </w:rPr>
        <w:t>，</w:t>
      </w:r>
      <w:r w:rsidR="00092DBA">
        <w:rPr>
          <w:rFonts w:asciiTheme="minorEastAsia" w:eastAsiaTheme="minorEastAsia" w:hAnsiTheme="minorEastAsia" w:cs="ＭＳ ゴシック" w:hint="eastAsia"/>
          <w:sz w:val="22"/>
          <w:szCs w:val="22"/>
        </w:rPr>
        <w:t>生産者団体等が行う</w:t>
      </w:r>
      <w:r w:rsidR="00CC5881">
        <w:rPr>
          <w:rFonts w:asciiTheme="minorEastAsia" w:eastAsiaTheme="minorEastAsia" w:hAnsiTheme="minorEastAsia" w:cs="ＭＳ ゴシック" w:hint="eastAsia"/>
          <w:sz w:val="22"/>
          <w:szCs w:val="22"/>
        </w:rPr>
        <w:t>「安全</w:t>
      </w:r>
      <w:r w:rsidR="00092DBA">
        <w:rPr>
          <w:rFonts w:asciiTheme="minorEastAsia" w:eastAsiaTheme="minorEastAsia" w:hAnsiTheme="minorEastAsia" w:cs="ＭＳ ゴシック" w:hint="eastAsia"/>
          <w:sz w:val="22"/>
          <w:szCs w:val="22"/>
        </w:rPr>
        <w:t>・安心</w:t>
      </w:r>
      <w:r w:rsidR="00CC5881">
        <w:rPr>
          <w:rFonts w:asciiTheme="minorEastAsia" w:eastAsiaTheme="minorEastAsia" w:hAnsiTheme="minorEastAsia" w:cs="ＭＳ ゴシック" w:hint="eastAsia"/>
          <w:sz w:val="22"/>
          <w:szCs w:val="22"/>
        </w:rPr>
        <w:t>」</w:t>
      </w:r>
      <w:r w:rsidR="00092DBA">
        <w:rPr>
          <w:rFonts w:asciiTheme="minorEastAsia" w:eastAsiaTheme="minorEastAsia" w:hAnsiTheme="minorEastAsia" w:cs="ＭＳ ゴシック" w:hint="eastAsia"/>
          <w:sz w:val="22"/>
          <w:szCs w:val="22"/>
        </w:rPr>
        <w:t>の取り組みを推進します。</w:t>
      </w:r>
    </w:p>
    <w:p w:rsidR="0065621F" w:rsidRPr="00890988" w:rsidRDefault="0065621F" w:rsidP="00EE27B8">
      <w:pPr>
        <w:pStyle w:val="a4"/>
        <w:rPr>
          <w:rFonts w:asciiTheme="minorEastAsia" w:eastAsiaTheme="minorEastAsia" w:hAnsiTheme="minorEastAsia" w:cs="ＭＳ ゴシック"/>
          <w:sz w:val="22"/>
          <w:szCs w:val="22"/>
        </w:rPr>
      </w:pPr>
    </w:p>
    <w:p w:rsidR="00352773" w:rsidRPr="008579BC" w:rsidRDefault="0047112F" w:rsidP="00920C36">
      <w:pPr>
        <w:pStyle w:val="a4"/>
        <w:rPr>
          <w:rFonts w:asciiTheme="majorEastAsia" w:eastAsiaTheme="majorEastAsia" w:hAnsiTheme="majorEastAsia" w:cs="ＭＳ ゴシック"/>
          <w:sz w:val="22"/>
          <w:szCs w:val="22"/>
          <w:shd w:val="clear" w:color="auto" w:fill="DAEEF3" w:themeFill="accent5" w:themeFillTint="33"/>
        </w:rPr>
      </w:pPr>
      <w:r w:rsidRPr="006F0B93">
        <w:rPr>
          <w:rFonts w:asciiTheme="majorEastAsia" w:eastAsiaTheme="majorEastAsia" w:hAnsiTheme="majorEastAsia" w:cs="ＭＳ ゴシック" w:hint="eastAsia"/>
          <w:sz w:val="22"/>
          <w:szCs w:val="22"/>
        </w:rPr>
        <w:t>●</w:t>
      </w:r>
      <w:r w:rsidR="00352773" w:rsidRPr="006F0B93">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3"/>
      </w:tblGrid>
      <w:tr w:rsidR="00885301" w:rsidRPr="008579BC" w:rsidTr="008579BC">
        <w:trPr>
          <w:trHeight w:val="258"/>
        </w:trPr>
        <w:tc>
          <w:tcPr>
            <w:tcW w:w="2268" w:type="dxa"/>
            <w:shd w:val="clear" w:color="auto" w:fill="DAEEF3" w:themeFill="accent5" w:themeFillTint="33"/>
            <w:vAlign w:val="center"/>
          </w:tcPr>
          <w:p w:rsidR="00885301" w:rsidRPr="008579BC" w:rsidRDefault="00885301" w:rsidP="000F23F8">
            <w:pPr>
              <w:jc w:val="center"/>
              <w:rPr>
                <w:rFonts w:cs="Times New Roman"/>
                <w:sz w:val="22"/>
                <w:szCs w:val="21"/>
                <w:shd w:val="clear" w:color="auto" w:fill="DAEEF3" w:themeFill="accent5" w:themeFillTint="33"/>
              </w:rPr>
            </w:pPr>
            <w:r w:rsidRPr="008579BC">
              <w:rPr>
                <w:rFonts w:cs="ＭＳ 明朝" w:hint="eastAsia"/>
                <w:sz w:val="22"/>
                <w:szCs w:val="21"/>
                <w:shd w:val="clear" w:color="auto" w:fill="DAEEF3" w:themeFill="accent5" w:themeFillTint="33"/>
              </w:rPr>
              <w:t>項　目</w:t>
            </w:r>
          </w:p>
        </w:tc>
        <w:tc>
          <w:tcPr>
            <w:tcW w:w="6803" w:type="dxa"/>
            <w:shd w:val="clear" w:color="auto" w:fill="DAEEF3" w:themeFill="accent5" w:themeFillTint="33"/>
            <w:vAlign w:val="center"/>
          </w:tcPr>
          <w:p w:rsidR="00885301" w:rsidRPr="008579BC" w:rsidRDefault="00885301" w:rsidP="000F23F8">
            <w:pPr>
              <w:jc w:val="center"/>
              <w:rPr>
                <w:rFonts w:cs="Times New Roman"/>
                <w:sz w:val="22"/>
                <w:szCs w:val="21"/>
                <w:shd w:val="clear" w:color="auto" w:fill="DAEEF3" w:themeFill="accent5" w:themeFillTint="33"/>
              </w:rPr>
            </w:pPr>
            <w:r w:rsidRPr="008579BC">
              <w:rPr>
                <w:rFonts w:cs="ＭＳ 明朝" w:hint="eastAsia"/>
                <w:sz w:val="22"/>
                <w:szCs w:val="21"/>
                <w:shd w:val="clear" w:color="auto" w:fill="DAEEF3" w:themeFill="accent5" w:themeFillTint="33"/>
              </w:rPr>
              <w:t>内　容</w:t>
            </w:r>
          </w:p>
        </w:tc>
      </w:tr>
      <w:tr w:rsidR="00885301" w:rsidRPr="00802297" w:rsidTr="008579BC">
        <w:tc>
          <w:tcPr>
            <w:tcW w:w="2268" w:type="dxa"/>
            <w:shd w:val="clear" w:color="auto" w:fill="DAEEF3" w:themeFill="accent5" w:themeFillTint="33"/>
          </w:tcPr>
          <w:p w:rsidR="00885301" w:rsidRPr="00802297" w:rsidRDefault="009F6124" w:rsidP="009F6124">
            <w:pPr>
              <w:rPr>
                <w:rFonts w:cs="Times New Roman"/>
                <w:sz w:val="22"/>
                <w:szCs w:val="21"/>
              </w:rPr>
            </w:pPr>
            <w:r w:rsidRPr="004451BD">
              <w:rPr>
                <w:rFonts w:cs="Times New Roman" w:hint="eastAsia"/>
                <w:sz w:val="22"/>
                <w:szCs w:val="21"/>
              </w:rPr>
              <w:t>安全・安心</w:t>
            </w:r>
            <w:r>
              <w:rPr>
                <w:rFonts w:cs="Times New Roman" w:hint="eastAsia"/>
                <w:sz w:val="22"/>
                <w:szCs w:val="21"/>
              </w:rPr>
              <w:t>の推進</w:t>
            </w:r>
          </w:p>
        </w:tc>
        <w:tc>
          <w:tcPr>
            <w:tcW w:w="6803" w:type="dxa"/>
          </w:tcPr>
          <w:p w:rsidR="00885301" w:rsidRPr="00802297" w:rsidRDefault="00885301" w:rsidP="00872BC5">
            <w:pPr>
              <w:rPr>
                <w:rFonts w:cs="Times New Roman"/>
                <w:sz w:val="22"/>
                <w:szCs w:val="21"/>
              </w:rPr>
            </w:pPr>
            <w:r w:rsidRPr="00802297">
              <w:rPr>
                <w:rFonts w:cs="Times New Roman" w:hint="eastAsia"/>
                <w:sz w:val="22"/>
                <w:szCs w:val="21"/>
              </w:rPr>
              <w:t>・</w:t>
            </w:r>
            <w:r w:rsidR="006703B9">
              <w:rPr>
                <w:rFonts w:cs="Times New Roman" w:hint="eastAsia"/>
                <w:sz w:val="22"/>
                <w:szCs w:val="21"/>
              </w:rPr>
              <w:t>農畜産物</w:t>
            </w:r>
            <w:r w:rsidRPr="00802297">
              <w:rPr>
                <w:rFonts w:cs="Times New Roman" w:hint="eastAsia"/>
                <w:sz w:val="22"/>
                <w:szCs w:val="21"/>
              </w:rPr>
              <w:t>の放射性物質検査の実施</w:t>
            </w:r>
          </w:p>
          <w:p w:rsidR="009F6124" w:rsidRDefault="00885301" w:rsidP="00D40F3D">
            <w:pPr>
              <w:rPr>
                <w:rFonts w:cs="Times New Roman"/>
                <w:sz w:val="22"/>
                <w:szCs w:val="21"/>
              </w:rPr>
            </w:pPr>
            <w:r w:rsidRPr="00802297">
              <w:rPr>
                <w:rFonts w:cs="Times New Roman" w:hint="eastAsia"/>
                <w:sz w:val="22"/>
                <w:szCs w:val="21"/>
              </w:rPr>
              <w:t>・</w:t>
            </w:r>
            <w:r w:rsidR="003E1A59" w:rsidRPr="00CD731B">
              <w:rPr>
                <w:rFonts w:cs="Times New Roman" w:hint="eastAsia"/>
                <w:sz w:val="22"/>
                <w:szCs w:val="21"/>
              </w:rPr>
              <w:t>生産</w:t>
            </w:r>
            <w:r w:rsidRPr="00CD731B">
              <w:rPr>
                <w:rFonts w:cs="Times New Roman" w:hint="eastAsia"/>
                <w:sz w:val="22"/>
                <w:szCs w:val="21"/>
              </w:rPr>
              <w:t>者</w:t>
            </w:r>
            <w:r>
              <w:rPr>
                <w:rFonts w:cs="Times New Roman" w:hint="eastAsia"/>
                <w:sz w:val="22"/>
                <w:szCs w:val="21"/>
              </w:rPr>
              <w:t>団体が取</w:t>
            </w:r>
            <w:r w:rsidR="006F762E">
              <w:rPr>
                <w:rFonts w:cs="Times New Roman" w:hint="eastAsia"/>
                <w:sz w:val="22"/>
                <w:szCs w:val="21"/>
              </w:rPr>
              <w:t>り</w:t>
            </w:r>
            <w:r>
              <w:rPr>
                <w:rFonts w:cs="Times New Roman" w:hint="eastAsia"/>
                <w:sz w:val="22"/>
                <w:szCs w:val="21"/>
              </w:rPr>
              <w:t>組む</w:t>
            </w:r>
            <w:r w:rsidRPr="00802297">
              <w:rPr>
                <w:rFonts w:cs="Times New Roman" w:hint="eastAsia"/>
                <w:sz w:val="22"/>
                <w:szCs w:val="21"/>
              </w:rPr>
              <w:t>ＰＲ活動の</w:t>
            </w:r>
            <w:r>
              <w:rPr>
                <w:rFonts w:cs="Times New Roman" w:hint="eastAsia"/>
                <w:sz w:val="22"/>
                <w:szCs w:val="21"/>
              </w:rPr>
              <w:t>支援</w:t>
            </w:r>
          </w:p>
          <w:p w:rsidR="00885301" w:rsidRPr="00802297" w:rsidRDefault="009F6124" w:rsidP="009F6124">
            <w:pPr>
              <w:rPr>
                <w:rFonts w:cs="Times New Roman"/>
                <w:sz w:val="22"/>
                <w:szCs w:val="21"/>
              </w:rPr>
            </w:pPr>
            <w:r w:rsidRPr="004451BD">
              <w:rPr>
                <w:rFonts w:cs="Times New Roman" w:hint="eastAsia"/>
                <w:sz w:val="22"/>
                <w:szCs w:val="21"/>
              </w:rPr>
              <w:t>・</w:t>
            </w:r>
            <w:r>
              <w:rPr>
                <w:rFonts w:cs="Times New Roman" w:hint="eastAsia"/>
                <w:sz w:val="22"/>
                <w:szCs w:val="21"/>
              </w:rPr>
              <w:t>生産者団体</w:t>
            </w:r>
            <w:r w:rsidRPr="004451BD">
              <w:rPr>
                <w:rFonts w:cs="Times New Roman" w:hint="eastAsia"/>
                <w:sz w:val="22"/>
                <w:szCs w:val="21"/>
              </w:rPr>
              <w:t>が取</w:t>
            </w:r>
            <w:r>
              <w:rPr>
                <w:rFonts w:cs="Times New Roman" w:hint="eastAsia"/>
                <w:sz w:val="22"/>
                <w:szCs w:val="21"/>
              </w:rPr>
              <w:t>り</w:t>
            </w:r>
            <w:r w:rsidRPr="004451BD">
              <w:rPr>
                <w:rFonts w:cs="Times New Roman" w:hint="eastAsia"/>
                <w:sz w:val="22"/>
                <w:szCs w:val="21"/>
              </w:rPr>
              <w:t>組む安全・安心確保のための</w:t>
            </w:r>
            <w:r>
              <w:rPr>
                <w:rFonts w:cs="Times New Roman" w:hint="eastAsia"/>
                <w:sz w:val="22"/>
                <w:szCs w:val="21"/>
              </w:rPr>
              <w:t>取り組み</w:t>
            </w:r>
            <w:r w:rsidRPr="004451BD">
              <w:rPr>
                <w:rFonts w:cs="Times New Roman" w:hint="eastAsia"/>
                <w:sz w:val="22"/>
                <w:szCs w:val="21"/>
              </w:rPr>
              <w:t>支援</w:t>
            </w:r>
          </w:p>
        </w:tc>
      </w:tr>
      <w:tr w:rsidR="00885301" w:rsidRPr="00802297" w:rsidTr="008579BC">
        <w:tc>
          <w:tcPr>
            <w:tcW w:w="2268" w:type="dxa"/>
            <w:shd w:val="clear" w:color="auto" w:fill="DAEEF3" w:themeFill="accent5" w:themeFillTint="33"/>
          </w:tcPr>
          <w:p w:rsidR="00885301" w:rsidRPr="00142558" w:rsidRDefault="00885301" w:rsidP="009F6124">
            <w:pPr>
              <w:rPr>
                <w:rFonts w:cs="Times New Roman"/>
                <w:sz w:val="22"/>
                <w:szCs w:val="22"/>
              </w:rPr>
            </w:pPr>
            <w:r w:rsidRPr="00142558">
              <w:rPr>
                <w:rFonts w:cs="ＭＳ 明朝" w:hint="eastAsia"/>
                <w:sz w:val="22"/>
                <w:szCs w:val="22"/>
              </w:rPr>
              <w:t>ＧＡＰ</w:t>
            </w:r>
            <w:r w:rsidR="009F6124" w:rsidRPr="00250CCC">
              <w:rPr>
                <w:rFonts w:asciiTheme="minorEastAsia" w:hAnsiTheme="minorEastAsia" w:cs="ＭＳＰゴシック" w:hint="eastAsia"/>
                <w:kern w:val="0"/>
                <w:sz w:val="22"/>
                <w:szCs w:val="22"/>
                <w:vertAlign w:val="superscript"/>
              </w:rPr>
              <w:t>*1</w:t>
            </w:r>
            <w:r w:rsidR="009F6124" w:rsidRPr="00142558">
              <w:rPr>
                <w:rFonts w:cs="ＭＳ 明朝" w:hint="eastAsia"/>
                <w:sz w:val="22"/>
                <w:szCs w:val="22"/>
              </w:rPr>
              <w:t>の</w:t>
            </w:r>
            <w:r w:rsidRPr="00142558">
              <w:rPr>
                <w:rFonts w:cs="ＭＳ 明朝" w:hint="eastAsia"/>
                <w:sz w:val="22"/>
                <w:szCs w:val="22"/>
              </w:rPr>
              <w:t>推進</w:t>
            </w:r>
          </w:p>
        </w:tc>
        <w:tc>
          <w:tcPr>
            <w:tcW w:w="6803" w:type="dxa"/>
          </w:tcPr>
          <w:p w:rsidR="00885301" w:rsidRPr="00142558" w:rsidRDefault="00885301" w:rsidP="00142558">
            <w:pPr>
              <w:rPr>
                <w:rFonts w:cs="Times New Roman"/>
                <w:sz w:val="22"/>
                <w:szCs w:val="22"/>
              </w:rPr>
            </w:pPr>
            <w:r w:rsidRPr="00142558">
              <w:rPr>
                <w:rFonts w:cs="ＭＳ 明朝" w:hint="eastAsia"/>
                <w:sz w:val="22"/>
                <w:szCs w:val="22"/>
              </w:rPr>
              <w:t>・各生産組織のＧＡＰ取得の推進</w:t>
            </w:r>
          </w:p>
          <w:p w:rsidR="00885301" w:rsidRPr="00142558" w:rsidRDefault="00885301" w:rsidP="00B15EB3">
            <w:pPr>
              <w:rPr>
                <w:rFonts w:cs="ＭＳ 明朝"/>
                <w:sz w:val="22"/>
                <w:szCs w:val="22"/>
              </w:rPr>
            </w:pPr>
            <w:r w:rsidRPr="00142558">
              <w:rPr>
                <w:rFonts w:cs="ＭＳ 明朝" w:hint="eastAsia"/>
                <w:sz w:val="22"/>
                <w:szCs w:val="22"/>
              </w:rPr>
              <w:t>・</w:t>
            </w:r>
            <w:r w:rsidR="00B15EB3" w:rsidRPr="00142558">
              <w:rPr>
                <w:rFonts w:cs="ＭＳ 明朝" w:hint="eastAsia"/>
                <w:sz w:val="22"/>
                <w:szCs w:val="22"/>
              </w:rPr>
              <w:t>ＧＡＰ</w:t>
            </w:r>
            <w:r w:rsidRPr="00142558">
              <w:rPr>
                <w:rFonts w:cs="ＭＳ 明朝" w:hint="eastAsia"/>
                <w:sz w:val="22"/>
                <w:szCs w:val="22"/>
              </w:rPr>
              <w:t>に関する消費者へのＰＲ</w:t>
            </w:r>
          </w:p>
        </w:tc>
      </w:tr>
    </w:tbl>
    <w:p w:rsidR="009A2022" w:rsidRPr="00D63731" w:rsidRDefault="009A2022" w:rsidP="009A2022">
      <w:pPr>
        <w:pStyle w:val="a4"/>
        <w:rPr>
          <w:rFonts w:asciiTheme="minorEastAsia" w:eastAsiaTheme="minorEastAsia" w:hAnsiTheme="minorEastAsia" w:cs="ＭＳ ゴシック"/>
          <w:sz w:val="22"/>
          <w:szCs w:val="22"/>
        </w:rPr>
      </w:pPr>
    </w:p>
    <w:p w:rsidR="009A2022" w:rsidRPr="006F0B93" w:rsidRDefault="009A2022" w:rsidP="009A2022">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9A2022" w:rsidRPr="00BE3BEA" w:rsidTr="00267675">
        <w:tc>
          <w:tcPr>
            <w:tcW w:w="2268" w:type="dxa"/>
            <w:vMerge w:val="restart"/>
            <w:shd w:val="clear" w:color="auto" w:fill="DAEEF3" w:themeFill="accent5" w:themeFillTint="33"/>
            <w:vAlign w:val="center"/>
          </w:tcPr>
          <w:p w:rsidR="009A2022" w:rsidRPr="00BE3BEA" w:rsidRDefault="009A2022" w:rsidP="00267675">
            <w:pPr>
              <w:jc w:val="center"/>
              <w:rPr>
                <w:rFonts w:ascii="ＭＳ 明朝" w:cs="Times New Roman"/>
                <w:sz w:val="22"/>
                <w:szCs w:val="21"/>
              </w:rPr>
            </w:pPr>
            <w:r w:rsidRPr="00BE3BEA">
              <w:rPr>
                <w:rFonts w:ascii="ＭＳ 明朝" w:hAnsi="ＭＳ 明朝" w:cs="ＭＳ 明朝" w:hint="eastAsia"/>
                <w:sz w:val="22"/>
                <w:szCs w:val="21"/>
              </w:rPr>
              <w:t>項</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目</w:t>
            </w:r>
          </w:p>
        </w:tc>
        <w:tc>
          <w:tcPr>
            <w:tcW w:w="2268" w:type="dxa"/>
            <w:vMerge w:val="restart"/>
            <w:shd w:val="clear" w:color="auto" w:fill="DAEEF3" w:themeFill="accent5" w:themeFillTint="33"/>
            <w:vAlign w:val="center"/>
          </w:tcPr>
          <w:p w:rsidR="009A2022" w:rsidRDefault="009A2022" w:rsidP="00267675">
            <w:pPr>
              <w:spacing w:line="240" w:lineRule="auto"/>
              <w:jc w:val="center"/>
              <w:rPr>
                <w:rFonts w:ascii="ＭＳ 明朝" w:hAnsi="ＭＳ 明朝" w:cs="ＭＳ 明朝"/>
                <w:sz w:val="22"/>
                <w:szCs w:val="21"/>
              </w:rPr>
            </w:pPr>
            <w:r w:rsidRPr="00BE3BEA">
              <w:rPr>
                <w:rFonts w:ascii="ＭＳ 明朝" w:hAnsi="ＭＳ 明朝" w:cs="ＭＳ 明朝" w:hint="eastAsia"/>
                <w:sz w:val="22"/>
                <w:szCs w:val="21"/>
              </w:rPr>
              <w:t>現</w:t>
            </w:r>
            <w:r>
              <w:rPr>
                <w:rFonts w:ascii="ＭＳ 明朝" w:hAnsi="ＭＳ 明朝" w:cs="ＭＳ 明朝" w:hint="eastAsia"/>
                <w:sz w:val="22"/>
                <w:szCs w:val="21"/>
              </w:rPr>
              <w:t xml:space="preserve">　</w:t>
            </w:r>
            <w:r w:rsidRPr="00BE3BEA">
              <w:rPr>
                <w:rFonts w:ascii="ＭＳ 明朝" w:hAnsi="ＭＳ 明朝" w:cs="ＭＳ 明朝" w:hint="eastAsia"/>
                <w:sz w:val="22"/>
                <w:szCs w:val="21"/>
              </w:rPr>
              <w:t>状</w:t>
            </w:r>
          </w:p>
          <w:p w:rsidR="009A2022" w:rsidRPr="0003425E" w:rsidRDefault="009A2022" w:rsidP="00267675">
            <w:pPr>
              <w:spacing w:line="240" w:lineRule="auto"/>
              <w:jc w:val="center"/>
              <w:rPr>
                <w:rFonts w:ascii="ＭＳ 明朝" w:hAnsi="ＭＳ 明朝" w:cs="ＭＳ 明朝"/>
                <w:sz w:val="16"/>
                <w:szCs w:val="21"/>
              </w:rPr>
            </w:pPr>
            <w:r w:rsidRPr="0003425E">
              <w:rPr>
                <w:rFonts w:ascii="ＭＳ 明朝" w:hAnsi="ＭＳ 明朝" w:cs="ＭＳ 明朝"/>
                <w:sz w:val="16"/>
                <w:szCs w:val="21"/>
              </w:rPr>
              <w:t>20</w:t>
            </w:r>
            <w:r w:rsidRPr="0003425E">
              <w:rPr>
                <w:rFonts w:ascii="ＭＳ 明朝" w:hAnsi="ＭＳ 明朝" w:cs="ＭＳ 明朝" w:hint="eastAsia"/>
                <w:sz w:val="16"/>
                <w:szCs w:val="21"/>
              </w:rPr>
              <w:t>1</w:t>
            </w:r>
            <w:r>
              <w:rPr>
                <w:rFonts w:ascii="ＭＳ 明朝" w:hAnsi="ＭＳ 明朝" w:cs="ＭＳ 明朝" w:hint="eastAsia"/>
                <w:sz w:val="16"/>
                <w:szCs w:val="21"/>
              </w:rPr>
              <w:t>3</w:t>
            </w:r>
            <w:r w:rsidRPr="0003425E">
              <w:rPr>
                <w:rFonts w:ascii="ＭＳ 明朝" w:hAnsi="ＭＳ 明朝" w:cs="ＭＳ 明朝" w:hint="eastAsia"/>
                <w:sz w:val="16"/>
                <w:szCs w:val="21"/>
              </w:rPr>
              <w:t>年度</w:t>
            </w:r>
          </w:p>
          <w:p w:rsidR="009A2022" w:rsidRPr="00BE3BEA" w:rsidRDefault="009A2022" w:rsidP="00267675">
            <w:pPr>
              <w:spacing w:line="240" w:lineRule="auto"/>
              <w:jc w:val="center"/>
              <w:rPr>
                <w:rFonts w:ascii="ＭＳ 明朝" w:cs="Times New Roman"/>
                <w:sz w:val="22"/>
                <w:szCs w:val="21"/>
              </w:rPr>
            </w:pPr>
            <w:r w:rsidRPr="0003425E">
              <w:rPr>
                <w:rFonts w:ascii="ＭＳ 明朝" w:hAnsi="ＭＳ 明朝" w:cs="ＭＳ 明朝" w:hint="eastAsia"/>
                <w:sz w:val="16"/>
                <w:szCs w:val="21"/>
              </w:rPr>
              <w:t>（平成2</w:t>
            </w:r>
            <w:r>
              <w:rPr>
                <w:rFonts w:ascii="ＭＳ 明朝" w:hAnsi="ＭＳ 明朝" w:cs="ＭＳ 明朝" w:hint="eastAsia"/>
                <w:sz w:val="16"/>
                <w:szCs w:val="21"/>
              </w:rPr>
              <w:t>5</w:t>
            </w:r>
            <w:r w:rsidRPr="0003425E">
              <w:rPr>
                <w:rFonts w:ascii="ＭＳ 明朝" w:hAnsi="ＭＳ 明朝" w:cs="ＭＳ 明朝" w:hint="eastAsia"/>
                <w:sz w:val="16"/>
                <w:szCs w:val="21"/>
              </w:rPr>
              <w:t>年度）</w:t>
            </w:r>
          </w:p>
        </w:tc>
        <w:tc>
          <w:tcPr>
            <w:tcW w:w="4535" w:type="dxa"/>
            <w:gridSpan w:val="2"/>
            <w:shd w:val="clear" w:color="auto" w:fill="DAEEF3" w:themeFill="accent5" w:themeFillTint="33"/>
          </w:tcPr>
          <w:p w:rsidR="009A2022" w:rsidRPr="00BE3BEA" w:rsidRDefault="009A2022" w:rsidP="00267675">
            <w:pPr>
              <w:jc w:val="center"/>
              <w:rPr>
                <w:rFonts w:ascii="ＭＳ 明朝" w:cs="Times New Roman"/>
                <w:sz w:val="22"/>
                <w:szCs w:val="21"/>
              </w:rPr>
            </w:pPr>
            <w:r w:rsidRPr="00BE3BEA">
              <w:rPr>
                <w:rFonts w:ascii="ＭＳ 明朝" w:hAnsi="ＭＳ 明朝" w:cs="ＭＳ 明朝" w:hint="eastAsia"/>
                <w:sz w:val="22"/>
                <w:szCs w:val="21"/>
              </w:rPr>
              <w:t>目標値</w:t>
            </w:r>
          </w:p>
        </w:tc>
      </w:tr>
      <w:tr w:rsidR="009A2022" w:rsidRPr="00BE3BEA" w:rsidTr="00267675">
        <w:tc>
          <w:tcPr>
            <w:tcW w:w="2268" w:type="dxa"/>
            <w:vMerge/>
            <w:shd w:val="clear" w:color="auto" w:fill="DAEEF3" w:themeFill="accent5" w:themeFillTint="33"/>
          </w:tcPr>
          <w:p w:rsidR="009A2022" w:rsidRPr="00BE3BEA" w:rsidRDefault="009A2022" w:rsidP="00267675">
            <w:pPr>
              <w:jc w:val="center"/>
              <w:rPr>
                <w:rFonts w:ascii="ＭＳ 明朝" w:hAnsi="ＭＳ 明朝" w:cs="ＭＳ 明朝"/>
                <w:sz w:val="22"/>
                <w:szCs w:val="21"/>
              </w:rPr>
            </w:pPr>
          </w:p>
        </w:tc>
        <w:tc>
          <w:tcPr>
            <w:tcW w:w="2268" w:type="dxa"/>
            <w:vMerge/>
            <w:shd w:val="clear" w:color="auto" w:fill="DAEEF3" w:themeFill="accent5" w:themeFillTint="33"/>
          </w:tcPr>
          <w:p w:rsidR="009A2022" w:rsidRPr="00BE3BEA" w:rsidRDefault="009A2022" w:rsidP="00267675">
            <w:pPr>
              <w:jc w:val="center"/>
              <w:rPr>
                <w:rFonts w:ascii="ＭＳ 明朝" w:hAnsi="ＭＳ 明朝" w:cs="ＭＳ 明朝"/>
                <w:sz w:val="22"/>
                <w:szCs w:val="21"/>
              </w:rPr>
            </w:pPr>
          </w:p>
        </w:tc>
        <w:tc>
          <w:tcPr>
            <w:tcW w:w="2268" w:type="dxa"/>
            <w:shd w:val="clear" w:color="auto" w:fill="DAEEF3" w:themeFill="accent5" w:themeFillTint="33"/>
          </w:tcPr>
          <w:p w:rsidR="009A2022" w:rsidRPr="0064415C" w:rsidRDefault="009A2022" w:rsidP="00267675">
            <w:pPr>
              <w:spacing w:line="240" w:lineRule="auto"/>
              <w:jc w:val="center"/>
              <w:rPr>
                <w:rFonts w:ascii="ＭＳ 明朝" w:hAnsi="ＭＳ 明朝" w:cs="ＭＳ 明朝"/>
                <w:sz w:val="20"/>
                <w:szCs w:val="21"/>
              </w:rPr>
            </w:pPr>
            <w:r w:rsidRPr="0064415C">
              <w:rPr>
                <w:rFonts w:ascii="ＭＳ 明朝" w:hAnsi="ＭＳ 明朝" w:cs="ＭＳ 明朝"/>
                <w:sz w:val="20"/>
                <w:szCs w:val="21"/>
              </w:rPr>
              <w:t>2019</w:t>
            </w:r>
            <w:r w:rsidRPr="0064415C">
              <w:rPr>
                <w:rFonts w:ascii="ＭＳ 明朝" w:hAnsi="ＭＳ 明朝" w:cs="ＭＳ 明朝" w:hint="eastAsia"/>
                <w:sz w:val="20"/>
                <w:szCs w:val="21"/>
              </w:rPr>
              <w:t>年度</w:t>
            </w:r>
          </w:p>
          <w:p w:rsidR="009A2022" w:rsidRPr="0064415C" w:rsidRDefault="009A2022" w:rsidP="00267675">
            <w:pPr>
              <w:spacing w:line="240" w:lineRule="auto"/>
              <w:jc w:val="center"/>
              <w:rPr>
                <w:rFonts w:ascii="ＭＳ 明朝" w:hAnsi="ＭＳ 明朝" w:cs="ＭＳ 明朝"/>
                <w:sz w:val="20"/>
                <w:szCs w:val="22"/>
              </w:rPr>
            </w:pPr>
            <w:r w:rsidRPr="0064415C">
              <w:rPr>
                <w:rFonts w:ascii="ＭＳ 明朝" w:hAnsi="ＭＳ 明朝" w:cs="ＭＳ 明朝" w:hint="eastAsia"/>
                <w:sz w:val="20"/>
                <w:szCs w:val="21"/>
              </w:rPr>
              <w:t>（平成31年度）</w:t>
            </w:r>
          </w:p>
        </w:tc>
        <w:tc>
          <w:tcPr>
            <w:tcW w:w="2268" w:type="dxa"/>
            <w:shd w:val="clear" w:color="auto" w:fill="DAEEF3" w:themeFill="accent5" w:themeFillTint="33"/>
          </w:tcPr>
          <w:p w:rsidR="009A2022" w:rsidRPr="0064415C" w:rsidRDefault="009A2022" w:rsidP="00267675">
            <w:pPr>
              <w:spacing w:line="240" w:lineRule="auto"/>
              <w:jc w:val="center"/>
              <w:rPr>
                <w:rFonts w:ascii="ＭＳ 明朝" w:hAnsi="ＭＳ 明朝" w:cs="ＭＳ 明朝"/>
                <w:sz w:val="20"/>
                <w:szCs w:val="21"/>
              </w:rPr>
            </w:pPr>
            <w:r w:rsidRPr="0064415C">
              <w:rPr>
                <w:rFonts w:ascii="ＭＳ 明朝" w:hAnsi="ＭＳ 明朝" w:cs="ＭＳ 明朝" w:hint="eastAsia"/>
                <w:sz w:val="20"/>
                <w:szCs w:val="21"/>
              </w:rPr>
              <w:t>2023年度</w:t>
            </w:r>
          </w:p>
          <w:p w:rsidR="009A2022" w:rsidRPr="0064415C" w:rsidRDefault="009A2022" w:rsidP="00267675">
            <w:pPr>
              <w:spacing w:line="240" w:lineRule="auto"/>
              <w:jc w:val="center"/>
              <w:rPr>
                <w:rFonts w:ascii="ＭＳ 明朝" w:hAnsi="ＭＳ 明朝" w:cs="ＭＳ 明朝"/>
                <w:sz w:val="20"/>
                <w:szCs w:val="22"/>
              </w:rPr>
            </w:pPr>
            <w:r w:rsidRPr="0064415C">
              <w:rPr>
                <w:rFonts w:ascii="ＭＳ 明朝" w:hAnsi="ＭＳ 明朝" w:cs="ＭＳ 明朝" w:hint="eastAsia"/>
                <w:sz w:val="20"/>
                <w:szCs w:val="21"/>
              </w:rPr>
              <w:t>（平成35年度）</w:t>
            </w:r>
          </w:p>
        </w:tc>
      </w:tr>
      <w:tr w:rsidR="009A2022" w:rsidRPr="00BE3BEA" w:rsidTr="00267675">
        <w:trPr>
          <w:trHeight w:val="535"/>
        </w:trPr>
        <w:tc>
          <w:tcPr>
            <w:tcW w:w="2268" w:type="dxa"/>
            <w:shd w:val="clear" w:color="auto" w:fill="DAEEF3" w:themeFill="accent5" w:themeFillTint="33"/>
            <w:vAlign w:val="center"/>
          </w:tcPr>
          <w:p w:rsidR="009A2022" w:rsidRPr="00BE3BEA" w:rsidRDefault="000F1E18" w:rsidP="000F1E18">
            <w:pPr>
              <w:rPr>
                <w:rFonts w:ascii="ＭＳ 明朝" w:cs="Times New Roman"/>
                <w:sz w:val="22"/>
                <w:szCs w:val="21"/>
              </w:rPr>
            </w:pPr>
            <w:r>
              <w:rPr>
                <w:rFonts w:cs="ＭＳ 明朝" w:hint="eastAsia"/>
                <w:sz w:val="22"/>
                <w:szCs w:val="22"/>
              </w:rPr>
              <w:t>茨城県</w:t>
            </w:r>
            <w:r w:rsidR="009A2022" w:rsidRPr="00142558">
              <w:rPr>
                <w:rFonts w:cs="ＭＳ 明朝" w:hint="eastAsia"/>
                <w:sz w:val="22"/>
                <w:szCs w:val="22"/>
              </w:rPr>
              <w:t>ＧＡＰ</w:t>
            </w:r>
            <w:r>
              <w:rPr>
                <w:rFonts w:cs="ＭＳ 明朝" w:hint="eastAsia"/>
                <w:sz w:val="22"/>
                <w:szCs w:val="22"/>
              </w:rPr>
              <w:t>規範</w:t>
            </w:r>
            <w:r>
              <w:rPr>
                <w:rFonts w:asciiTheme="minorEastAsia" w:hAnsiTheme="minorEastAsia" w:cs="ＭＳＰゴシック" w:hint="eastAsia"/>
                <w:kern w:val="0"/>
                <w:sz w:val="22"/>
                <w:szCs w:val="22"/>
                <w:vertAlign w:val="superscript"/>
              </w:rPr>
              <w:t>*2</w:t>
            </w:r>
            <w:r w:rsidR="009A2022">
              <w:rPr>
                <w:rFonts w:cs="ＭＳ 明朝" w:hint="eastAsia"/>
                <w:sz w:val="22"/>
                <w:szCs w:val="22"/>
              </w:rPr>
              <w:t>に取り組む</w:t>
            </w:r>
            <w:r>
              <w:rPr>
                <w:rFonts w:cs="ＭＳ 明朝" w:hint="eastAsia"/>
                <w:sz w:val="22"/>
                <w:szCs w:val="22"/>
              </w:rPr>
              <w:t>経営体</w:t>
            </w:r>
            <w:r w:rsidR="00E76A21">
              <w:rPr>
                <w:rFonts w:cs="ＭＳ 明朝" w:hint="eastAsia"/>
                <w:sz w:val="22"/>
                <w:szCs w:val="22"/>
              </w:rPr>
              <w:t>数</w:t>
            </w:r>
          </w:p>
        </w:tc>
        <w:tc>
          <w:tcPr>
            <w:tcW w:w="2268" w:type="dxa"/>
            <w:vAlign w:val="center"/>
          </w:tcPr>
          <w:p w:rsidR="009A2022" w:rsidRPr="00CD731B" w:rsidRDefault="00D9588D" w:rsidP="0053090F">
            <w:pPr>
              <w:jc w:val="center"/>
              <w:rPr>
                <w:rFonts w:ascii="ＭＳ 明朝" w:cs="Times New Roman"/>
                <w:sz w:val="22"/>
                <w:szCs w:val="21"/>
              </w:rPr>
            </w:pPr>
            <w:r>
              <w:rPr>
                <w:rFonts w:ascii="ＭＳ 明朝" w:cs="Times New Roman" w:hint="eastAsia"/>
                <w:sz w:val="22"/>
                <w:szCs w:val="21"/>
              </w:rPr>
              <w:t>19経営体</w:t>
            </w:r>
          </w:p>
        </w:tc>
        <w:tc>
          <w:tcPr>
            <w:tcW w:w="2268" w:type="dxa"/>
            <w:vAlign w:val="center"/>
          </w:tcPr>
          <w:p w:rsidR="009A2022" w:rsidRPr="00CD731B" w:rsidRDefault="00775B45" w:rsidP="00CF4362">
            <w:pPr>
              <w:jc w:val="center"/>
              <w:rPr>
                <w:rFonts w:ascii="ＭＳ 明朝" w:cs="Times New Roman"/>
                <w:sz w:val="22"/>
                <w:szCs w:val="21"/>
              </w:rPr>
            </w:pPr>
            <w:r>
              <w:rPr>
                <w:rFonts w:ascii="ＭＳ 明朝" w:cs="Times New Roman" w:hint="eastAsia"/>
                <w:sz w:val="22"/>
                <w:szCs w:val="21"/>
              </w:rPr>
              <w:t>40</w:t>
            </w:r>
            <w:r w:rsidR="00D9588D">
              <w:rPr>
                <w:rFonts w:ascii="ＭＳ 明朝" w:cs="Times New Roman" w:hint="eastAsia"/>
                <w:sz w:val="22"/>
                <w:szCs w:val="21"/>
              </w:rPr>
              <w:t>経営体</w:t>
            </w:r>
          </w:p>
        </w:tc>
        <w:tc>
          <w:tcPr>
            <w:tcW w:w="2268" w:type="dxa"/>
            <w:vAlign w:val="center"/>
          </w:tcPr>
          <w:p w:rsidR="009A2022" w:rsidRPr="00CD731B" w:rsidRDefault="00775B45" w:rsidP="00775B45">
            <w:pPr>
              <w:jc w:val="center"/>
              <w:rPr>
                <w:rFonts w:cs="Times New Roman"/>
                <w:sz w:val="22"/>
              </w:rPr>
            </w:pPr>
            <w:r>
              <w:rPr>
                <w:rFonts w:ascii="ＭＳ 明朝" w:cs="Times New Roman" w:hint="eastAsia"/>
                <w:sz w:val="22"/>
                <w:szCs w:val="21"/>
              </w:rPr>
              <w:t>6</w:t>
            </w:r>
            <w:r w:rsidR="00CF4362">
              <w:rPr>
                <w:rFonts w:ascii="ＭＳ 明朝" w:cs="Times New Roman" w:hint="eastAsia"/>
                <w:sz w:val="22"/>
                <w:szCs w:val="21"/>
              </w:rPr>
              <w:t>0経営体</w:t>
            </w:r>
          </w:p>
        </w:tc>
      </w:tr>
    </w:tbl>
    <w:p w:rsidR="009A2022" w:rsidRDefault="009A2022" w:rsidP="009A2022">
      <w:pPr>
        <w:pStyle w:val="a4"/>
        <w:spacing w:before="240"/>
        <w:rPr>
          <w:rFonts w:asciiTheme="minorEastAsia" w:eastAsiaTheme="minorEastAsia" w:hAnsiTheme="minorEastAsia" w:cs="ＭＳ ゴシック"/>
          <w:sz w:val="22"/>
          <w:szCs w:val="22"/>
        </w:rPr>
      </w:pPr>
    </w:p>
    <w:p w:rsidR="00382B22" w:rsidRDefault="00382B22" w:rsidP="004D1B5A">
      <w:pPr>
        <w:pStyle w:val="a4"/>
        <w:rPr>
          <w:rFonts w:asciiTheme="minorEastAsia" w:eastAsiaTheme="minorEastAsia" w:hAnsiTheme="minorEastAsia" w:cs="ＭＳ ゴシック"/>
          <w:sz w:val="22"/>
          <w:szCs w:val="22"/>
        </w:rPr>
      </w:pPr>
    </w:p>
    <w:p w:rsidR="00382B22" w:rsidRDefault="00382B22" w:rsidP="004D1B5A">
      <w:pPr>
        <w:pStyle w:val="a4"/>
        <w:rPr>
          <w:rFonts w:asciiTheme="minorEastAsia" w:eastAsiaTheme="minorEastAsia" w:hAnsiTheme="minorEastAsia" w:cs="ＭＳ ゴシック"/>
          <w:sz w:val="22"/>
          <w:szCs w:val="22"/>
        </w:rPr>
      </w:pPr>
    </w:p>
    <w:p w:rsidR="00382B22" w:rsidRDefault="00382B22" w:rsidP="004D1B5A">
      <w:pPr>
        <w:pStyle w:val="a4"/>
        <w:rPr>
          <w:rFonts w:asciiTheme="minorEastAsia" w:eastAsiaTheme="minorEastAsia" w:hAnsiTheme="minorEastAsia" w:cs="ＭＳ ゴシック"/>
          <w:sz w:val="22"/>
          <w:szCs w:val="22"/>
        </w:rPr>
      </w:pPr>
    </w:p>
    <w:p w:rsidR="00382B22" w:rsidRDefault="00382B22" w:rsidP="004D1B5A">
      <w:pPr>
        <w:pStyle w:val="a4"/>
        <w:rPr>
          <w:rFonts w:asciiTheme="minorEastAsia" w:eastAsiaTheme="minorEastAsia" w:hAnsiTheme="minorEastAsia" w:cs="ＭＳ ゴシック"/>
          <w:sz w:val="22"/>
          <w:szCs w:val="22"/>
        </w:rPr>
      </w:pPr>
    </w:p>
    <w:p w:rsidR="00B560B4" w:rsidRDefault="00B560B4" w:rsidP="004D1B5A">
      <w:pPr>
        <w:pStyle w:val="a4"/>
        <w:rPr>
          <w:rFonts w:asciiTheme="minorEastAsia" w:eastAsiaTheme="minorEastAsia" w:hAnsiTheme="minorEastAsia" w:cs="ＭＳ ゴシック"/>
          <w:sz w:val="22"/>
          <w:szCs w:val="22"/>
        </w:rPr>
      </w:pPr>
    </w:p>
    <w:p w:rsidR="00382B22" w:rsidRDefault="00382B22" w:rsidP="004D1B5A">
      <w:pPr>
        <w:pStyle w:val="a4"/>
        <w:rPr>
          <w:rFonts w:asciiTheme="minorEastAsia" w:eastAsiaTheme="minorEastAsia" w:hAnsiTheme="minorEastAsia" w:cs="ＭＳ ゴシック"/>
          <w:sz w:val="22"/>
          <w:szCs w:val="22"/>
        </w:rPr>
      </w:pPr>
    </w:p>
    <w:p w:rsidR="00382B22" w:rsidRDefault="00382B22" w:rsidP="004D1B5A">
      <w:pPr>
        <w:pStyle w:val="a4"/>
        <w:rPr>
          <w:rFonts w:asciiTheme="minorEastAsia" w:eastAsiaTheme="minorEastAsia" w:hAnsiTheme="minorEastAsia" w:cs="ＭＳ ゴシック"/>
          <w:sz w:val="22"/>
          <w:szCs w:val="22"/>
        </w:rPr>
      </w:pPr>
    </w:p>
    <w:p w:rsidR="00382B22" w:rsidRDefault="00382B22" w:rsidP="004D1B5A">
      <w:pPr>
        <w:pStyle w:val="a4"/>
        <w:pBdr>
          <w:bottom w:val="single" w:sz="6" w:space="1" w:color="auto"/>
        </w:pBdr>
        <w:rPr>
          <w:rFonts w:asciiTheme="minorEastAsia" w:eastAsiaTheme="minorEastAsia" w:hAnsiTheme="minorEastAsia" w:cs="ＭＳ ゴシック"/>
          <w:sz w:val="22"/>
          <w:szCs w:val="22"/>
        </w:rPr>
      </w:pPr>
    </w:p>
    <w:p w:rsidR="000928CC" w:rsidRDefault="00DD11C1" w:rsidP="004D1B5A">
      <w:pPr>
        <w:pStyle w:val="a4"/>
        <w:rPr>
          <w:rFonts w:asciiTheme="minorEastAsia" w:eastAsiaTheme="minorEastAsia" w:hAnsiTheme="minorEastAsia" w:cs="KozMinPro-Regular"/>
          <w:kern w:val="0"/>
          <w:sz w:val="18"/>
          <w:szCs w:val="22"/>
        </w:rPr>
      </w:pPr>
      <w:r w:rsidRPr="009A5658">
        <w:rPr>
          <w:rFonts w:asciiTheme="minorEastAsia" w:eastAsiaTheme="minorEastAsia" w:hAnsiTheme="minorEastAsia" w:cs="ＭＳ ゴシック" w:hint="eastAsia"/>
          <w:sz w:val="18"/>
          <w:szCs w:val="22"/>
        </w:rPr>
        <w:t xml:space="preserve">*1　</w:t>
      </w:r>
      <w:r w:rsidR="000928CC">
        <w:rPr>
          <w:sz w:val="19"/>
          <w:szCs w:val="19"/>
        </w:rPr>
        <w:t>Good Agricultural Practice</w:t>
      </w:r>
      <w:r w:rsidR="000928CC">
        <w:rPr>
          <w:rFonts w:hint="eastAsia"/>
          <w:sz w:val="19"/>
          <w:szCs w:val="19"/>
        </w:rPr>
        <w:t>の略。</w:t>
      </w:r>
      <w:r w:rsidRPr="00F23D6E">
        <w:rPr>
          <w:rFonts w:ascii="Arial" w:hAnsi="Arial" w:cs="Arial"/>
          <w:sz w:val="18"/>
        </w:rPr>
        <w:t>農業生産工程管理</w:t>
      </w:r>
      <w:r w:rsidRPr="00F23D6E">
        <w:rPr>
          <w:rFonts w:ascii="Arial" w:hAnsi="Arial" w:cs="Arial" w:hint="eastAsia"/>
          <w:sz w:val="18"/>
        </w:rPr>
        <w:t>。</w:t>
      </w:r>
      <w:r w:rsidRPr="00CD731B">
        <w:rPr>
          <w:rFonts w:asciiTheme="minorEastAsia" w:eastAsiaTheme="minorEastAsia" w:hAnsiTheme="minorEastAsia" w:cs="KozMinPro-Regular" w:hint="eastAsia"/>
          <w:kern w:val="0"/>
          <w:sz w:val="18"/>
          <w:szCs w:val="22"/>
        </w:rPr>
        <w:t>農業</w:t>
      </w:r>
      <w:r w:rsidR="003E1A59" w:rsidRPr="00CD731B">
        <w:rPr>
          <w:rFonts w:asciiTheme="minorEastAsia" w:eastAsiaTheme="minorEastAsia" w:hAnsiTheme="minorEastAsia" w:cs="KozMinPro-Regular" w:hint="eastAsia"/>
          <w:kern w:val="0"/>
          <w:sz w:val="18"/>
          <w:szCs w:val="22"/>
        </w:rPr>
        <w:t>生産活動の各工程の正確な実施，記録，点検</w:t>
      </w:r>
    </w:p>
    <w:p w:rsidR="00DD11C1" w:rsidRPr="00F23D6E" w:rsidRDefault="000928CC" w:rsidP="004D1B5A">
      <w:pPr>
        <w:pStyle w:val="a4"/>
        <w:rPr>
          <w:rFonts w:asciiTheme="minorEastAsia" w:eastAsiaTheme="minorEastAsia" w:hAnsiTheme="minorEastAsia" w:cs="ＭＳ ゴシック"/>
          <w:sz w:val="20"/>
          <w:szCs w:val="22"/>
        </w:rPr>
      </w:pPr>
      <w:r>
        <w:rPr>
          <w:rFonts w:asciiTheme="minorEastAsia" w:eastAsiaTheme="minorEastAsia" w:hAnsiTheme="minorEastAsia" w:cs="KozMinPro-Regular" w:hint="eastAsia"/>
          <w:kern w:val="0"/>
          <w:sz w:val="18"/>
          <w:szCs w:val="22"/>
        </w:rPr>
        <w:t xml:space="preserve">　</w:t>
      </w:r>
      <w:r w:rsidR="003E1A59" w:rsidRPr="00CD731B">
        <w:rPr>
          <w:rFonts w:asciiTheme="minorEastAsia" w:eastAsiaTheme="minorEastAsia" w:hAnsiTheme="minorEastAsia" w:cs="KozMinPro-Regular" w:hint="eastAsia"/>
          <w:kern w:val="0"/>
          <w:sz w:val="18"/>
          <w:szCs w:val="22"/>
        </w:rPr>
        <w:t>及び許可を行うことによる改善活動</w:t>
      </w:r>
      <w:r w:rsidR="00DD11C1" w:rsidRPr="00CD731B">
        <w:rPr>
          <w:rFonts w:asciiTheme="minorEastAsia" w:eastAsiaTheme="minorEastAsia" w:hAnsiTheme="minorEastAsia" w:cs="KozMinPro-Regular" w:hint="eastAsia"/>
          <w:kern w:val="0"/>
          <w:sz w:val="18"/>
          <w:szCs w:val="22"/>
        </w:rPr>
        <w:t>。</w:t>
      </w:r>
    </w:p>
    <w:p w:rsidR="000F1E18" w:rsidRDefault="000F1E18" w:rsidP="000F1E18">
      <w:pPr>
        <w:widowControl w:val="0"/>
        <w:autoSpaceDE w:val="0"/>
        <w:autoSpaceDN w:val="0"/>
        <w:adjustRightInd w:val="0"/>
        <w:spacing w:line="240" w:lineRule="auto"/>
        <w:rPr>
          <w:rFonts w:asciiTheme="minorEastAsia" w:hAnsiTheme="minorEastAsia" w:cs="ＭＳ明朝"/>
          <w:kern w:val="0"/>
          <w:sz w:val="18"/>
          <w:szCs w:val="18"/>
        </w:rPr>
      </w:pPr>
      <w:r w:rsidRPr="000F1E18">
        <w:rPr>
          <w:rFonts w:asciiTheme="minorEastAsia" w:hAnsiTheme="minorEastAsia" w:cs="ＭＳ ゴシック" w:hint="eastAsia"/>
          <w:sz w:val="18"/>
          <w:szCs w:val="18"/>
        </w:rPr>
        <w:t xml:space="preserve">*2　</w:t>
      </w:r>
      <w:r w:rsidRPr="000F1E18">
        <w:rPr>
          <w:rFonts w:asciiTheme="minorEastAsia" w:hAnsiTheme="minorEastAsia" w:cs="ＭＳ明朝" w:hint="eastAsia"/>
          <w:kern w:val="0"/>
          <w:sz w:val="18"/>
          <w:szCs w:val="18"/>
        </w:rPr>
        <w:t>農林水産省が作成した「農業生産工程管理（</w:t>
      </w:r>
      <w:r>
        <w:rPr>
          <w:rFonts w:asciiTheme="minorEastAsia" w:hAnsiTheme="minorEastAsia" w:cs="ＭＳ明朝" w:hint="eastAsia"/>
          <w:kern w:val="0"/>
          <w:sz w:val="18"/>
          <w:szCs w:val="18"/>
        </w:rPr>
        <w:t>GAP</w:t>
      </w:r>
      <w:r w:rsidRPr="000F1E18">
        <w:rPr>
          <w:rFonts w:asciiTheme="minorEastAsia" w:hAnsiTheme="minorEastAsia" w:cs="ＭＳ明朝" w:hint="eastAsia"/>
          <w:kern w:val="0"/>
          <w:sz w:val="18"/>
          <w:szCs w:val="18"/>
        </w:rPr>
        <w:t>）の共通基盤に関するガイドライン」を基に，茨城県が</w:t>
      </w:r>
      <w:r>
        <w:rPr>
          <w:rFonts w:asciiTheme="minorEastAsia" w:hAnsiTheme="minorEastAsia" w:cs="ＭＳ明朝" w:hint="eastAsia"/>
          <w:kern w:val="0"/>
          <w:sz w:val="18"/>
          <w:szCs w:val="18"/>
        </w:rPr>
        <w:t>作成，</w:t>
      </w:r>
    </w:p>
    <w:p w:rsidR="005B0763" w:rsidRDefault="000F1E18" w:rsidP="000F1E18">
      <w:pPr>
        <w:widowControl w:val="0"/>
        <w:autoSpaceDE w:val="0"/>
        <w:autoSpaceDN w:val="0"/>
        <w:adjustRightInd w:val="0"/>
        <w:spacing w:line="240" w:lineRule="auto"/>
        <w:rPr>
          <w:rFonts w:asciiTheme="majorEastAsia" w:eastAsiaTheme="majorEastAsia" w:hAnsiTheme="majorEastAsia" w:cs="ＭＳ ゴシック"/>
          <w:b/>
          <w:sz w:val="22"/>
          <w:szCs w:val="22"/>
        </w:rPr>
      </w:pPr>
      <w:r>
        <w:rPr>
          <w:rFonts w:asciiTheme="minorEastAsia" w:hAnsiTheme="minorEastAsia" w:cs="ＭＳ明朝" w:hint="eastAsia"/>
          <w:kern w:val="0"/>
          <w:sz w:val="18"/>
          <w:szCs w:val="18"/>
        </w:rPr>
        <w:t xml:space="preserve">　推進</w:t>
      </w:r>
      <w:r w:rsidRPr="000F1E18">
        <w:rPr>
          <w:rFonts w:asciiTheme="minorEastAsia" w:hAnsiTheme="minorEastAsia" w:cs="ＭＳ明朝" w:hint="eastAsia"/>
          <w:kern w:val="0"/>
          <w:sz w:val="18"/>
          <w:szCs w:val="18"/>
        </w:rPr>
        <w:t>するGAP。</w:t>
      </w:r>
      <w:r w:rsidR="005B0763">
        <w:rPr>
          <w:rFonts w:asciiTheme="majorEastAsia" w:eastAsiaTheme="majorEastAsia" w:hAnsiTheme="majorEastAsia" w:cs="ＭＳ ゴシック"/>
          <w:b/>
          <w:sz w:val="22"/>
          <w:szCs w:val="22"/>
        </w:rPr>
        <w:br w:type="page"/>
      </w:r>
    </w:p>
    <w:p w:rsidR="00352773" w:rsidRPr="00CE770C" w:rsidRDefault="00352773" w:rsidP="002C42FF">
      <w:pPr>
        <w:pStyle w:val="a4"/>
        <w:spacing w:before="240"/>
        <w:rPr>
          <w:rFonts w:asciiTheme="majorEastAsia" w:eastAsiaTheme="majorEastAsia" w:hAnsiTheme="majorEastAsia" w:cs="ＭＳ ゴシック"/>
          <w:b/>
          <w:color w:val="7030A0"/>
          <w:sz w:val="30"/>
          <w:szCs w:val="30"/>
        </w:rPr>
      </w:pPr>
      <w:r w:rsidRPr="00CE770C">
        <w:rPr>
          <w:rFonts w:asciiTheme="majorEastAsia" w:eastAsiaTheme="majorEastAsia" w:hAnsiTheme="majorEastAsia" w:cs="ＭＳ ゴシック" w:hint="eastAsia"/>
          <w:b/>
          <w:color w:val="7030A0"/>
          <w:sz w:val="30"/>
          <w:szCs w:val="30"/>
        </w:rPr>
        <w:lastRenderedPageBreak/>
        <w:t>基本</w:t>
      </w:r>
      <w:r w:rsidR="0067775C" w:rsidRPr="00CE770C">
        <w:rPr>
          <w:rFonts w:asciiTheme="majorEastAsia" w:eastAsiaTheme="majorEastAsia" w:hAnsiTheme="majorEastAsia" w:cs="ＭＳ ゴシック" w:hint="eastAsia"/>
          <w:b/>
          <w:color w:val="7030A0"/>
          <w:sz w:val="30"/>
          <w:szCs w:val="30"/>
        </w:rPr>
        <w:t>施策</w:t>
      </w:r>
      <w:r w:rsidRPr="00CE770C">
        <w:rPr>
          <w:rFonts w:asciiTheme="majorEastAsia" w:eastAsiaTheme="majorEastAsia" w:hAnsiTheme="majorEastAsia" w:cs="ＭＳ ゴシック" w:hint="eastAsia"/>
          <w:b/>
          <w:color w:val="7030A0"/>
          <w:sz w:val="30"/>
          <w:szCs w:val="30"/>
        </w:rPr>
        <w:t>６　農村地域における生活環境の向上</w:t>
      </w:r>
    </w:p>
    <w:p w:rsidR="00892181" w:rsidRDefault="00892181" w:rsidP="00724A57">
      <w:pPr>
        <w:rPr>
          <w:rFonts w:asciiTheme="majorEastAsia" w:eastAsiaTheme="majorEastAsia" w:hAnsiTheme="majorEastAsia" w:cs="ＭＳ ゴシック"/>
          <w:sz w:val="22"/>
          <w:szCs w:val="22"/>
        </w:rPr>
      </w:pPr>
    </w:p>
    <w:p w:rsidR="000D0013" w:rsidRDefault="000D0013" w:rsidP="00724A57">
      <w:pPr>
        <w:rPr>
          <w:rFonts w:asciiTheme="majorEastAsia" w:eastAsiaTheme="majorEastAsia" w:hAnsiTheme="majorEastAsia" w:cs="ＭＳ ゴシック"/>
          <w:sz w:val="22"/>
          <w:szCs w:val="22"/>
        </w:rPr>
      </w:pPr>
    </w:p>
    <w:p w:rsidR="00092DBA" w:rsidRPr="00D0784A" w:rsidRDefault="00092DBA" w:rsidP="00724A57">
      <w:pPr>
        <w:rPr>
          <w:rFonts w:asciiTheme="majorEastAsia" w:eastAsiaTheme="majorEastAsia" w:hAnsiTheme="majorEastAsia" w:cs="ＭＳ ゴシック"/>
          <w:b/>
          <w:sz w:val="22"/>
          <w:szCs w:val="22"/>
        </w:rPr>
      </w:pPr>
      <w:r w:rsidRPr="00D0784A">
        <w:rPr>
          <w:rFonts w:asciiTheme="majorEastAsia" w:eastAsiaTheme="majorEastAsia" w:hAnsiTheme="majorEastAsia" w:cs="ＭＳ ゴシック" w:hint="eastAsia"/>
          <w:b/>
          <w:sz w:val="22"/>
          <w:szCs w:val="22"/>
        </w:rPr>
        <w:t>[現状と課題]</w:t>
      </w:r>
    </w:p>
    <w:p w:rsidR="00521372" w:rsidRPr="00711ECB" w:rsidRDefault="00521372" w:rsidP="009C6D53">
      <w:pPr>
        <w:ind w:firstLineChars="100" w:firstLine="220"/>
        <w:rPr>
          <w:rFonts w:asciiTheme="minorEastAsia" w:hAnsiTheme="minorEastAsia"/>
          <w:sz w:val="22"/>
          <w:szCs w:val="22"/>
        </w:rPr>
      </w:pPr>
      <w:r w:rsidRPr="00711ECB">
        <w:rPr>
          <w:rFonts w:asciiTheme="minorEastAsia" w:hAnsiTheme="minorEastAsia" w:hint="eastAsia"/>
          <w:sz w:val="22"/>
          <w:szCs w:val="22"/>
        </w:rPr>
        <w:t>農村地域は，安全で安心な食料の安定供給はもとより，水源のかん養，豊かな自然環境の保全や美しい景観の形成，伝統文化の継承など，多面的な機能を持っています。これらの機能を将来にわたり維持する</w:t>
      </w:r>
      <w:r w:rsidR="000C5B5A" w:rsidRPr="00711ECB">
        <w:rPr>
          <w:rFonts w:asciiTheme="minorEastAsia" w:hAnsiTheme="minorEastAsia" w:hint="eastAsia"/>
          <w:sz w:val="22"/>
          <w:szCs w:val="22"/>
        </w:rPr>
        <w:t>ため</w:t>
      </w:r>
      <w:r w:rsidRPr="00711ECB">
        <w:rPr>
          <w:rFonts w:asciiTheme="minorEastAsia" w:hAnsiTheme="minorEastAsia" w:hint="eastAsia"/>
          <w:sz w:val="22"/>
          <w:szCs w:val="22"/>
        </w:rPr>
        <w:t>には，農業が持続的に行われ，そこに住む人々が安らぎのある快適な生活を送れるよう，農村の生活環境の整備を進めるとともに，農村景観・自然環境の保全，農村コミュニティの維持などに取り組む必要があります。</w:t>
      </w:r>
    </w:p>
    <w:p w:rsidR="007965F1" w:rsidRPr="00711ECB" w:rsidRDefault="0072772F" w:rsidP="009C6D53">
      <w:pPr>
        <w:ind w:firstLineChars="100" w:firstLine="220"/>
        <w:rPr>
          <w:rFonts w:asciiTheme="minorEastAsia" w:hAnsiTheme="minorEastAsia"/>
          <w:sz w:val="22"/>
          <w:szCs w:val="22"/>
        </w:rPr>
      </w:pPr>
      <w:r w:rsidRPr="002113D5">
        <w:rPr>
          <w:rFonts w:asciiTheme="minorEastAsia" w:hAnsiTheme="minorEastAsia" w:hint="eastAsia"/>
          <w:sz w:val="22"/>
          <w:szCs w:val="22"/>
        </w:rPr>
        <w:t>農村地域における汚水処理については，農業集落排水事業</w:t>
      </w:r>
      <w:r w:rsidR="000B6149" w:rsidRPr="002113D5">
        <w:rPr>
          <w:rFonts w:asciiTheme="minorEastAsia" w:hAnsiTheme="minorEastAsia" w:hint="eastAsia"/>
          <w:sz w:val="22"/>
          <w:szCs w:val="22"/>
        </w:rPr>
        <w:t>を進めるとともに，</w:t>
      </w:r>
      <w:r w:rsidRPr="002113D5">
        <w:rPr>
          <w:rFonts w:asciiTheme="minorEastAsia" w:hAnsiTheme="minorEastAsia" w:hint="eastAsia"/>
          <w:sz w:val="22"/>
          <w:szCs w:val="22"/>
        </w:rPr>
        <w:t>合併処理浄化槽の設置を</w:t>
      </w:r>
      <w:r w:rsidR="000B6149" w:rsidRPr="002113D5">
        <w:rPr>
          <w:rFonts w:asciiTheme="minorEastAsia" w:hAnsiTheme="minorEastAsia" w:hint="eastAsia"/>
          <w:sz w:val="22"/>
          <w:szCs w:val="22"/>
        </w:rPr>
        <w:t>促進し</w:t>
      </w:r>
      <w:r w:rsidRPr="002113D5">
        <w:rPr>
          <w:rFonts w:asciiTheme="minorEastAsia" w:hAnsiTheme="minorEastAsia" w:hint="eastAsia"/>
          <w:sz w:val="22"/>
          <w:szCs w:val="22"/>
        </w:rPr>
        <w:t>てきたところで</w:t>
      </w:r>
      <w:r w:rsidR="000B6149" w:rsidRPr="002113D5">
        <w:rPr>
          <w:rFonts w:asciiTheme="minorEastAsia" w:hAnsiTheme="minorEastAsia" w:hint="eastAsia"/>
          <w:sz w:val="22"/>
          <w:szCs w:val="22"/>
        </w:rPr>
        <w:t>す。</w:t>
      </w:r>
      <w:r w:rsidR="007965F1" w:rsidRPr="002113D5">
        <w:rPr>
          <w:rFonts w:asciiTheme="minorEastAsia" w:hAnsiTheme="minorEastAsia" w:hint="eastAsia"/>
          <w:sz w:val="22"/>
          <w:szCs w:val="22"/>
        </w:rPr>
        <w:t>市内に全13箇所</w:t>
      </w:r>
      <w:r w:rsidR="00711ECB" w:rsidRPr="002113D5">
        <w:rPr>
          <w:rFonts w:asciiTheme="minorEastAsia" w:hAnsiTheme="minorEastAsia" w:hint="eastAsia"/>
          <w:sz w:val="22"/>
          <w:szCs w:val="22"/>
        </w:rPr>
        <w:t>ある農村集落排水処理施設</w:t>
      </w:r>
      <w:r w:rsidR="007965F1" w:rsidRPr="002113D5">
        <w:rPr>
          <w:rFonts w:asciiTheme="minorEastAsia" w:hAnsiTheme="minorEastAsia" w:hint="eastAsia"/>
          <w:sz w:val="22"/>
          <w:szCs w:val="22"/>
        </w:rPr>
        <w:t>のうち供用開始後10年以上経過している地区が10箇所（76.9</w:t>
      </w:r>
      <w:r w:rsidR="006758E8" w:rsidRPr="002113D5">
        <w:rPr>
          <w:rFonts w:asciiTheme="minorEastAsia" w:hAnsiTheme="minorEastAsia" w:hint="eastAsia"/>
          <w:sz w:val="22"/>
          <w:szCs w:val="22"/>
        </w:rPr>
        <w:t>パーセント</w:t>
      </w:r>
      <w:r w:rsidR="007965F1" w:rsidRPr="002113D5">
        <w:rPr>
          <w:rFonts w:asciiTheme="minorEastAsia" w:hAnsiTheme="minorEastAsia" w:hint="eastAsia"/>
          <w:sz w:val="22"/>
          <w:szCs w:val="22"/>
        </w:rPr>
        <w:t>）あり，</w:t>
      </w:r>
      <w:r w:rsidRPr="002113D5">
        <w:rPr>
          <w:rFonts w:asciiTheme="minorEastAsia" w:hAnsiTheme="minorEastAsia" w:hint="eastAsia"/>
          <w:sz w:val="22"/>
          <w:szCs w:val="22"/>
        </w:rPr>
        <w:t>施設の長寿命化に向けた計画的な施設更新が必要です</w:t>
      </w:r>
      <w:r w:rsidR="007965F1" w:rsidRPr="002113D5">
        <w:rPr>
          <w:rFonts w:asciiTheme="minorEastAsia" w:hAnsiTheme="minorEastAsia" w:hint="eastAsia"/>
          <w:sz w:val="22"/>
          <w:szCs w:val="22"/>
        </w:rPr>
        <w:t>。</w:t>
      </w:r>
      <w:r w:rsidR="000B6149" w:rsidRPr="002113D5">
        <w:rPr>
          <w:rFonts w:asciiTheme="minorEastAsia" w:hAnsiTheme="minorEastAsia" w:hint="eastAsia"/>
          <w:sz w:val="22"/>
          <w:szCs w:val="22"/>
        </w:rPr>
        <w:t>また，未整備地区等に</w:t>
      </w:r>
      <w:r w:rsidR="00DB3AE2" w:rsidRPr="002113D5">
        <w:rPr>
          <w:rFonts w:asciiTheme="minorEastAsia" w:hAnsiTheme="minorEastAsia" w:hint="eastAsia"/>
          <w:sz w:val="22"/>
          <w:szCs w:val="22"/>
        </w:rPr>
        <w:t>お</w:t>
      </w:r>
      <w:r w:rsidR="000B6149" w:rsidRPr="002113D5">
        <w:rPr>
          <w:rFonts w:asciiTheme="minorEastAsia" w:hAnsiTheme="minorEastAsia" w:hint="eastAsia"/>
          <w:sz w:val="22"/>
          <w:szCs w:val="22"/>
        </w:rPr>
        <w:t>いては，茨城県生活排水ベストプランとの整合性を図りながら，将来負担も含めた経済効果の高い処理手法を選択する必要があります。</w:t>
      </w:r>
    </w:p>
    <w:p w:rsidR="00711ECB" w:rsidRPr="00711ECB" w:rsidRDefault="00711ECB" w:rsidP="009C6D53">
      <w:pPr>
        <w:ind w:firstLineChars="100" w:firstLine="220"/>
        <w:rPr>
          <w:rFonts w:asciiTheme="minorEastAsia" w:hAnsiTheme="minorEastAsia"/>
          <w:sz w:val="22"/>
          <w:szCs w:val="22"/>
        </w:rPr>
      </w:pPr>
      <w:r w:rsidRPr="00711ECB">
        <w:rPr>
          <w:rFonts w:asciiTheme="minorEastAsia" w:hAnsiTheme="minorEastAsia" w:cs="ＭＳ ゴシック" w:hint="eastAsia"/>
          <w:sz w:val="22"/>
          <w:szCs w:val="22"/>
        </w:rPr>
        <w:t>景観形成や自然環境の保全のためには，農地が農地として維持されることが重要であり，農地の法面の草刈りや水路の泥上げ等の作業は農家の共同作業により行われていますが，農業者の高齢化と減少が進み，農地集積を進めていくと，規模拡大に取り組む担い手に農地の維持が大きな負担となることが想定されます。</w:t>
      </w:r>
    </w:p>
    <w:p w:rsidR="007965F1" w:rsidRPr="00711ECB" w:rsidRDefault="007965F1" w:rsidP="009C6D53">
      <w:pPr>
        <w:ind w:firstLineChars="100" w:firstLine="220"/>
        <w:rPr>
          <w:rFonts w:asciiTheme="minorEastAsia" w:hAnsiTheme="minorEastAsia"/>
          <w:sz w:val="22"/>
          <w:szCs w:val="22"/>
        </w:rPr>
      </w:pPr>
      <w:r w:rsidRPr="00711ECB">
        <w:rPr>
          <w:rFonts w:asciiTheme="minorEastAsia" w:hAnsiTheme="minorEastAsia" w:cs="ＭＳ ゴシック" w:hint="eastAsia"/>
          <w:sz w:val="22"/>
          <w:szCs w:val="22"/>
        </w:rPr>
        <w:t>農村コミュニティは，農地の維持管理の主体としてだけでなく，食文化の継承や都市住民との交流などの主体としても重要で</w:t>
      </w:r>
      <w:r w:rsidR="00E8674C">
        <w:rPr>
          <w:rFonts w:asciiTheme="minorEastAsia" w:hAnsiTheme="minorEastAsia" w:cs="ＭＳ ゴシック" w:hint="eastAsia"/>
          <w:sz w:val="22"/>
          <w:szCs w:val="22"/>
        </w:rPr>
        <w:t>す。</w:t>
      </w:r>
      <w:r w:rsidRPr="00711ECB">
        <w:rPr>
          <w:rFonts w:asciiTheme="minorEastAsia" w:hAnsiTheme="minorEastAsia" w:cs="ＭＳ ゴシック" w:hint="eastAsia"/>
          <w:sz w:val="22"/>
          <w:szCs w:val="22"/>
        </w:rPr>
        <w:t>この分野においては女性が重要な役割を担っており，</w:t>
      </w:r>
      <w:r w:rsidRPr="00711ECB">
        <w:rPr>
          <w:rFonts w:asciiTheme="minorEastAsia" w:hAnsiTheme="minorEastAsia" w:hint="eastAsia"/>
          <w:sz w:val="22"/>
          <w:szCs w:val="22"/>
        </w:rPr>
        <w:t>農村地域の生活研究に関する女性活動グループ7つによる連絡協議会が設置されています。</w:t>
      </w:r>
    </w:p>
    <w:p w:rsidR="007965F1" w:rsidRPr="00920C36" w:rsidRDefault="007965F1" w:rsidP="007965F1">
      <w:pPr>
        <w:rPr>
          <w:rFonts w:asciiTheme="majorEastAsia" w:eastAsiaTheme="majorEastAsia" w:hAnsiTheme="majorEastAsia" w:cs="ＭＳ ゴシック"/>
          <w:b/>
          <w:sz w:val="22"/>
          <w:szCs w:val="22"/>
        </w:rPr>
      </w:pPr>
    </w:p>
    <w:p w:rsidR="007965F1" w:rsidRPr="00920C36" w:rsidRDefault="007965F1" w:rsidP="00711ECB">
      <w:pPr>
        <w:spacing w:line="360" w:lineRule="auto"/>
        <w:rPr>
          <w:rFonts w:asciiTheme="minorEastAsia" w:hAnsiTheme="minorEastAsia"/>
          <w:b/>
        </w:rPr>
      </w:pPr>
    </w:p>
    <w:p w:rsidR="007965F1" w:rsidRPr="00D0784A" w:rsidRDefault="007965F1" w:rsidP="00D0784A">
      <w:pPr>
        <w:spacing w:line="360" w:lineRule="auto"/>
        <w:rPr>
          <w:rFonts w:asciiTheme="majorEastAsia" w:eastAsiaTheme="majorEastAsia" w:hAnsiTheme="majorEastAsia"/>
          <w:b/>
          <w:sz w:val="22"/>
        </w:rPr>
      </w:pPr>
      <w:r w:rsidRPr="00D0784A">
        <w:rPr>
          <w:rFonts w:asciiTheme="majorEastAsia" w:eastAsiaTheme="majorEastAsia" w:hAnsiTheme="majorEastAsia" w:hint="eastAsia"/>
          <w:b/>
          <w:sz w:val="22"/>
        </w:rPr>
        <w:t>[施策の基本的方向]</w:t>
      </w:r>
    </w:p>
    <w:p w:rsidR="00092DBA" w:rsidRPr="00CD731B" w:rsidRDefault="00711ECB" w:rsidP="009C6D53">
      <w:pPr>
        <w:ind w:firstLineChars="100" w:firstLine="220"/>
        <w:rPr>
          <w:rFonts w:cs="Times New Roman"/>
          <w:sz w:val="22"/>
          <w:szCs w:val="22"/>
        </w:rPr>
      </w:pPr>
      <w:r w:rsidRPr="00CD731B">
        <w:rPr>
          <w:rFonts w:hint="eastAsia"/>
          <w:sz w:val="22"/>
          <w:szCs w:val="22"/>
        </w:rPr>
        <w:t>農村地域における生活環境の向上</w:t>
      </w:r>
      <w:r w:rsidR="00CA6222" w:rsidRPr="00CD731B">
        <w:rPr>
          <w:rFonts w:hint="eastAsia"/>
          <w:sz w:val="22"/>
          <w:szCs w:val="22"/>
        </w:rPr>
        <w:t>のため</w:t>
      </w:r>
      <w:r w:rsidRPr="00CD731B">
        <w:rPr>
          <w:rFonts w:hint="eastAsia"/>
          <w:sz w:val="22"/>
          <w:szCs w:val="22"/>
        </w:rPr>
        <w:t>，</w:t>
      </w:r>
      <w:r w:rsidR="007965F1" w:rsidRPr="00CD731B">
        <w:rPr>
          <w:rFonts w:hint="eastAsia"/>
          <w:sz w:val="22"/>
          <w:szCs w:val="22"/>
        </w:rPr>
        <w:t>老朽化した</w:t>
      </w:r>
      <w:r w:rsidR="00092DBA" w:rsidRPr="00CD731B">
        <w:rPr>
          <w:rFonts w:hint="eastAsia"/>
          <w:sz w:val="22"/>
          <w:szCs w:val="22"/>
        </w:rPr>
        <w:t>農業集落排水処理施設</w:t>
      </w:r>
      <w:r w:rsidR="007965F1" w:rsidRPr="00CD731B">
        <w:rPr>
          <w:rFonts w:hint="eastAsia"/>
          <w:sz w:val="22"/>
          <w:szCs w:val="22"/>
        </w:rPr>
        <w:t>の機能強化</w:t>
      </w:r>
      <w:r w:rsidR="00CA6222" w:rsidRPr="00CD731B">
        <w:rPr>
          <w:rFonts w:hint="eastAsia"/>
          <w:sz w:val="22"/>
          <w:szCs w:val="22"/>
        </w:rPr>
        <w:t>を図</w:t>
      </w:r>
      <w:r w:rsidR="00890988" w:rsidRPr="00CD731B">
        <w:rPr>
          <w:rFonts w:hint="eastAsia"/>
          <w:sz w:val="22"/>
          <w:szCs w:val="22"/>
        </w:rPr>
        <w:t>るほか</w:t>
      </w:r>
      <w:r w:rsidRPr="00CD731B">
        <w:rPr>
          <w:rFonts w:hint="eastAsia"/>
          <w:sz w:val="22"/>
          <w:szCs w:val="22"/>
        </w:rPr>
        <w:t>，</w:t>
      </w:r>
      <w:r w:rsidRPr="00CD731B">
        <w:rPr>
          <w:rFonts w:cs="Times New Roman" w:hint="eastAsia"/>
          <w:sz w:val="22"/>
          <w:szCs w:val="22"/>
        </w:rPr>
        <w:t>農村景観・自然環境の</w:t>
      </w:r>
      <w:r w:rsidR="007965F1" w:rsidRPr="00CD731B">
        <w:rPr>
          <w:rFonts w:cs="Times New Roman" w:hint="eastAsia"/>
          <w:sz w:val="22"/>
          <w:szCs w:val="22"/>
        </w:rPr>
        <w:t>保全</w:t>
      </w:r>
      <w:r w:rsidR="00E8674C" w:rsidRPr="00CD731B">
        <w:rPr>
          <w:rFonts w:cs="Times New Roman" w:hint="eastAsia"/>
          <w:sz w:val="22"/>
          <w:szCs w:val="22"/>
        </w:rPr>
        <w:t>のための</w:t>
      </w:r>
      <w:r w:rsidR="00E8674C" w:rsidRPr="00CD731B">
        <w:rPr>
          <w:rFonts w:hint="eastAsia"/>
          <w:sz w:val="22"/>
          <w:szCs w:val="22"/>
        </w:rPr>
        <w:t>共同作業</w:t>
      </w:r>
      <w:r w:rsidR="007965F1" w:rsidRPr="00CD731B">
        <w:rPr>
          <w:rFonts w:cs="Times New Roman" w:hint="eastAsia"/>
          <w:sz w:val="22"/>
          <w:szCs w:val="22"/>
        </w:rPr>
        <w:t>，食文化の継承や都市住民との交流などの主体となる農村コミュニティ</w:t>
      </w:r>
      <w:r w:rsidR="00CA6222" w:rsidRPr="00CD731B">
        <w:rPr>
          <w:rFonts w:cs="Times New Roman" w:hint="eastAsia"/>
          <w:sz w:val="22"/>
          <w:szCs w:val="22"/>
        </w:rPr>
        <w:t>活動</w:t>
      </w:r>
      <w:r w:rsidRPr="00CD731B">
        <w:rPr>
          <w:rFonts w:cs="Times New Roman" w:hint="eastAsia"/>
          <w:sz w:val="22"/>
          <w:szCs w:val="22"/>
        </w:rPr>
        <w:t>を</w:t>
      </w:r>
      <w:r w:rsidR="00CA6222" w:rsidRPr="00CD731B">
        <w:rPr>
          <w:rFonts w:cs="Times New Roman" w:hint="eastAsia"/>
          <w:sz w:val="22"/>
          <w:szCs w:val="22"/>
        </w:rPr>
        <w:t>推進します</w:t>
      </w:r>
      <w:r w:rsidR="007965F1" w:rsidRPr="00CD731B">
        <w:rPr>
          <w:rFonts w:cs="Times New Roman" w:hint="eastAsia"/>
          <w:sz w:val="22"/>
          <w:szCs w:val="22"/>
        </w:rPr>
        <w:t>。</w:t>
      </w:r>
    </w:p>
    <w:p w:rsidR="00092DBA" w:rsidRDefault="00BB6476">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br w:type="page"/>
      </w:r>
    </w:p>
    <w:p w:rsidR="00352773" w:rsidRPr="00710783" w:rsidRDefault="00394AA6" w:rsidP="000A4136">
      <w:pPr>
        <w:pStyle w:val="a4"/>
        <w:spacing w:before="240"/>
        <w:rPr>
          <w:rFonts w:asciiTheme="majorEastAsia" w:eastAsiaTheme="majorEastAsia" w:hAnsiTheme="majorEastAsia" w:cs="ＭＳ ゴシック"/>
          <w:b/>
          <w:sz w:val="28"/>
          <w:szCs w:val="22"/>
        </w:rPr>
      </w:pPr>
      <w:r w:rsidRPr="00710783">
        <w:rPr>
          <w:rFonts w:asciiTheme="majorEastAsia" w:eastAsiaTheme="majorEastAsia" w:hAnsiTheme="majorEastAsia" w:cs="ＭＳ ゴシック" w:hint="eastAsia"/>
          <w:b/>
          <w:sz w:val="28"/>
          <w:szCs w:val="22"/>
        </w:rPr>
        <w:lastRenderedPageBreak/>
        <w:t>【</w:t>
      </w:r>
      <w:r w:rsidR="00302916" w:rsidRPr="00710783">
        <w:rPr>
          <w:rFonts w:asciiTheme="majorEastAsia" w:eastAsiaTheme="majorEastAsia" w:hAnsiTheme="majorEastAsia" w:cs="ＭＳ ゴシック" w:hint="eastAsia"/>
          <w:b/>
          <w:sz w:val="28"/>
          <w:szCs w:val="22"/>
        </w:rPr>
        <w:t>６-</w:t>
      </w:r>
      <w:r w:rsidR="00352773" w:rsidRPr="00710783">
        <w:rPr>
          <w:rFonts w:asciiTheme="majorEastAsia" w:eastAsiaTheme="majorEastAsia" w:hAnsiTheme="majorEastAsia" w:cs="ＭＳ ゴシック" w:hint="eastAsia"/>
          <w:b/>
          <w:sz w:val="28"/>
          <w:szCs w:val="22"/>
        </w:rPr>
        <w:t>１　生活環境の向上</w:t>
      </w:r>
      <w:r w:rsidRPr="00710783">
        <w:rPr>
          <w:rFonts w:asciiTheme="majorEastAsia" w:eastAsiaTheme="majorEastAsia" w:hAnsiTheme="majorEastAsia" w:cs="ＭＳ ゴシック" w:hint="eastAsia"/>
          <w:b/>
          <w:sz w:val="28"/>
          <w:szCs w:val="22"/>
        </w:rPr>
        <w:t>】</w:t>
      </w:r>
    </w:p>
    <w:p w:rsidR="0047112F" w:rsidRDefault="0047112F" w:rsidP="00724A57">
      <w:pPr>
        <w:pStyle w:val="a4"/>
        <w:rPr>
          <w:rFonts w:asciiTheme="minorEastAsia" w:eastAsiaTheme="minorEastAsia" w:hAnsiTheme="minorEastAsia" w:cs="ＭＳ ゴシック"/>
          <w:sz w:val="22"/>
          <w:szCs w:val="22"/>
        </w:rPr>
      </w:pPr>
    </w:p>
    <w:p w:rsidR="00521372" w:rsidRPr="004451BD" w:rsidRDefault="0072772F" w:rsidP="00521372">
      <w:pPr>
        <w:ind w:firstLineChars="100" w:firstLine="220"/>
        <w:rPr>
          <w:sz w:val="22"/>
        </w:rPr>
      </w:pPr>
      <w:r w:rsidRPr="002113D5">
        <w:rPr>
          <w:rFonts w:hint="eastAsia"/>
          <w:sz w:val="22"/>
        </w:rPr>
        <w:t>農業用水等の水質汚濁防止に向け，</w:t>
      </w:r>
      <w:r w:rsidR="00521372" w:rsidRPr="002113D5">
        <w:rPr>
          <w:rFonts w:hint="eastAsia"/>
          <w:sz w:val="22"/>
        </w:rPr>
        <w:t>老朽化した農業集落排水処理施設のライフサイクルコスト</w:t>
      </w:r>
      <w:r w:rsidR="005A0B90" w:rsidRPr="002113D5">
        <w:rPr>
          <w:rFonts w:asciiTheme="minorEastAsia" w:hAnsiTheme="minorEastAsia" w:hint="eastAsia"/>
          <w:sz w:val="22"/>
          <w:vertAlign w:val="superscript"/>
        </w:rPr>
        <w:t>*1</w:t>
      </w:r>
      <w:r w:rsidR="00521372" w:rsidRPr="002113D5">
        <w:rPr>
          <w:rFonts w:hint="eastAsia"/>
          <w:sz w:val="22"/>
        </w:rPr>
        <w:t>の低減が可能</w:t>
      </w:r>
      <w:r w:rsidR="00EB382B" w:rsidRPr="002113D5">
        <w:rPr>
          <w:rFonts w:hint="eastAsia"/>
          <w:sz w:val="22"/>
        </w:rPr>
        <w:t>となる</w:t>
      </w:r>
      <w:r w:rsidR="00521372" w:rsidRPr="002113D5">
        <w:rPr>
          <w:rFonts w:hint="eastAsia"/>
          <w:sz w:val="22"/>
        </w:rPr>
        <w:t>機能</w:t>
      </w:r>
      <w:r w:rsidR="00EB382B" w:rsidRPr="002113D5">
        <w:rPr>
          <w:rFonts w:hint="eastAsia"/>
          <w:sz w:val="22"/>
        </w:rPr>
        <w:t>強化対策を推進するとともに，未整備地区等の効率的，効果的な汚水処理手法の検討を進めます</w:t>
      </w:r>
      <w:r w:rsidR="00521372" w:rsidRPr="002113D5">
        <w:rPr>
          <w:rFonts w:hint="eastAsia"/>
          <w:sz w:val="22"/>
        </w:rPr>
        <w:t>。</w:t>
      </w:r>
    </w:p>
    <w:p w:rsidR="00B55540" w:rsidRPr="00EB382B" w:rsidRDefault="00B55540" w:rsidP="00920C36">
      <w:pPr>
        <w:pStyle w:val="a4"/>
        <w:rPr>
          <w:rFonts w:asciiTheme="majorEastAsia" w:eastAsiaTheme="majorEastAsia" w:hAnsiTheme="majorEastAsia" w:cs="ＭＳ ゴシック"/>
          <w:sz w:val="22"/>
          <w:szCs w:val="22"/>
        </w:rPr>
      </w:pPr>
    </w:p>
    <w:p w:rsidR="00352773" w:rsidRPr="006F0B93" w:rsidRDefault="0047112F" w:rsidP="00920C3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352773" w:rsidRPr="006F0B93">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3"/>
      </w:tblGrid>
      <w:tr w:rsidR="00885301" w:rsidRPr="00BE3BEA" w:rsidTr="008579BC">
        <w:trPr>
          <w:trHeight w:val="258"/>
        </w:trPr>
        <w:tc>
          <w:tcPr>
            <w:tcW w:w="2268" w:type="dxa"/>
            <w:shd w:val="clear" w:color="auto" w:fill="DAEEF3" w:themeFill="accent5" w:themeFillTint="33"/>
            <w:vAlign w:val="center"/>
          </w:tcPr>
          <w:p w:rsidR="00885301" w:rsidRPr="00BE3BEA" w:rsidRDefault="00885301" w:rsidP="000F23F8">
            <w:pPr>
              <w:jc w:val="center"/>
              <w:rPr>
                <w:rFonts w:cs="Times New Roman"/>
                <w:sz w:val="22"/>
                <w:szCs w:val="22"/>
              </w:rPr>
            </w:pPr>
            <w:r>
              <w:rPr>
                <w:rFonts w:cs="ＭＳ 明朝" w:hint="eastAsia"/>
                <w:sz w:val="22"/>
                <w:szCs w:val="22"/>
              </w:rPr>
              <w:t>項　目</w:t>
            </w:r>
          </w:p>
        </w:tc>
        <w:tc>
          <w:tcPr>
            <w:tcW w:w="6803" w:type="dxa"/>
            <w:shd w:val="clear" w:color="auto" w:fill="DAEEF3" w:themeFill="accent5" w:themeFillTint="33"/>
            <w:vAlign w:val="center"/>
          </w:tcPr>
          <w:p w:rsidR="00885301" w:rsidRPr="00BE3BEA" w:rsidRDefault="00885301" w:rsidP="000F23F8">
            <w:pPr>
              <w:jc w:val="center"/>
              <w:rPr>
                <w:rFonts w:cs="Times New Roman"/>
                <w:sz w:val="22"/>
                <w:szCs w:val="22"/>
              </w:rPr>
            </w:pPr>
            <w:r w:rsidRPr="00BE3BEA">
              <w:rPr>
                <w:rFonts w:cs="ＭＳ 明朝" w:hint="eastAsia"/>
                <w:sz w:val="22"/>
                <w:szCs w:val="22"/>
              </w:rPr>
              <w:t>内</w:t>
            </w:r>
            <w:r>
              <w:rPr>
                <w:rFonts w:cs="ＭＳ 明朝" w:hint="eastAsia"/>
                <w:sz w:val="22"/>
                <w:szCs w:val="22"/>
              </w:rPr>
              <w:t xml:space="preserve">　</w:t>
            </w:r>
            <w:r w:rsidRPr="00BE3BEA">
              <w:rPr>
                <w:rFonts w:cs="ＭＳ 明朝" w:hint="eastAsia"/>
                <w:sz w:val="22"/>
                <w:szCs w:val="22"/>
              </w:rPr>
              <w:t>容</w:t>
            </w:r>
          </w:p>
        </w:tc>
      </w:tr>
      <w:tr w:rsidR="00885301" w:rsidRPr="00BE3BEA" w:rsidTr="00CF1CF7">
        <w:trPr>
          <w:trHeight w:val="580"/>
        </w:trPr>
        <w:tc>
          <w:tcPr>
            <w:tcW w:w="2268" w:type="dxa"/>
            <w:shd w:val="clear" w:color="auto" w:fill="DAEEF3" w:themeFill="accent5" w:themeFillTint="33"/>
          </w:tcPr>
          <w:p w:rsidR="00885301" w:rsidRPr="00BE3BEA" w:rsidRDefault="00885301" w:rsidP="00CF1CF7">
            <w:pPr>
              <w:jc w:val="both"/>
              <w:rPr>
                <w:rFonts w:cs="Times New Roman"/>
                <w:sz w:val="22"/>
                <w:szCs w:val="22"/>
              </w:rPr>
            </w:pPr>
            <w:r w:rsidRPr="00BE3BEA">
              <w:rPr>
                <w:rFonts w:cs="Times New Roman" w:hint="eastAsia"/>
                <w:sz w:val="22"/>
                <w:szCs w:val="22"/>
              </w:rPr>
              <w:t>集</w:t>
            </w:r>
            <w:r w:rsidRPr="008579BC">
              <w:rPr>
                <w:rFonts w:cs="Times New Roman" w:hint="eastAsia"/>
                <w:sz w:val="22"/>
                <w:szCs w:val="22"/>
                <w:shd w:val="clear" w:color="auto" w:fill="DAEEF3" w:themeFill="accent5" w:themeFillTint="33"/>
              </w:rPr>
              <w:t>落排水事業</w:t>
            </w:r>
          </w:p>
        </w:tc>
        <w:tc>
          <w:tcPr>
            <w:tcW w:w="6803" w:type="dxa"/>
            <w:vAlign w:val="center"/>
          </w:tcPr>
          <w:p w:rsidR="00885301" w:rsidRDefault="00F16E8A" w:rsidP="00724A57">
            <w:pPr>
              <w:jc w:val="both"/>
              <w:rPr>
                <w:sz w:val="22"/>
                <w:szCs w:val="22"/>
              </w:rPr>
            </w:pPr>
            <w:r>
              <w:rPr>
                <w:rFonts w:hint="eastAsia"/>
                <w:sz w:val="22"/>
                <w:szCs w:val="22"/>
              </w:rPr>
              <w:t>・</w:t>
            </w:r>
            <w:r w:rsidR="00885301" w:rsidRPr="00BE3BEA">
              <w:rPr>
                <w:rFonts w:hint="eastAsia"/>
                <w:sz w:val="22"/>
                <w:szCs w:val="22"/>
              </w:rPr>
              <w:t>農業集落排水処理施設の長寿命化対策</w:t>
            </w:r>
          </w:p>
          <w:p w:rsidR="00F16E8A" w:rsidRPr="00BE3BEA" w:rsidRDefault="00F16E8A" w:rsidP="00724A57">
            <w:pPr>
              <w:jc w:val="both"/>
              <w:rPr>
                <w:rFonts w:cs="Times New Roman"/>
                <w:sz w:val="22"/>
                <w:szCs w:val="22"/>
              </w:rPr>
            </w:pPr>
            <w:r>
              <w:rPr>
                <w:rFonts w:hint="eastAsia"/>
                <w:sz w:val="22"/>
                <w:szCs w:val="22"/>
              </w:rPr>
              <w:t>・農村地域における</w:t>
            </w:r>
            <w:r w:rsidRPr="00BE3BEA">
              <w:rPr>
                <w:rFonts w:hint="eastAsia"/>
                <w:sz w:val="22"/>
                <w:szCs w:val="22"/>
              </w:rPr>
              <w:t>汚水処理方式の検討</w:t>
            </w:r>
          </w:p>
        </w:tc>
      </w:tr>
    </w:tbl>
    <w:p w:rsidR="00920C36" w:rsidRDefault="00920C36" w:rsidP="00B72AC0">
      <w:pPr>
        <w:pStyle w:val="a4"/>
        <w:rPr>
          <w:rFonts w:asciiTheme="minorEastAsia" w:eastAsiaTheme="minorEastAsia" w:hAnsiTheme="minorEastAsia" w:cs="ＭＳ ゴシック"/>
          <w:sz w:val="22"/>
          <w:szCs w:val="22"/>
        </w:rPr>
      </w:pPr>
    </w:p>
    <w:p w:rsidR="00352773" w:rsidRPr="006F0B93" w:rsidRDefault="0047112F" w:rsidP="00B72AC0">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920C36" w:rsidRPr="00BE3BEA" w:rsidTr="00920C36">
        <w:tc>
          <w:tcPr>
            <w:tcW w:w="2268" w:type="dxa"/>
            <w:vMerge w:val="restart"/>
            <w:shd w:val="clear" w:color="auto" w:fill="DAEEF3" w:themeFill="accent5" w:themeFillTint="33"/>
            <w:vAlign w:val="center"/>
          </w:tcPr>
          <w:p w:rsidR="00885301" w:rsidRPr="00BE3BEA" w:rsidRDefault="00885301" w:rsidP="000F23F8">
            <w:pPr>
              <w:jc w:val="center"/>
              <w:rPr>
                <w:rFonts w:ascii="ＭＳ 明朝" w:cs="Times New Roman"/>
                <w:sz w:val="22"/>
                <w:szCs w:val="22"/>
              </w:rPr>
            </w:pPr>
            <w:r w:rsidRPr="00BE3BEA">
              <w:rPr>
                <w:rFonts w:ascii="ＭＳ 明朝" w:hAnsi="ＭＳ 明朝" w:cs="ＭＳ 明朝" w:hint="eastAsia"/>
                <w:sz w:val="22"/>
                <w:szCs w:val="22"/>
              </w:rPr>
              <w:t>項</w:t>
            </w:r>
            <w:r>
              <w:rPr>
                <w:rFonts w:ascii="ＭＳ 明朝" w:hAnsi="ＭＳ 明朝" w:cs="ＭＳ 明朝" w:hint="eastAsia"/>
                <w:sz w:val="22"/>
                <w:szCs w:val="22"/>
              </w:rPr>
              <w:t xml:space="preserve">　</w:t>
            </w:r>
            <w:r w:rsidRPr="00BE3BEA">
              <w:rPr>
                <w:rFonts w:ascii="ＭＳ 明朝" w:hAnsi="ＭＳ 明朝" w:cs="ＭＳ 明朝" w:hint="eastAsia"/>
                <w:sz w:val="22"/>
                <w:szCs w:val="22"/>
              </w:rPr>
              <w:t>目</w:t>
            </w:r>
          </w:p>
        </w:tc>
        <w:tc>
          <w:tcPr>
            <w:tcW w:w="2268" w:type="dxa"/>
            <w:vMerge w:val="restart"/>
            <w:shd w:val="clear" w:color="auto" w:fill="DAEEF3" w:themeFill="accent5" w:themeFillTint="33"/>
            <w:vAlign w:val="center"/>
          </w:tcPr>
          <w:p w:rsidR="00885301" w:rsidRDefault="00885301" w:rsidP="00920C36">
            <w:pPr>
              <w:spacing w:line="240" w:lineRule="auto"/>
              <w:jc w:val="center"/>
              <w:rPr>
                <w:rFonts w:ascii="ＭＳ 明朝" w:hAnsi="ＭＳ 明朝" w:cs="ＭＳ 明朝"/>
                <w:sz w:val="22"/>
                <w:szCs w:val="22"/>
              </w:rPr>
            </w:pPr>
            <w:r w:rsidRPr="00BE3BEA">
              <w:rPr>
                <w:rFonts w:ascii="ＭＳ 明朝" w:hAnsi="ＭＳ 明朝" w:cs="ＭＳ 明朝" w:hint="eastAsia"/>
                <w:sz w:val="22"/>
                <w:szCs w:val="22"/>
              </w:rPr>
              <w:t>現</w:t>
            </w:r>
            <w:r>
              <w:rPr>
                <w:rFonts w:ascii="ＭＳ 明朝" w:hAnsi="ＭＳ 明朝" w:cs="ＭＳ 明朝" w:hint="eastAsia"/>
                <w:sz w:val="22"/>
                <w:szCs w:val="22"/>
              </w:rPr>
              <w:t xml:space="preserve">　</w:t>
            </w:r>
            <w:r w:rsidRPr="00BE3BEA">
              <w:rPr>
                <w:rFonts w:ascii="ＭＳ 明朝" w:hAnsi="ＭＳ 明朝" w:cs="ＭＳ 明朝" w:hint="eastAsia"/>
                <w:sz w:val="22"/>
                <w:szCs w:val="22"/>
              </w:rPr>
              <w:t>状</w:t>
            </w:r>
          </w:p>
          <w:p w:rsidR="00885301" w:rsidRPr="007C557A" w:rsidRDefault="00885301" w:rsidP="00920C36">
            <w:pPr>
              <w:spacing w:line="240" w:lineRule="auto"/>
              <w:jc w:val="center"/>
              <w:rPr>
                <w:rFonts w:ascii="ＭＳ 明朝" w:hAnsi="ＭＳ 明朝" w:cs="ＭＳ 明朝"/>
                <w:sz w:val="16"/>
                <w:szCs w:val="21"/>
              </w:rPr>
            </w:pPr>
            <w:r w:rsidRPr="007C557A">
              <w:rPr>
                <w:rFonts w:ascii="ＭＳ 明朝" w:hAnsi="ＭＳ 明朝" w:cs="ＭＳ 明朝"/>
                <w:sz w:val="16"/>
                <w:szCs w:val="21"/>
              </w:rPr>
              <w:t>201</w:t>
            </w:r>
            <w:r>
              <w:rPr>
                <w:rFonts w:ascii="ＭＳ 明朝" w:hAnsi="ＭＳ 明朝" w:cs="ＭＳ 明朝" w:hint="eastAsia"/>
                <w:sz w:val="16"/>
                <w:szCs w:val="21"/>
              </w:rPr>
              <w:t>4</w:t>
            </w:r>
            <w:r w:rsidRPr="007C557A">
              <w:rPr>
                <w:rFonts w:ascii="ＭＳ 明朝" w:hAnsi="ＭＳ 明朝" w:cs="ＭＳ 明朝" w:hint="eastAsia"/>
                <w:sz w:val="16"/>
                <w:szCs w:val="21"/>
              </w:rPr>
              <w:t>年度</w:t>
            </w:r>
          </w:p>
          <w:p w:rsidR="00885301" w:rsidRPr="00BE3BEA" w:rsidRDefault="00885301" w:rsidP="00920C36">
            <w:pPr>
              <w:spacing w:line="240" w:lineRule="auto"/>
              <w:jc w:val="center"/>
              <w:rPr>
                <w:rFonts w:ascii="ＭＳ 明朝" w:cs="Times New Roman"/>
                <w:sz w:val="22"/>
                <w:szCs w:val="22"/>
              </w:rPr>
            </w:pPr>
            <w:r w:rsidRPr="007C557A">
              <w:rPr>
                <w:rFonts w:ascii="ＭＳ 明朝" w:hAnsi="ＭＳ 明朝" w:cs="ＭＳ 明朝" w:hint="eastAsia"/>
                <w:sz w:val="16"/>
                <w:szCs w:val="21"/>
              </w:rPr>
              <w:t>（平成</w:t>
            </w:r>
            <w:r>
              <w:rPr>
                <w:rFonts w:ascii="ＭＳ 明朝" w:hAnsi="ＭＳ 明朝" w:cs="ＭＳ 明朝" w:hint="eastAsia"/>
                <w:sz w:val="16"/>
                <w:szCs w:val="21"/>
              </w:rPr>
              <w:t>26</w:t>
            </w:r>
            <w:r w:rsidRPr="007C557A">
              <w:rPr>
                <w:rFonts w:ascii="ＭＳ 明朝" w:hAnsi="ＭＳ 明朝" w:cs="ＭＳ 明朝" w:hint="eastAsia"/>
                <w:sz w:val="16"/>
                <w:szCs w:val="21"/>
              </w:rPr>
              <w:t>年度）</w:t>
            </w:r>
          </w:p>
        </w:tc>
        <w:tc>
          <w:tcPr>
            <w:tcW w:w="4535" w:type="dxa"/>
            <w:gridSpan w:val="2"/>
            <w:shd w:val="clear" w:color="auto" w:fill="DAEEF3" w:themeFill="accent5" w:themeFillTint="33"/>
          </w:tcPr>
          <w:p w:rsidR="00885301" w:rsidRPr="00BE3BEA" w:rsidRDefault="00885301" w:rsidP="00920C36">
            <w:pPr>
              <w:spacing w:line="240" w:lineRule="auto"/>
              <w:jc w:val="center"/>
              <w:rPr>
                <w:rFonts w:ascii="ＭＳ 明朝" w:cs="Times New Roman"/>
                <w:sz w:val="22"/>
                <w:szCs w:val="22"/>
              </w:rPr>
            </w:pPr>
            <w:r w:rsidRPr="00BE3BEA">
              <w:rPr>
                <w:rFonts w:ascii="ＭＳ 明朝" w:hAnsi="ＭＳ 明朝" w:cs="ＭＳ 明朝" w:hint="eastAsia"/>
                <w:sz w:val="22"/>
                <w:szCs w:val="22"/>
              </w:rPr>
              <w:t>目標値</w:t>
            </w:r>
          </w:p>
        </w:tc>
      </w:tr>
      <w:tr w:rsidR="00920C36" w:rsidRPr="00BE3BEA" w:rsidTr="00920C36">
        <w:tc>
          <w:tcPr>
            <w:tcW w:w="2268" w:type="dxa"/>
            <w:vMerge/>
            <w:shd w:val="clear" w:color="auto" w:fill="DAEEF3" w:themeFill="accent5" w:themeFillTint="33"/>
          </w:tcPr>
          <w:p w:rsidR="00885301" w:rsidRPr="00BE3BEA" w:rsidRDefault="00885301" w:rsidP="000F23F8">
            <w:pPr>
              <w:jc w:val="center"/>
              <w:rPr>
                <w:rFonts w:ascii="ＭＳ 明朝" w:hAnsi="ＭＳ 明朝" w:cs="ＭＳ 明朝"/>
                <w:sz w:val="22"/>
                <w:szCs w:val="22"/>
              </w:rPr>
            </w:pPr>
          </w:p>
        </w:tc>
        <w:tc>
          <w:tcPr>
            <w:tcW w:w="2268" w:type="dxa"/>
            <w:vMerge/>
            <w:shd w:val="clear" w:color="auto" w:fill="DAEEF3" w:themeFill="accent5" w:themeFillTint="33"/>
          </w:tcPr>
          <w:p w:rsidR="00885301" w:rsidRPr="00BE3BEA" w:rsidRDefault="00885301" w:rsidP="00920C36">
            <w:pPr>
              <w:spacing w:line="240" w:lineRule="auto"/>
              <w:jc w:val="center"/>
              <w:rPr>
                <w:rFonts w:ascii="ＭＳ 明朝" w:hAnsi="ＭＳ 明朝" w:cs="ＭＳ 明朝"/>
                <w:sz w:val="22"/>
                <w:szCs w:val="22"/>
              </w:rPr>
            </w:pPr>
          </w:p>
        </w:tc>
        <w:tc>
          <w:tcPr>
            <w:tcW w:w="2268" w:type="dxa"/>
            <w:shd w:val="clear" w:color="auto" w:fill="DAEEF3" w:themeFill="accent5" w:themeFillTint="33"/>
          </w:tcPr>
          <w:p w:rsidR="00885301" w:rsidRPr="007C557A" w:rsidRDefault="00885301" w:rsidP="00920C36">
            <w:pPr>
              <w:spacing w:line="240" w:lineRule="auto"/>
              <w:jc w:val="center"/>
              <w:rPr>
                <w:rFonts w:ascii="ＭＳ 明朝" w:hAnsi="ＭＳ 明朝" w:cs="ＭＳ 明朝"/>
                <w:sz w:val="16"/>
                <w:szCs w:val="21"/>
              </w:rPr>
            </w:pPr>
            <w:r w:rsidRPr="007C557A">
              <w:rPr>
                <w:rFonts w:ascii="ＭＳ 明朝" w:hAnsi="ＭＳ 明朝" w:cs="ＭＳ 明朝"/>
                <w:sz w:val="16"/>
                <w:szCs w:val="21"/>
              </w:rPr>
              <w:t>2019</w:t>
            </w:r>
            <w:r w:rsidRPr="007C557A">
              <w:rPr>
                <w:rFonts w:ascii="ＭＳ 明朝" w:hAnsi="ＭＳ 明朝" w:cs="ＭＳ 明朝" w:hint="eastAsia"/>
                <w:sz w:val="16"/>
                <w:szCs w:val="21"/>
              </w:rPr>
              <w:t>年度</w:t>
            </w:r>
          </w:p>
          <w:p w:rsidR="00885301" w:rsidRPr="007C557A" w:rsidRDefault="00885301" w:rsidP="00920C36">
            <w:pPr>
              <w:spacing w:line="240" w:lineRule="auto"/>
              <w:jc w:val="center"/>
              <w:rPr>
                <w:rFonts w:ascii="ＭＳ 明朝" w:hAnsi="ＭＳ 明朝" w:cs="ＭＳ 明朝"/>
                <w:sz w:val="16"/>
                <w:szCs w:val="22"/>
              </w:rPr>
            </w:pPr>
            <w:r w:rsidRPr="007C557A">
              <w:rPr>
                <w:rFonts w:ascii="ＭＳ 明朝" w:hAnsi="ＭＳ 明朝" w:cs="ＭＳ 明朝" w:hint="eastAsia"/>
                <w:sz w:val="16"/>
                <w:szCs w:val="21"/>
              </w:rPr>
              <w:t>（平成31年度）</w:t>
            </w:r>
          </w:p>
        </w:tc>
        <w:tc>
          <w:tcPr>
            <w:tcW w:w="2268" w:type="dxa"/>
            <w:shd w:val="clear" w:color="auto" w:fill="DAEEF3" w:themeFill="accent5" w:themeFillTint="33"/>
          </w:tcPr>
          <w:p w:rsidR="00885301" w:rsidRPr="007C557A" w:rsidRDefault="00885301" w:rsidP="00920C36">
            <w:pPr>
              <w:spacing w:line="240" w:lineRule="auto"/>
              <w:jc w:val="center"/>
              <w:rPr>
                <w:rFonts w:ascii="ＭＳ 明朝" w:hAnsi="ＭＳ 明朝" w:cs="ＭＳ 明朝"/>
                <w:sz w:val="16"/>
                <w:szCs w:val="21"/>
              </w:rPr>
            </w:pPr>
            <w:r w:rsidRPr="007C557A">
              <w:rPr>
                <w:rFonts w:ascii="ＭＳ 明朝" w:hAnsi="ＭＳ 明朝" w:cs="ＭＳ 明朝" w:hint="eastAsia"/>
                <w:sz w:val="16"/>
                <w:szCs w:val="21"/>
              </w:rPr>
              <w:t>2023年度</w:t>
            </w:r>
          </w:p>
          <w:p w:rsidR="00885301" w:rsidRPr="007C557A" w:rsidRDefault="00885301" w:rsidP="00920C36">
            <w:pPr>
              <w:spacing w:line="240" w:lineRule="auto"/>
              <w:jc w:val="center"/>
              <w:rPr>
                <w:rFonts w:ascii="ＭＳ 明朝" w:hAnsi="ＭＳ 明朝" w:cs="ＭＳ 明朝"/>
                <w:sz w:val="16"/>
                <w:szCs w:val="22"/>
              </w:rPr>
            </w:pPr>
            <w:r w:rsidRPr="007C557A">
              <w:rPr>
                <w:rFonts w:ascii="ＭＳ 明朝" w:hAnsi="ＭＳ 明朝" w:cs="ＭＳ 明朝" w:hint="eastAsia"/>
                <w:sz w:val="16"/>
                <w:szCs w:val="21"/>
              </w:rPr>
              <w:t>（平成35年度）</w:t>
            </w:r>
          </w:p>
        </w:tc>
      </w:tr>
      <w:tr w:rsidR="00920C36" w:rsidRPr="00BE3BEA" w:rsidTr="00920C36">
        <w:trPr>
          <w:trHeight w:val="551"/>
        </w:trPr>
        <w:tc>
          <w:tcPr>
            <w:tcW w:w="2268" w:type="dxa"/>
            <w:shd w:val="clear" w:color="auto" w:fill="DAEEF3" w:themeFill="accent5" w:themeFillTint="33"/>
            <w:vAlign w:val="center"/>
          </w:tcPr>
          <w:p w:rsidR="00885301" w:rsidRPr="00BE3BEA" w:rsidRDefault="00885301" w:rsidP="00B55540">
            <w:pPr>
              <w:jc w:val="both"/>
              <w:rPr>
                <w:rFonts w:ascii="ＭＳ 明朝" w:cs="Times New Roman"/>
                <w:sz w:val="22"/>
                <w:szCs w:val="22"/>
              </w:rPr>
            </w:pPr>
            <w:r>
              <w:rPr>
                <w:rFonts w:hint="eastAsia"/>
                <w:sz w:val="22"/>
                <w:szCs w:val="22"/>
              </w:rPr>
              <w:t>農業集落排水処理施設の</w:t>
            </w:r>
            <w:r w:rsidRPr="00BE3BEA">
              <w:rPr>
                <w:rFonts w:hint="eastAsia"/>
                <w:sz w:val="22"/>
                <w:szCs w:val="22"/>
              </w:rPr>
              <w:t>機能強化対策</w:t>
            </w:r>
            <w:r>
              <w:rPr>
                <w:rFonts w:hint="eastAsia"/>
                <w:sz w:val="22"/>
                <w:szCs w:val="22"/>
              </w:rPr>
              <w:t>地区数</w:t>
            </w:r>
            <w:r w:rsidR="00745AF8">
              <w:rPr>
                <w:rFonts w:hint="eastAsia"/>
                <w:sz w:val="22"/>
                <w:szCs w:val="22"/>
              </w:rPr>
              <w:t>（実施率）</w:t>
            </w:r>
          </w:p>
        </w:tc>
        <w:tc>
          <w:tcPr>
            <w:tcW w:w="2268" w:type="dxa"/>
            <w:vAlign w:val="center"/>
          </w:tcPr>
          <w:p w:rsidR="00885301" w:rsidRDefault="00F16E8A" w:rsidP="009758DC">
            <w:pPr>
              <w:jc w:val="center"/>
              <w:rPr>
                <w:rFonts w:ascii="ＭＳ 明朝" w:cs="Times New Roman"/>
                <w:sz w:val="22"/>
                <w:szCs w:val="22"/>
              </w:rPr>
            </w:pPr>
            <w:r>
              <w:rPr>
                <w:rFonts w:ascii="ＭＳ 明朝" w:cs="Times New Roman" w:hint="eastAsia"/>
                <w:sz w:val="22"/>
                <w:szCs w:val="22"/>
              </w:rPr>
              <w:t>－</w:t>
            </w:r>
          </w:p>
          <w:p w:rsidR="00745AF8" w:rsidRPr="00BE3BEA" w:rsidRDefault="00745AF8" w:rsidP="009758DC">
            <w:pPr>
              <w:jc w:val="center"/>
              <w:rPr>
                <w:rFonts w:ascii="ＭＳ 明朝" w:cs="Times New Roman"/>
                <w:sz w:val="22"/>
                <w:szCs w:val="22"/>
              </w:rPr>
            </w:pPr>
            <w:r>
              <w:rPr>
                <w:rFonts w:ascii="ＭＳ 明朝" w:cs="Times New Roman" w:hint="eastAsia"/>
                <w:sz w:val="22"/>
                <w:szCs w:val="22"/>
              </w:rPr>
              <w:t>（－）</w:t>
            </w:r>
          </w:p>
        </w:tc>
        <w:tc>
          <w:tcPr>
            <w:tcW w:w="2268" w:type="dxa"/>
            <w:vAlign w:val="center"/>
          </w:tcPr>
          <w:p w:rsidR="00885301" w:rsidRDefault="00F16E8A" w:rsidP="00F16E8A">
            <w:pPr>
              <w:jc w:val="center"/>
              <w:rPr>
                <w:rFonts w:ascii="ＭＳ 明朝" w:cs="Times New Roman"/>
                <w:sz w:val="22"/>
                <w:szCs w:val="22"/>
              </w:rPr>
            </w:pPr>
            <w:r>
              <w:rPr>
                <w:rFonts w:ascii="ＭＳ 明朝" w:cs="Times New Roman" w:hint="eastAsia"/>
                <w:sz w:val="22"/>
                <w:szCs w:val="22"/>
              </w:rPr>
              <w:t>3</w:t>
            </w:r>
            <w:r w:rsidR="00885301" w:rsidRPr="00BE3BEA">
              <w:rPr>
                <w:rFonts w:ascii="ＭＳ 明朝" w:cs="Times New Roman" w:hint="eastAsia"/>
                <w:sz w:val="22"/>
                <w:szCs w:val="22"/>
              </w:rPr>
              <w:t>地区</w:t>
            </w:r>
          </w:p>
          <w:p w:rsidR="00745AF8" w:rsidRPr="00BE3BEA" w:rsidRDefault="00745AF8" w:rsidP="00F16E8A">
            <w:pPr>
              <w:jc w:val="center"/>
              <w:rPr>
                <w:rFonts w:ascii="ＭＳ 明朝" w:cs="Times New Roman"/>
                <w:sz w:val="22"/>
                <w:szCs w:val="22"/>
              </w:rPr>
            </w:pPr>
            <w:r>
              <w:rPr>
                <w:rFonts w:ascii="ＭＳ 明朝" w:cs="Times New Roman" w:hint="eastAsia"/>
                <w:sz w:val="22"/>
                <w:szCs w:val="22"/>
              </w:rPr>
              <w:t>（30％）</w:t>
            </w:r>
          </w:p>
        </w:tc>
        <w:tc>
          <w:tcPr>
            <w:tcW w:w="2268" w:type="dxa"/>
            <w:vAlign w:val="center"/>
          </w:tcPr>
          <w:p w:rsidR="00885301" w:rsidRDefault="00F16E8A" w:rsidP="00F16E8A">
            <w:pPr>
              <w:jc w:val="center"/>
              <w:rPr>
                <w:rFonts w:cs="Times New Roman"/>
                <w:sz w:val="22"/>
                <w:szCs w:val="22"/>
              </w:rPr>
            </w:pPr>
            <w:r>
              <w:rPr>
                <w:rFonts w:asciiTheme="minorEastAsia" w:hAnsiTheme="minorEastAsia" w:cs="Times New Roman" w:hint="eastAsia"/>
                <w:sz w:val="22"/>
                <w:szCs w:val="22"/>
              </w:rPr>
              <w:t>6</w:t>
            </w:r>
            <w:r w:rsidR="00885301" w:rsidRPr="00BE3BEA">
              <w:rPr>
                <w:rFonts w:cs="Times New Roman" w:hint="eastAsia"/>
                <w:sz w:val="22"/>
                <w:szCs w:val="22"/>
              </w:rPr>
              <w:t>地区</w:t>
            </w:r>
          </w:p>
          <w:p w:rsidR="00745AF8" w:rsidRPr="00745AF8" w:rsidRDefault="00745AF8" w:rsidP="00F16E8A">
            <w:pPr>
              <w:jc w:val="center"/>
              <w:rPr>
                <w:rFonts w:asciiTheme="minorEastAsia" w:hAnsiTheme="minorEastAsia" w:cs="Times New Roman"/>
                <w:sz w:val="22"/>
                <w:szCs w:val="22"/>
              </w:rPr>
            </w:pPr>
            <w:r w:rsidRPr="00745AF8">
              <w:rPr>
                <w:rFonts w:asciiTheme="minorEastAsia" w:hAnsiTheme="minorEastAsia" w:cs="Times New Roman" w:hint="eastAsia"/>
                <w:sz w:val="22"/>
                <w:szCs w:val="22"/>
              </w:rPr>
              <w:t>（60％）</w:t>
            </w:r>
          </w:p>
        </w:tc>
      </w:tr>
    </w:tbl>
    <w:p w:rsidR="00BA61DD" w:rsidRDefault="00BA61DD" w:rsidP="00B72AC0">
      <w:pPr>
        <w:pStyle w:val="a4"/>
        <w:rPr>
          <w:rFonts w:asciiTheme="minorEastAsia" w:eastAsiaTheme="minorEastAsia" w:hAnsiTheme="minorEastAsia" w:cs="ＭＳ ゴシック"/>
          <w:sz w:val="22"/>
          <w:szCs w:val="22"/>
        </w:rPr>
      </w:pPr>
    </w:p>
    <w:p w:rsidR="003220A7" w:rsidRDefault="003220A7" w:rsidP="00B72AC0">
      <w:pPr>
        <w:pStyle w:val="a4"/>
        <w:rPr>
          <w:rFonts w:asciiTheme="minorEastAsia" w:eastAsiaTheme="minorEastAsia" w:hAnsiTheme="minorEastAsia" w:cs="ＭＳ ゴシック"/>
          <w:sz w:val="22"/>
          <w:szCs w:val="22"/>
        </w:rPr>
      </w:pPr>
    </w:p>
    <w:p w:rsidR="00B72AC0" w:rsidRDefault="00B72AC0" w:rsidP="00B72AC0">
      <w:pPr>
        <w:pStyle w:val="a4"/>
        <w:rPr>
          <w:rFonts w:asciiTheme="minorEastAsia" w:eastAsiaTheme="minorEastAsia" w:hAnsiTheme="minorEastAsia" w:cs="ＭＳ ゴシック"/>
          <w:sz w:val="22"/>
          <w:szCs w:val="22"/>
        </w:rPr>
      </w:pPr>
    </w:p>
    <w:p w:rsidR="00F16E8A" w:rsidRDefault="00F16E8A" w:rsidP="00B72AC0">
      <w:pPr>
        <w:pStyle w:val="a4"/>
        <w:rPr>
          <w:rFonts w:asciiTheme="minorEastAsia" w:eastAsiaTheme="minorEastAsia" w:hAnsiTheme="minorEastAsia" w:cs="ＭＳ ゴシック"/>
          <w:sz w:val="22"/>
          <w:szCs w:val="22"/>
        </w:rPr>
      </w:pPr>
    </w:p>
    <w:p w:rsidR="00F16E8A" w:rsidRDefault="00F16E8A" w:rsidP="00B72AC0">
      <w:pPr>
        <w:pStyle w:val="a4"/>
        <w:rPr>
          <w:rFonts w:asciiTheme="minorEastAsia" w:eastAsiaTheme="minorEastAsia" w:hAnsiTheme="minorEastAsia" w:cs="ＭＳ ゴシック"/>
          <w:sz w:val="22"/>
          <w:szCs w:val="22"/>
        </w:rPr>
      </w:pPr>
    </w:p>
    <w:p w:rsidR="00F16E8A" w:rsidRDefault="00F16E8A" w:rsidP="00B72AC0">
      <w:pPr>
        <w:pStyle w:val="a4"/>
        <w:rPr>
          <w:rFonts w:asciiTheme="minorEastAsia" w:eastAsiaTheme="minorEastAsia" w:hAnsiTheme="minorEastAsia" w:cs="ＭＳ ゴシック"/>
          <w:sz w:val="22"/>
          <w:szCs w:val="22"/>
        </w:rPr>
      </w:pPr>
    </w:p>
    <w:p w:rsidR="00F16E8A" w:rsidRDefault="00F16E8A" w:rsidP="00B72AC0">
      <w:pPr>
        <w:pStyle w:val="a4"/>
        <w:rPr>
          <w:rFonts w:asciiTheme="minorEastAsia" w:eastAsiaTheme="minorEastAsia" w:hAnsiTheme="minorEastAsia" w:cs="ＭＳ ゴシック"/>
          <w:sz w:val="22"/>
          <w:szCs w:val="22"/>
        </w:rPr>
      </w:pPr>
    </w:p>
    <w:p w:rsidR="00B560B4" w:rsidRDefault="00B560B4" w:rsidP="00B72AC0">
      <w:pPr>
        <w:pStyle w:val="a4"/>
        <w:rPr>
          <w:rFonts w:asciiTheme="minorEastAsia" w:eastAsiaTheme="minorEastAsia" w:hAnsiTheme="minorEastAsia" w:cs="ＭＳ ゴシック"/>
          <w:sz w:val="22"/>
          <w:szCs w:val="22"/>
        </w:rPr>
      </w:pPr>
    </w:p>
    <w:p w:rsidR="00B560B4" w:rsidRDefault="00B560B4" w:rsidP="00B72AC0">
      <w:pPr>
        <w:pStyle w:val="a4"/>
        <w:rPr>
          <w:rFonts w:asciiTheme="minorEastAsia" w:eastAsiaTheme="minorEastAsia" w:hAnsiTheme="minorEastAsia" w:cs="ＭＳ ゴシック"/>
          <w:sz w:val="22"/>
          <w:szCs w:val="22"/>
        </w:rPr>
      </w:pPr>
    </w:p>
    <w:p w:rsidR="00F16E8A" w:rsidRDefault="00F16E8A" w:rsidP="00B72AC0">
      <w:pPr>
        <w:pStyle w:val="a4"/>
        <w:rPr>
          <w:rFonts w:asciiTheme="minorEastAsia" w:eastAsiaTheme="minorEastAsia" w:hAnsiTheme="minorEastAsia" w:cs="ＭＳ ゴシック"/>
          <w:sz w:val="22"/>
          <w:szCs w:val="22"/>
        </w:rPr>
      </w:pPr>
    </w:p>
    <w:p w:rsidR="00F16E8A" w:rsidRDefault="00F16E8A" w:rsidP="00B72AC0">
      <w:pPr>
        <w:pStyle w:val="a4"/>
        <w:rPr>
          <w:rFonts w:asciiTheme="minorEastAsia" w:eastAsiaTheme="minorEastAsia" w:hAnsiTheme="minorEastAsia" w:cs="ＭＳ ゴシック"/>
          <w:sz w:val="22"/>
          <w:szCs w:val="22"/>
        </w:rPr>
      </w:pPr>
    </w:p>
    <w:p w:rsidR="00F16E8A" w:rsidRDefault="00F16E8A" w:rsidP="00B72AC0">
      <w:pPr>
        <w:pStyle w:val="a4"/>
        <w:pBdr>
          <w:bottom w:val="single" w:sz="6" w:space="1" w:color="auto"/>
        </w:pBdr>
        <w:rPr>
          <w:rFonts w:asciiTheme="minorEastAsia" w:eastAsiaTheme="minorEastAsia" w:hAnsiTheme="minorEastAsia" w:cs="ＭＳ ゴシック"/>
          <w:sz w:val="22"/>
          <w:szCs w:val="22"/>
        </w:rPr>
      </w:pPr>
    </w:p>
    <w:p w:rsidR="00F16E8A" w:rsidRDefault="00F16E8A" w:rsidP="00B72AC0">
      <w:pPr>
        <w:pStyle w:val="a4"/>
        <w:pBdr>
          <w:bottom w:val="single" w:sz="6" w:space="1" w:color="auto"/>
        </w:pBdr>
        <w:rPr>
          <w:rFonts w:asciiTheme="minorEastAsia" w:eastAsiaTheme="minorEastAsia" w:hAnsiTheme="minorEastAsia" w:cs="ＭＳ ゴシック"/>
          <w:sz w:val="22"/>
          <w:szCs w:val="22"/>
        </w:rPr>
      </w:pPr>
    </w:p>
    <w:p w:rsidR="005A0B90" w:rsidRPr="00F23D6E" w:rsidRDefault="005A0B90" w:rsidP="00F16E8A">
      <w:pPr>
        <w:pStyle w:val="a4"/>
        <w:rPr>
          <w:rFonts w:asciiTheme="minorEastAsia" w:eastAsiaTheme="minorEastAsia" w:hAnsiTheme="minorEastAsia" w:cs="ＭＳ ゴシック"/>
          <w:sz w:val="18"/>
          <w:szCs w:val="22"/>
        </w:rPr>
      </w:pPr>
      <w:r w:rsidRPr="00F23D6E">
        <w:rPr>
          <w:rFonts w:asciiTheme="minorEastAsia" w:eastAsiaTheme="minorEastAsia" w:hAnsiTheme="minorEastAsia" w:cs="ＭＳ ゴシック" w:hint="eastAsia"/>
          <w:sz w:val="18"/>
          <w:szCs w:val="22"/>
        </w:rPr>
        <w:t>*1　建設費及び維持管理に関する費用</w:t>
      </w:r>
    </w:p>
    <w:p w:rsidR="00092DBA" w:rsidRDefault="00092DBA">
      <w:pPr>
        <w:rPr>
          <w:rFonts w:asciiTheme="majorEastAsia" w:eastAsiaTheme="majorEastAsia" w:hAnsiTheme="majorEastAsia" w:cs="ＭＳ ゴシック"/>
          <w:b/>
          <w:szCs w:val="22"/>
        </w:rPr>
      </w:pPr>
      <w:r>
        <w:rPr>
          <w:rFonts w:asciiTheme="majorEastAsia" w:eastAsiaTheme="majorEastAsia" w:hAnsiTheme="majorEastAsia" w:cs="ＭＳ ゴシック"/>
          <w:b/>
          <w:szCs w:val="22"/>
        </w:rPr>
        <w:br w:type="page"/>
      </w:r>
    </w:p>
    <w:p w:rsidR="00352773" w:rsidRPr="00710783" w:rsidRDefault="00394AA6" w:rsidP="00920C36">
      <w:pPr>
        <w:pStyle w:val="a4"/>
        <w:rPr>
          <w:rFonts w:asciiTheme="minorEastAsia" w:eastAsiaTheme="minorEastAsia" w:hAnsiTheme="minorEastAsia" w:cs="ＭＳ ゴシック"/>
          <w:b/>
          <w:sz w:val="28"/>
          <w:szCs w:val="22"/>
        </w:rPr>
      </w:pPr>
      <w:r w:rsidRPr="00710783">
        <w:rPr>
          <w:rFonts w:asciiTheme="majorEastAsia" w:eastAsiaTheme="majorEastAsia" w:hAnsiTheme="majorEastAsia" w:cs="ＭＳ ゴシック" w:hint="eastAsia"/>
          <w:b/>
          <w:sz w:val="28"/>
          <w:szCs w:val="22"/>
        </w:rPr>
        <w:lastRenderedPageBreak/>
        <w:t>【</w:t>
      </w:r>
      <w:r w:rsidR="00302916" w:rsidRPr="00710783">
        <w:rPr>
          <w:rFonts w:asciiTheme="majorEastAsia" w:eastAsiaTheme="majorEastAsia" w:hAnsiTheme="majorEastAsia" w:cs="ＭＳ ゴシック" w:hint="eastAsia"/>
          <w:b/>
          <w:sz w:val="28"/>
          <w:szCs w:val="22"/>
        </w:rPr>
        <w:t>６-</w:t>
      </w:r>
      <w:r w:rsidR="00352773" w:rsidRPr="00710783">
        <w:rPr>
          <w:rFonts w:asciiTheme="majorEastAsia" w:eastAsiaTheme="majorEastAsia" w:hAnsiTheme="majorEastAsia" w:cs="ＭＳ ゴシック" w:hint="eastAsia"/>
          <w:b/>
          <w:sz w:val="28"/>
          <w:szCs w:val="22"/>
        </w:rPr>
        <w:t>２　農村景観・自然環境の保全</w:t>
      </w:r>
      <w:r w:rsidRPr="00710783">
        <w:rPr>
          <w:rFonts w:asciiTheme="majorEastAsia" w:eastAsiaTheme="majorEastAsia" w:hAnsiTheme="majorEastAsia" w:cs="ＭＳ ゴシック" w:hint="eastAsia"/>
          <w:b/>
          <w:sz w:val="28"/>
          <w:szCs w:val="22"/>
        </w:rPr>
        <w:t>】</w:t>
      </w:r>
    </w:p>
    <w:p w:rsidR="00711ECB" w:rsidRDefault="00711ECB" w:rsidP="00920C36">
      <w:pPr>
        <w:pStyle w:val="a4"/>
        <w:rPr>
          <w:rFonts w:asciiTheme="minorEastAsia" w:eastAsiaTheme="minorEastAsia" w:hAnsiTheme="minorEastAsia" w:cs="ＭＳ ゴシック"/>
          <w:sz w:val="22"/>
          <w:szCs w:val="22"/>
        </w:rPr>
      </w:pPr>
    </w:p>
    <w:p w:rsidR="004029FA" w:rsidRPr="004451BD" w:rsidRDefault="000D6CE3" w:rsidP="00920C36">
      <w:pPr>
        <w:pStyle w:val="a4"/>
        <w:rPr>
          <w:rFonts w:asciiTheme="minorEastAsia" w:eastAsiaTheme="minorEastAsia" w:hAnsiTheme="minorEastAsia" w:cs="ＭＳ ゴシック"/>
          <w:sz w:val="22"/>
          <w:szCs w:val="22"/>
        </w:rPr>
      </w:pPr>
      <w:r w:rsidRPr="004451BD">
        <w:rPr>
          <w:rFonts w:asciiTheme="minorEastAsia" w:eastAsiaTheme="minorEastAsia" w:hAnsiTheme="minorEastAsia" w:cs="ＭＳ ゴシック" w:hint="eastAsia"/>
          <w:sz w:val="22"/>
          <w:szCs w:val="22"/>
        </w:rPr>
        <w:t xml:space="preserve">　</w:t>
      </w:r>
      <w:r w:rsidR="00711ECB">
        <w:rPr>
          <w:rFonts w:asciiTheme="minorEastAsia" w:eastAsiaTheme="minorEastAsia" w:hAnsiTheme="minorEastAsia" w:cs="ＭＳ ゴシック" w:hint="eastAsia"/>
          <w:sz w:val="22"/>
          <w:szCs w:val="22"/>
        </w:rPr>
        <w:t>農村景観・自然環境の保全に繋がる</w:t>
      </w:r>
      <w:r w:rsidR="00CA6222">
        <w:rPr>
          <w:rFonts w:asciiTheme="minorEastAsia" w:eastAsiaTheme="minorEastAsia" w:hAnsiTheme="minorEastAsia" w:cs="ＭＳ ゴシック" w:hint="eastAsia"/>
          <w:sz w:val="22"/>
          <w:szCs w:val="22"/>
        </w:rPr>
        <w:t>，</w:t>
      </w:r>
      <w:r w:rsidR="00FA5A67" w:rsidRPr="004451BD">
        <w:rPr>
          <w:rFonts w:asciiTheme="minorEastAsia" w:eastAsiaTheme="minorEastAsia" w:hAnsiTheme="minorEastAsia" w:cs="ＭＳ ゴシック" w:hint="eastAsia"/>
          <w:sz w:val="22"/>
          <w:szCs w:val="22"/>
        </w:rPr>
        <w:t>農地の保全</w:t>
      </w:r>
      <w:r w:rsidR="00651E84" w:rsidRPr="004451BD">
        <w:rPr>
          <w:rFonts w:asciiTheme="minorEastAsia" w:eastAsiaTheme="minorEastAsia" w:hAnsiTheme="minorEastAsia" w:cs="ＭＳ ゴシック" w:hint="eastAsia"/>
          <w:sz w:val="22"/>
          <w:szCs w:val="22"/>
        </w:rPr>
        <w:t>のための</w:t>
      </w:r>
      <w:r w:rsidR="00F5140E" w:rsidRPr="004451BD">
        <w:rPr>
          <w:rFonts w:asciiTheme="minorEastAsia" w:eastAsiaTheme="minorEastAsia" w:hAnsiTheme="minorEastAsia" w:cs="ＭＳ ゴシック" w:hint="eastAsia"/>
          <w:sz w:val="22"/>
          <w:szCs w:val="22"/>
        </w:rPr>
        <w:t>共同</w:t>
      </w:r>
      <w:r w:rsidR="00FA34AF" w:rsidRPr="004451BD">
        <w:rPr>
          <w:rFonts w:asciiTheme="minorEastAsia" w:eastAsiaTheme="minorEastAsia" w:hAnsiTheme="minorEastAsia" w:cs="ＭＳ ゴシック" w:hint="eastAsia"/>
          <w:sz w:val="22"/>
          <w:szCs w:val="22"/>
        </w:rPr>
        <w:t>作業</w:t>
      </w:r>
      <w:r w:rsidR="00F5140E" w:rsidRPr="004451BD">
        <w:rPr>
          <w:rFonts w:asciiTheme="minorEastAsia" w:eastAsiaTheme="minorEastAsia" w:hAnsiTheme="minorEastAsia" w:cs="ＭＳ ゴシック" w:hint="eastAsia"/>
          <w:sz w:val="22"/>
          <w:szCs w:val="22"/>
        </w:rPr>
        <w:t>等</w:t>
      </w:r>
      <w:r w:rsidR="00651E84" w:rsidRPr="004451BD">
        <w:rPr>
          <w:rFonts w:asciiTheme="minorEastAsia" w:eastAsiaTheme="minorEastAsia" w:hAnsiTheme="minorEastAsia" w:cs="ＭＳ ゴシック" w:hint="eastAsia"/>
          <w:sz w:val="22"/>
          <w:szCs w:val="22"/>
        </w:rPr>
        <w:t>が継続できるよう</w:t>
      </w:r>
      <w:r w:rsidR="00FD050F">
        <w:rPr>
          <w:rFonts w:asciiTheme="minorEastAsia" w:eastAsiaTheme="minorEastAsia" w:hAnsiTheme="minorEastAsia" w:cs="ＭＳ ゴシック" w:hint="eastAsia"/>
          <w:sz w:val="22"/>
          <w:szCs w:val="22"/>
        </w:rPr>
        <w:t>，</w:t>
      </w:r>
      <w:r w:rsidR="005A0B90" w:rsidRPr="004451BD">
        <w:rPr>
          <w:rFonts w:asciiTheme="minorEastAsia" w:eastAsiaTheme="minorEastAsia" w:hAnsiTheme="minorEastAsia" w:cs="ＭＳ ゴシック" w:hint="eastAsia"/>
          <w:sz w:val="22"/>
          <w:szCs w:val="22"/>
        </w:rPr>
        <w:t>集落の活動</w:t>
      </w:r>
      <w:r w:rsidR="00651E84" w:rsidRPr="004451BD">
        <w:rPr>
          <w:rFonts w:asciiTheme="minorEastAsia" w:eastAsiaTheme="minorEastAsia" w:hAnsiTheme="minorEastAsia" w:cs="ＭＳ ゴシック" w:hint="eastAsia"/>
          <w:sz w:val="22"/>
          <w:szCs w:val="22"/>
        </w:rPr>
        <w:t>を</w:t>
      </w:r>
      <w:r w:rsidR="00F5140E" w:rsidRPr="004451BD">
        <w:rPr>
          <w:rFonts w:asciiTheme="minorEastAsia" w:eastAsiaTheme="minorEastAsia" w:hAnsiTheme="minorEastAsia" w:cs="ＭＳ ゴシック" w:hint="eastAsia"/>
          <w:sz w:val="22"/>
          <w:szCs w:val="22"/>
        </w:rPr>
        <w:t>支援</w:t>
      </w:r>
      <w:r w:rsidR="00FA5A67" w:rsidRPr="004451BD">
        <w:rPr>
          <w:rFonts w:asciiTheme="minorEastAsia" w:eastAsiaTheme="minorEastAsia" w:hAnsiTheme="minorEastAsia" w:cs="ＭＳ ゴシック" w:hint="eastAsia"/>
          <w:sz w:val="22"/>
          <w:szCs w:val="22"/>
        </w:rPr>
        <w:t>し</w:t>
      </w:r>
      <w:r w:rsidR="00CC5881">
        <w:rPr>
          <w:rFonts w:asciiTheme="minorEastAsia" w:eastAsiaTheme="minorEastAsia" w:hAnsiTheme="minorEastAsia" w:cs="ＭＳ ゴシック" w:hint="eastAsia"/>
          <w:sz w:val="22"/>
          <w:szCs w:val="22"/>
        </w:rPr>
        <w:t>ます。</w:t>
      </w:r>
    </w:p>
    <w:p w:rsidR="00920C36" w:rsidRPr="008B303D" w:rsidRDefault="00920C36" w:rsidP="00920C36">
      <w:pPr>
        <w:pStyle w:val="a4"/>
        <w:rPr>
          <w:rFonts w:asciiTheme="majorEastAsia" w:eastAsiaTheme="majorEastAsia" w:hAnsiTheme="majorEastAsia" w:cs="ＭＳ ゴシック"/>
          <w:sz w:val="22"/>
          <w:szCs w:val="22"/>
        </w:rPr>
      </w:pPr>
    </w:p>
    <w:p w:rsidR="00352773" w:rsidRPr="006F0B93" w:rsidRDefault="0047112F" w:rsidP="00920C3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352773" w:rsidRPr="006F0B93">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3"/>
      </w:tblGrid>
      <w:tr w:rsidR="00885301" w:rsidRPr="00802297" w:rsidTr="008579BC">
        <w:trPr>
          <w:trHeight w:val="258"/>
        </w:trPr>
        <w:tc>
          <w:tcPr>
            <w:tcW w:w="2268" w:type="dxa"/>
            <w:shd w:val="clear" w:color="auto" w:fill="DAEEF3" w:themeFill="accent5" w:themeFillTint="33"/>
            <w:vAlign w:val="center"/>
          </w:tcPr>
          <w:p w:rsidR="00885301" w:rsidRPr="00802297" w:rsidRDefault="00885301" w:rsidP="000F23F8">
            <w:pPr>
              <w:jc w:val="center"/>
              <w:rPr>
                <w:rFonts w:cs="Times New Roman"/>
                <w:sz w:val="22"/>
                <w:szCs w:val="21"/>
              </w:rPr>
            </w:pPr>
            <w:r w:rsidRPr="00802297">
              <w:rPr>
                <w:rFonts w:cs="Times New Roman" w:hint="eastAsia"/>
                <w:sz w:val="22"/>
                <w:szCs w:val="21"/>
              </w:rPr>
              <w:t>項　目</w:t>
            </w:r>
          </w:p>
        </w:tc>
        <w:tc>
          <w:tcPr>
            <w:tcW w:w="6803" w:type="dxa"/>
            <w:shd w:val="clear" w:color="auto" w:fill="DAEEF3" w:themeFill="accent5" w:themeFillTint="33"/>
            <w:vAlign w:val="center"/>
          </w:tcPr>
          <w:p w:rsidR="00885301" w:rsidRPr="00802297" w:rsidRDefault="00885301" w:rsidP="000F23F8">
            <w:pPr>
              <w:jc w:val="center"/>
              <w:rPr>
                <w:rFonts w:cs="Times New Roman"/>
                <w:sz w:val="22"/>
                <w:szCs w:val="21"/>
              </w:rPr>
            </w:pPr>
            <w:r w:rsidRPr="00802297">
              <w:rPr>
                <w:rFonts w:cs="ＭＳ 明朝" w:hint="eastAsia"/>
                <w:sz w:val="22"/>
                <w:szCs w:val="21"/>
              </w:rPr>
              <w:t>内　容</w:t>
            </w:r>
          </w:p>
        </w:tc>
      </w:tr>
      <w:tr w:rsidR="00885301" w:rsidRPr="00802297" w:rsidTr="008579BC">
        <w:tc>
          <w:tcPr>
            <w:tcW w:w="2268" w:type="dxa"/>
            <w:shd w:val="clear" w:color="auto" w:fill="DAEEF3" w:themeFill="accent5" w:themeFillTint="33"/>
          </w:tcPr>
          <w:p w:rsidR="00885301" w:rsidRPr="00802297" w:rsidRDefault="00885301" w:rsidP="004D1B5A">
            <w:pPr>
              <w:rPr>
                <w:rFonts w:cs="Times New Roman"/>
                <w:sz w:val="22"/>
                <w:szCs w:val="21"/>
              </w:rPr>
            </w:pPr>
            <w:r w:rsidRPr="00802297">
              <w:rPr>
                <w:rFonts w:cs="Times New Roman" w:hint="eastAsia"/>
                <w:sz w:val="22"/>
                <w:szCs w:val="21"/>
              </w:rPr>
              <w:t>日本型直接支払制度</w:t>
            </w:r>
            <w:r>
              <w:rPr>
                <w:rFonts w:cs="Times New Roman" w:hint="eastAsia"/>
                <w:sz w:val="22"/>
                <w:szCs w:val="21"/>
              </w:rPr>
              <w:t>（多面的機能支払）</w:t>
            </w:r>
            <w:r w:rsidRPr="00802297">
              <w:rPr>
                <w:rFonts w:cs="Times New Roman" w:hint="eastAsia"/>
                <w:sz w:val="22"/>
                <w:szCs w:val="21"/>
              </w:rPr>
              <w:t>の推進</w:t>
            </w:r>
          </w:p>
        </w:tc>
        <w:tc>
          <w:tcPr>
            <w:tcW w:w="6803" w:type="dxa"/>
          </w:tcPr>
          <w:p w:rsidR="00885301" w:rsidRPr="00802297" w:rsidRDefault="00885301" w:rsidP="00F16E8A">
            <w:pPr>
              <w:rPr>
                <w:rFonts w:cs="Times New Roman"/>
                <w:sz w:val="22"/>
                <w:szCs w:val="21"/>
              </w:rPr>
            </w:pPr>
            <w:r w:rsidRPr="00802297">
              <w:rPr>
                <w:rFonts w:cs="Times New Roman" w:hint="eastAsia"/>
                <w:sz w:val="22"/>
                <w:szCs w:val="21"/>
              </w:rPr>
              <w:t>・農業の多面的機能の維持・発揮のための地域活動や営農活動</w:t>
            </w:r>
            <w:r w:rsidR="00F16E8A">
              <w:rPr>
                <w:rFonts w:cs="Times New Roman" w:hint="eastAsia"/>
                <w:sz w:val="22"/>
                <w:szCs w:val="21"/>
              </w:rPr>
              <w:t>の</w:t>
            </w:r>
            <w:r w:rsidRPr="00802297">
              <w:rPr>
                <w:rFonts w:cs="Times New Roman" w:hint="eastAsia"/>
                <w:sz w:val="22"/>
                <w:szCs w:val="21"/>
              </w:rPr>
              <w:t>支援</w:t>
            </w:r>
          </w:p>
        </w:tc>
      </w:tr>
    </w:tbl>
    <w:p w:rsidR="004029FA" w:rsidRDefault="004029FA" w:rsidP="00920C36">
      <w:pPr>
        <w:pStyle w:val="a4"/>
        <w:rPr>
          <w:rFonts w:asciiTheme="minorEastAsia" w:eastAsiaTheme="minorEastAsia" w:hAnsiTheme="minorEastAsia" w:cs="ＭＳ ゴシック"/>
          <w:sz w:val="22"/>
          <w:szCs w:val="22"/>
        </w:rPr>
      </w:pPr>
    </w:p>
    <w:p w:rsidR="00352773" w:rsidRPr="006F0B93" w:rsidRDefault="0047112F" w:rsidP="00920C3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920C36" w:rsidRPr="00802297" w:rsidTr="00920C36">
        <w:tc>
          <w:tcPr>
            <w:tcW w:w="2268" w:type="dxa"/>
            <w:vMerge w:val="restart"/>
            <w:shd w:val="clear" w:color="auto" w:fill="DAEEF3" w:themeFill="accent5" w:themeFillTint="33"/>
            <w:vAlign w:val="center"/>
          </w:tcPr>
          <w:p w:rsidR="00885301" w:rsidRPr="00802297" w:rsidRDefault="00885301" w:rsidP="000F23F8">
            <w:pPr>
              <w:jc w:val="center"/>
              <w:rPr>
                <w:rFonts w:ascii="ＭＳ 明朝" w:cs="Times New Roman"/>
                <w:sz w:val="22"/>
                <w:szCs w:val="21"/>
              </w:rPr>
            </w:pPr>
            <w:r w:rsidRPr="00802297">
              <w:rPr>
                <w:rFonts w:ascii="ＭＳ 明朝" w:hAnsi="ＭＳ 明朝" w:cs="ＭＳ 明朝" w:hint="eastAsia"/>
                <w:sz w:val="22"/>
                <w:szCs w:val="21"/>
              </w:rPr>
              <w:t>項　目</w:t>
            </w:r>
          </w:p>
        </w:tc>
        <w:tc>
          <w:tcPr>
            <w:tcW w:w="2268" w:type="dxa"/>
            <w:vMerge w:val="restart"/>
            <w:shd w:val="clear" w:color="auto" w:fill="DAEEF3" w:themeFill="accent5" w:themeFillTint="33"/>
            <w:vAlign w:val="center"/>
          </w:tcPr>
          <w:p w:rsidR="00885301" w:rsidRDefault="00885301" w:rsidP="00920C36">
            <w:pPr>
              <w:spacing w:line="240" w:lineRule="auto"/>
              <w:jc w:val="center"/>
              <w:rPr>
                <w:rFonts w:ascii="ＭＳ 明朝" w:hAnsi="ＭＳ 明朝" w:cs="ＭＳ 明朝"/>
                <w:sz w:val="22"/>
                <w:szCs w:val="21"/>
              </w:rPr>
            </w:pPr>
            <w:r w:rsidRPr="00802297">
              <w:rPr>
                <w:rFonts w:ascii="ＭＳ 明朝" w:hAnsi="ＭＳ 明朝" w:cs="ＭＳ 明朝" w:hint="eastAsia"/>
                <w:sz w:val="22"/>
                <w:szCs w:val="21"/>
              </w:rPr>
              <w:t>現　状</w:t>
            </w:r>
          </w:p>
          <w:p w:rsidR="00885301" w:rsidRPr="007C557A" w:rsidRDefault="00885301" w:rsidP="00920C36">
            <w:pPr>
              <w:spacing w:line="240" w:lineRule="auto"/>
              <w:jc w:val="center"/>
              <w:rPr>
                <w:rFonts w:ascii="ＭＳ 明朝" w:hAnsi="ＭＳ 明朝" w:cs="ＭＳ 明朝"/>
                <w:sz w:val="16"/>
                <w:szCs w:val="21"/>
              </w:rPr>
            </w:pPr>
            <w:r w:rsidRPr="007C557A">
              <w:rPr>
                <w:rFonts w:ascii="ＭＳ 明朝" w:hAnsi="ＭＳ 明朝" w:cs="ＭＳ 明朝"/>
                <w:sz w:val="16"/>
                <w:szCs w:val="21"/>
              </w:rPr>
              <w:t>201</w:t>
            </w:r>
            <w:r>
              <w:rPr>
                <w:rFonts w:ascii="ＭＳ 明朝" w:hAnsi="ＭＳ 明朝" w:cs="ＭＳ 明朝" w:hint="eastAsia"/>
                <w:sz w:val="16"/>
                <w:szCs w:val="21"/>
              </w:rPr>
              <w:t>4</w:t>
            </w:r>
            <w:r w:rsidRPr="007C557A">
              <w:rPr>
                <w:rFonts w:ascii="ＭＳ 明朝" w:hAnsi="ＭＳ 明朝" w:cs="ＭＳ 明朝" w:hint="eastAsia"/>
                <w:sz w:val="16"/>
                <w:szCs w:val="21"/>
              </w:rPr>
              <w:t>年度</w:t>
            </w:r>
          </w:p>
          <w:p w:rsidR="00885301" w:rsidRPr="00802297" w:rsidRDefault="00885301" w:rsidP="00920C36">
            <w:pPr>
              <w:spacing w:line="240" w:lineRule="auto"/>
              <w:jc w:val="center"/>
              <w:rPr>
                <w:rFonts w:ascii="ＭＳ 明朝" w:cs="Times New Roman"/>
                <w:sz w:val="22"/>
                <w:szCs w:val="21"/>
              </w:rPr>
            </w:pPr>
            <w:r w:rsidRPr="007C557A">
              <w:rPr>
                <w:rFonts w:ascii="ＭＳ 明朝" w:hAnsi="ＭＳ 明朝" w:cs="ＭＳ 明朝" w:hint="eastAsia"/>
                <w:sz w:val="16"/>
                <w:szCs w:val="21"/>
              </w:rPr>
              <w:t>（平成</w:t>
            </w:r>
            <w:r>
              <w:rPr>
                <w:rFonts w:ascii="ＭＳ 明朝" w:hAnsi="ＭＳ 明朝" w:cs="ＭＳ 明朝" w:hint="eastAsia"/>
                <w:sz w:val="16"/>
                <w:szCs w:val="21"/>
              </w:rPr>
              <w:t>26</w:t>
            </w:r>
            <w:r w:rsidRPr="007C557A">
              <w:rPr>
                <w:rFonts w:ascii="ＭＳ 明朝" w:hAnsi="ＭＳ 明朝" w:cs="ＭＳ 明朝" w:hint="eastAsia"/>
                <w:sz w:val="16"/>
                <w:szCs w:val="21"/>
              </w:rPr>
              <w:t>年度）</w:t>
            </w:r>
          </w:p>
        </w:tc>
        <w:tc>
          <w:tcPr>
            <w:tcW w:w="4535" w:type="dxa"/>
            <w:gridSpan w:val="2"/>
            <w:shd w:val="clear" w:color="auto" w:fill="DAEEF3" w:themeFill="accent5" w:themeFillTint="33"/>
          </w:tcPr>
          <w:p w:rsidR="00885301" w:rsidRPr="00802297" w:rsidRDefault="00885301" w:rsidP="000F23F8">
            <w:pPr>
              <w:jc w:val="center"/>
              <w:rPr>
                <w:rFonts w:ascii="ＭＳ 明朝" w:cs="Times New Roman"/>
                <w:sz w:val="22"/>
                <w:szCs w:val="21"/>
              </w:rPr>
            </w:pPr>
            <w:r w:rsidRPr="00802297">
              <w:rPr>
                <w:rFonts w:ascii="ＭＳ 明朝" w:hAnsi="ＭＳ 明朝" w:cs="ＭＳ 明朝" w:hint="eastAsia"/>
                <w:sz w:val="22"/>
                <w:szCs w:val="21"/>
              </w:rPr>
              <w:t>目標値</w:t>
            </w:r>
          </w:p>
        </w:tc>
      </w:tr>
      <w:tr w:rsidR="00920C36" w:rsidRPr="00802297" w:rsidTr="00920C36">
        <w:tc>
          <w:tcPr>
            <w:tcW w:w="2268" w:type="dxa"/>
            <w:vMerge/>
            <w:shd w:val="clear" w:color="auto" w:fill="DAEEF3" w:themeFill="accent5" w:themeFillTint="33"/>
          </w:tcPr>
          <w:p w:rsidR="00885301" w:rsidRPr="00802297" w:rsidRDefault="00885301" w:rsidP="000F23F8">
            <w:pPr>
              <w:jc w:val="center"/>
              <w:rPr>
                <w:rFonts w:ascii="ＭＳ 明朝" w:hAnsi="ＭＳ 明朝" w:cs="ＭＳ 明朝"/>
                <w:sz w:val="22"/>
                <w:szCs w:val="21"/>
              </w:rPr>
            </w:pPr>
          </w:p>
        </w:tc>
        <w:tc>
          <w:tcPr>
            <w:tcW w:w="2268" w:type="dxa"/>
            <w:vMerge/>
            <w:shd w:val="clear" w:color="auto" w:fill="DAEEF3" w:themeFill="accent5" w:themeFillTint="33"/>
          </w:tcPr>
          <w:p w:rsidR="00885301" w:rsidRPr="00802297" w:rsidRDefault="00885301" w:rsidP="000F23F8">
            <w:pPr>
              <w:jc w:val="center"/>
              <w:rPr>
                <w:rFonts w:ascii="ＭＳ 明朝" w:hAnsi="ＭＳ 明朝" w:cs="ＭＳ 明朝"/>
                <w:sz w:val="22"/>
                <w:szCs w:val="21"/>
              </w:rPr>
            </w:pPr>
          </w:p>
        </w:tc>
        <w:tc>
          <w:tcPr>
            <w:tcW w:w="2268" w:type="dxa"/>
            <w:shd w:val="clear" w:color="auto" w:fill="DAEEF3" w:themeFill="accent5" w:themeFillTint="33"/>
          </w:tcPr>
          <w:p w:rsidR="00885301" w:rsidRPr="007C557A" w:rsidRDefault="00885301" w:rsidP="00920C36">
            <w:pPr>
              <w:spacing w:line="240" w:lineRule="auto"/>
              <w:jc w:val="center"/>
              <w:rPr>
                <w:rFonts w:ascii="ＭＳ 明朝" w:hAnsi="ＭＳ 明朝" w:cs="ＭＳ 明朝"/>
                <w:sz w:val="16"/>
                <w:szCs w:val="21"/>
              </w:rPr>
            </w:pPr>
            <w:r w:rsidRPr="007C557A">
              <w:rPr>
                <w:rFonts w:ascii="ＭＳ 明朝" w:hAnsi="ＭＳ 明朝" w:cs="ＭＳ 明朝"/>
                <w:sz w:val="16"/>
                <w:szCs w:val="21"/>
              </w:rPr>
              <w:t>2019</w:t>
            </w:r>
            <w:r w:rsidRPr="007C557A">
              <w:rPr>
                <w:rFonts w:ascii="ＭＳ 明朝" w:hAnsi="ＭＳ 明朝" w:cs="ＭＳ 明朝" w:hint="eastAsia"/>
                <w:sz w:val="16"/>
                <w:szCs w:val="21"/>
              </w:rPr>
              <w:t>年度</w:t>
            </w:r>
          </w:p>
          <w:p w:rsidR="00885301" w:rsidRPr="007C557A" w:rsidRDefault="00885301" w:rsidP="00920C36">
            <w:pPr>
              <w:spacing w:line="240" w:lineRule="auto"/>
              <w:jc w:val="center"/>
              <w:rPr>
                <w:rFonts w:ascii="ＭＳ 明朝" w:hAnsi="ＭＳ 明朝" w:cs="ＭＳ 明朝"/>
                <w:sz w:val="16"/>
                <w:szCs w:val="22"/>
              </w:rPr>
            </w:pPr>
            <w:r w:rsidRPr="007C557A">
              <w:rPr>
                <w:rFonts w:ascii="ＭＳ 明朝" w:hAnsi="ＭＳ 明朝" w:cs="ＭＳ 明朝" w:hint="eastAsia"/>
                <w:sz w:val="16"/>
                <w:szCs w:val="21"/>
              </w:rPr>
              <w:t>（平成31年度）</w:t>
            </w:r>
          </w:p>
        </w:tc>
        <w:tc>
          <w:tcPr>
            <w:tcW w:w="2268" w:type="dxa"/>
            <w:shd w:val="clear" w:color="auto" w:fill="DAEEF3" w:themeFill="accent5" w:themeFillTint="33"/>
          </w:tcPr>
          <w:p w:rsidR="00885301" w:rsidRPr="007C557A" w:rsidRDefault="00885301" w:rsidP="00920C36">
            <w:pPr>
              <w:spacing w:line="240" w:lineRule="auto"/>
              <w:jc w:val="center"/>
              <w:rPr>
                <w:rFonts w:ascii="ＭＳ 明朝" w:hAnsi="ＭＳ 明朝" w:cs="ＭＳ 明朝"/>
                <w:sz w:val="16"/>
                <w:szCs w:val="21"/>
              </w:rPr>
            </w:pPr>
            <w:r w:rsidRPr="007C557A">
              <w:rPr>
                <w:rFonts w:ascii="ＭＳ 明朝" w:hAnsi="ＭＳ 明朝" w:cs="ＭＳ 明朝" w:hint="eastAsia"/>
                <w:sz w:val="16"/>
                <w:szCs w:val="21"/>
              </w:rPr>
              <w:t>2023年度</w:t>
            </w:r>
          </w:p>
          <w:p w:rsidR="00885301" w:rsidRPr="007C557A" w:rsidRDefault="00885301" w:rsidP="00920C36">
            <w:pPr>
              <w:spacing w:line="240" w:lineRule="auto"/>
              <w:jc w:val="center"/>
              <w:rPr>
                <w:rFonts w:ascii="ＭＳ 明朝" w:hAnsi="ＭＳ 明朝" w:cs="ＭＳ 明朝"/>
                <w:sz w:val="16"/>
                <w:szCs w:val="22"/>
              </w:rPr>
            </w:pPr>
            <w:r w:rsidRPr="007C557A">
              <w:rPr>
                <w:rFonts w:ascii="ＭＳ 明朝" w:hAnsi="ＭＳ 明朝" w:cs="ＭＳ 明朝" w:hint="eastAsia"/>
                <w:sz w:val="16"/>
                <w:szCs w:val="21"/>
              </w:rPr>
              <w:t>（平成35年度）</w:t>
            </w:r>
          </w:p>
        </w:tc>
      </w:tr>
      <w:tr w:rsidR="00920C36" w:rsidRPr="00802297" w:rsidTr="00920C36">
        <w:tc>
          <w:tcPr>
            <w:tcW w:w="2268" w:type="dxa"/>
            <w:shd w:val="clear" w:color="auto" w:fill="DAEEF3" w:themeFill="accent5" w:themeFillTint="33"/>
          </w:tcPr>
          <w:p w:rsidR="00885301" w:rsidRPr="00D05940" w:rsidRDefault="00885301" w:rsidP="009758DC">
            <w:pPr>
              <w:rPr>
                <w:rFonts w:ascii="ＭＳ 明朝" w:cs="Times New Roman"/>
                <w:color w:val="000000" w:themeColor="text1"/>
                <w:sz w:val="22"/>
                <w:szCs w:val="21"/>
              </w:rPr>
            </w:pPr>
            <w:r w:rsidRPr="00D05940">
              <w:rPr>
                <w:rFonts w:ascii="ＭＳ 明朝" w:cs="Times New Roman" w:hint="eastAsia"/>
                <w:color w:val="000000" w:themeColor="text1"/>
                <w:sz w:val="22"/>
                <w:szCs w:val="21"/>
              </w:rPr>
              <w:t>多面的機能支払に取り組む活動面積</w:t>
            </w:r>
          </w:p>
        </w:tc>
        <w:tc>
          <w:tcPr>
            <w:tcW w:w="2268" w:type="dxa"/>
            <w:vAlign w:val="center"/>
          </w:tcPr>
          <w:p w:rsidR="00885301" w:rsidRPr="00D05940" w:rsidRDefault="00885301" w:rsidP="000D6CE3">
            <w:pPr>
              <w:jc w:val="center"/>
              <w:rPr>
                <w:rFonts w:ascii="ＭＳ 明朝" w:cs="Times New Roman"/>
                <w:color w:val="000000" w:themeColor="text1"/>
                <w:sz w:val="22"/>
                <w:szCs w:val="21"/>
              </w:rPr>
            </w:pPr>
            <w:r w:rsidRPr="00D05940">
              <w:rPr>
                <w:rFonts w:ascii="ＭＳ 明朝" w:cs="Times New Roman" w:hint="eastAsia"/>
                <w:color w:val="000000" w:themeColor="text1"/>
                <w:sz w:val="22"/>
                <w:szCs w:val="21"/>
              </w:rPr>
              <w:t>1,521ha</w:t>
            </w:r>
          </w:p>
        </w:tc>
        <w:tc>
          <w:tcPr>
            <w:tcW w:w="2268" w:type="dxa"/>
            <w:vAlign w:val="center"/>
          </w:tcPr>
          <w:p w:rsidR="00885301" w:rsidRPr="00D05940" w:rsidRDefault="00885301" w:rsidP="000D6CE3">
            <w:pPr>
              <w:jc w:val="center"/>
              <w:rPr>
                <w:rFonts w:ascii="ＭＳ 明朝" w:cs="Times New Roman"/>
                <w:color w:val="000000" w:themeColor="text1"/>
                <w:sz w:val="22"/>
                <w:szCs w:val="21"/>
              </w:rPr>
            </w:pPr>
            <w:r w:rsidRPr="00D05940">
              <w:rPr>
                <w:rFonts w:ascii="ＭＳ 明朝" w:cs="Times New Roman" w:hint="eastAsia"/>
                <w:color w:val="000000" w:themeColor="text1"/>
                <w:sz w:val="22"/>
                <w:szCs w:val="21"/>
              </w:rPr>
              <w:t>1,700ha</w:t>
            </w:r>
          </w:p>
        </w:tc>
        <w:tc>
          <w:tcPr>
            <w:tcW w:w="2268" w:type="dxa"/>
            <w:vAlign w:val="center"/>
          </w:tcPr>
          <w:p w:rsidR="00885301" w:rsidRPr="00D05940" w:rsidRDefault="00885301" w:rsidP="000D6CE3">
            <w:pPr>
              <w:jc w:val="center"/>
              <w:rPr>
                <w:rFonts w:asciiTheme="minorEastAsia" w:hAnsiTheme="minorEastAsia" w:cs="Times New Roman"/>
                <w:color w:val="000000" w:themeColor="text1"/>
                <w:sz w:val="22"/>
              </w:rPr>
            </w:pPr>
            <w:r w:rsidRPr="00D05940">
              <w:rPr>
                <w:rFonts w:asciiTheme="minorEastAsia" w:hAnsiTheme="minorEastAsia" w:cs="Times New Roman" w:hint="eastAsia"/>
                <w:color w:val="000000" w:themeColor="text1"/>
                <w:sz w:val="22"/>
              </w:rPr>
              <w:t>1,850ha</w:t>
            </w:r>
          </w:p>
        </w:tc>
      </w:tr>
    </w:tbl>
    <w:p w:rsidR="00892181" w:rsidRDefault="00892181">
      <w:pPr>
        <w:rPr>
          <w:rFonts w:asciiTheme="majorEastAsia" w:eastAsiaTheme="majorEastAsia" w:hAnsiTheme="majorEastAsia" w:cs="ＭＳ ゴシック"/>
          <w:sz w:val="22"/>
          <w:szCs w:val="22"/>
        </w:rPr>
      </w:pPr>
      <w:r>
        <w:rPr>
          <w:rFonts w:asciiTheme="majorEastAsia" w:eastAsiaTheme="majorEastAsia" w:hAnsiTheme="majorEastAsia" w:cs="ＭＳ ゴシック"/>
          <w:sz w:val="22"/>
          <w:szCs w:val="22"/>
        </w:rPr>
        <w:br w:type="page"/>
      </w:r>
    </w:p>
    <w:p w:rsidR="00352773" w:rsidRPr="00710783" w:rsidRDefault="00394AA6" w:rsidP="00920C36">
      <w:pPr>
        <w:pStyle w:val="a4"/>
        <w:rPr>
          <w:rFonts w:asciiTheme="majorEastAsia" w:eastAsiaTheme="majorEastAsia" w:hAnsiTheme="majorEastAsia" w:cs="ＭＳ ゴシック"/>
          <w:b/>
          <w:sz w:val="28"/>
          <w:szCs w:val="22"/>
        </w:rPr>
      </w:pPr>
      <w:r w:rsidRPr="00710783">
        <w:rPr>
          <w:rFonts w:asciiTheme="majorEastAsia" w:eastAsiaTheme="majorEastAsia" w:hAnsiTheme="majorEastAsia" w:cs="ＭＳ ゴシック" w:hint="eastAsia"/>
          <w:b/>
          <w:sz w:val="28"/>
          <w:szCs w:val="22"/>
        </w:rPr>
        <w:lastRenderedPageBreak/>
        <w:t>【</w:t>
      </w:r>
      <w:r w:rsidR="00302916" w:rsidRPr="00710783">
        <w:rPr>
          <w:rFonts w:asciiTheme="majorEastAsia" w:eastAsiaTheme="majorEastAsia" w:hAnsiTheme="majorEastAsia" w:cs="ＭＳ ゴシック" w:hint="eastAsia"/>
          <w:b/>
          <w:sz w:val="28"/>
          <w:szCs w:val="22"/>
        </w:rPr>
        <w:t>６-</w:t>
      </w:r>
      <w:r w:rsidR="00352773" w:rsidRPr="00710783">
        <w:rPr>
          <w:rFonts w:asciiTheme="majorEastAsia" w:eastAsiaTheme="majorEastAsia" w:hAnsiTheme="majorEastAsia" w:cs="ＭＳ ゴシック" w:hint="eastAsia"/>
          <w:b/>
          <w:sz w:val="28"/>
          <w:szCs w:val="22"/>
        </w:rPr>
        <w:t>３　農村</w:t>
      </w:r>
      <w:r w:rsidRPr="00710783">
        <w:rPr>
          <w:rFonts w:asciiTheme="majorEastAsia" w:eastAsiaTheme="majorEastAsia" w:hAnsiTheme="majorEastAsia" w:cs="ＭＳ ゴシック" w:hint="eastAsia"/>
          <w:b/>
          <w:sz w:val="28"/>
          <w:szCs w:val="22"/>
        </w:rPr>
        <w:t>コミュニティ</w:t>
      </w:r>
      <w:r w:rsidR="00352773" w:rsidRPr="00710783">
        <w:rPr>
          <w:rFonts w:asciiTheme="majorEastAsia" w:eastAsiaTheme="majorEastAsia" w:hAnsiTheme="majorEastAsia" w:cs="ＭＳ ゴシック" w:hint="eastAsia"/>
          <w:b/>
          <w:sz w:val="28"/>
          <w:szCs w:val="22"/>
        </w:rPr>
        <w:t>の維持</w:t>
      </w:r>
      <w:r w:rsidRPr="00710783">
        <w:rPr>
          <w:rFonts w:asciiTheme="majorEastAsia" w:eastAsiaTheme="majorEastAsia" w:hAnsiTheme="majorEastAsia" w:cs="ＭＳ ゴシック" w:hint="eastAsia"/>
          <w:b/>
          <w:sz w:val="28"/>
          <w:szCs w:val="22"/>
        </w:rPr>
        <w:t>】</w:t>
      </w:r>
    </w:p>
    <w:p w:rsidR="00920C36" w:rsidRDefault="00920C36" w:rsidP="00920C36">
      <w:pPr>
        <w:pStyle w:val="a4"/>
        <w:rPr>
          <w:rFonts w:asciiTheme="minorEastAsia" w:eastAsiaTheme="minorEastAsia" w:hAnsiTheme="minorEastAsia" w:cs="ＭＳ ゴシック"/>
          <w:sz w:val="22"/>
          <w:szCs w:val="22"/>
        </w:rPr>
      </w:pPr>
    </w:p>
    <w:p w:rsidR="004029FA" w:rsidRPr="004451BD" w:rsidRDefault="00FA34AF" w:rsidP="00920C36">
      <w:pPr>
        <w:pStyle w:val="a4"/>
        <w:rPr>
          <w:rFonts w:asciiTheme="minorEastAsia" w:eastAsiaTheme="minorEastAsia" w:hAnsiTheme="minorEastAsia" w:cs="ＭＳ ゴシック"/>
          <w:sz w:val="22"/>
          <w:szCs w:val="22"/>
        </w:rPr>
      </w:pPr>
      <w:r w:rsidRPr="004451BD">
        <w:rPr>
          <w:rFonts w:asciiTheme="minorEastAsia" w:eastAsiaTheme="minorEastAsia" w:hAnsiTheme="minorEastAsia" w:cs="ＭＳ ゴシック" w:hint="eastAsia"/>
          <w:sz w:val="22"/>
          <w:szCs w:val="22"/>
        </w:rPr>
        <w:t xml:space="preserve">　</w:t>
      </w:r>
      <w:r w:rsidR="00AD47D7" w:rsidRPr="004451BD">
        <w:rPr>
          <w:rFonts w:asciiTheme="minorEastAsia" w:eastAsiaTheme="minorEastAsia" w:hAnsiTheme="minorEastAsia" w:cs="ＭＳ ゴシック" w:hint="eastAsia"/>
          <w:sz w:val="22"/>
          <w:szCs w:val="22"/>
        </w:rPr>
        <w:t>農業・農村の</w:t>
      </w:r>
      <w:r w:rsidR="00363662" w:rsidRPr="004451BD">
        <w:rPr>
          <w:rFonts w:asciiTheme="minorEastAsia" w:eastAsiaTheme="minorEastAsia" w:hAnsiTheme="minorEastAsia" w:cs="ＭＳ ゴシック" w:hint="eastAsia"/>
          <w:sz w:val="22"/>
          <w:szCs w:val="22"/>
        </w:rPr>
        <w:t>多面的機能の</w:t>
      </w:r>
      <w:r w:rsidR="00AD47D7" w:rsidRPr="004451BD">
        <w:rPr>
          <w:rFonts w:asciiTheme="minorEastAsia" w:eastAsiaTheme="minorEastAsia" w:hAnsiTheme="minorEastAsia" w:cs="ＭＳ ゴシック" w:hint="eastAsia"/>
          <w:sz w:val="22"/>
          <w:szCs w:val="22"/>
        </w:rPr>
        <w:t>維持のため</w:t>
      </w:r>
      <w:r w:rsidR="00FD050F">
        <w:rPr>
          <w:rFonts w:asciiTheme="minorEastAsia" w:eastAsiaTheme="minorEastAsia" w:hAnsiTheme="minorEastAsia" w:cs="ＭＳ ゴシック" w:hint="eastAsia"/>
          <w:sz w:val="22"/>
          <w:szCs w:val="22"/>
        </w:rPr>
        <w:t>，</w:t>
      </w:r>
      <w:r w:rsidR="00926357" w:rsidRPr="004451BD">
        <w:rPr>
          <w:rFonts w:asciiTheme="minorEastAsia" w:eastAsiaTheme="minorEastAsia" w:hAnsiTheme="minorEastAsia" w:cs="ＭＳ ゴシック" w:hint="eastAsia"/>
          <w:sz w:val="22"/>
          <w:szCs w:val="22"/>
        </w:rPr>
        <w:t>多様な地域住民を</w:t>
      </w:r>
      <w:r w:rsidR="00A23540" w:rsidRPr="004451BD">
        <w:rPr>
          <w:rFonts w:asciiTheme="minorEastAsia" w:eastAsiaTheme="minorEastAsia" w:hAnsiTheme="minorEastAsia" w:cs="ＭＳ ゴシック" w:hint="eastAsia"/>
          <w:sz w:val="22"/>
          <w:szCs w:val="22"/>
        </w:rPr>
        <w:t>包含する</w:t>
      </w:r>
      <w:r w:rsidR="0028297D" w:rsidRPr="004451BD">
        <w:rPr>
          <w:rFonts w:asciiTheme="minorEastAsia" w:eastAsiaTheme="minorEastAsia" w:hAnsiTheme="minorEastAsia" w:cs="ＭＳ ゴシック" w:hint="eastAsia"/>
          <w:sz w:val="22"/>
          <w:szCs w:val="22"/>
        </w:rPr>
        <w:t>「食」</w:t>
      </w:r>
      <w:r w:rsidR="005A0B90" w:rsidRPr="004451BD">
        <w:rPr>
          <w:rFonts w:asciiTheme="minorEastAsia" w:eastAsiaTheme="minorEastAsia" w:hAnsiTheme="minorEastAsia" w:cs="ＭＳ ゴシック" w:hint="eastAsia"/>
          <w:sz w:val="22"/>
          <w:szCs w:val="22"/>
        </w:rPr>
        <w:t>や「環境」</w:t>
      </w:r>
      <w:r w:rsidR="0028297D" w:rsidRPr="004451BD">
        <w:rPr>
          <w:rFonts w:asciiTheme="minorEastAsia" w:eastAsiaTheme="minorEastAsia" w:hAnsiTheme="minorEastAsia" w:cs="ＭＳ ゴシック" w:hint="eastAsia"/>
          <w:sz w:val="22"/>
          <w:szCs w:val="22"/>
        </w:rPr>
        <w:t>を通じた交流</w:t>
      </w:r>
      <w:r w:rsidR="00D81457" w:rsidRPr="004451BD">
        <w:rPr>
          <w:rFonts w:asciiTheme="minorEastAsia" w:eastAsiaTheme="minorEastAsia" w:hAnsiTheme="minorEastAsia" w:cs="ＭＳ ゴシック" w:hint="eastAsia"/>
          <w:sz w:val="22"/>
          <w:szCs w:val="22"/>
        </w:rPr>
        <w:t>の</w:t>
      </w:r>
      <w:r w:rsidR="00363662" w:rsidRPr="004451BD">
        <w:rPr>
          <w:rFonts w:asciiTheme="minorEastAsia" w:eastAsiaTheme="minorEastAsia" w:hAnsiTheme="minorEastAsia" w:cs="ＭＳ ゴシック" w:hint="eastAsia"/>
          <w:sz w:val="22"/>
          <w:szCs w:val="22"/>
        </w:rPr>
        <w:t>場として</w:t>
      </w:r>
      <w:r w:rsidR="00F16E8A">
        <w:rPr>
          <w:rFonts w:asciiTheme="minorEastAsia" w:eastAsiaTheme="minorEastAsia" w:hAnsiTheme="minorEastAsia" w:cs="ＭＳ ゴシック" w:hint="eastAsia"/>
          <w:sz w:val="22"/>
          <w:szCs w:val="22"/>
        </w:rPr>
        <w:t>の</w:t>
      </w:r>
      <w:r w:rsidR="00363662" w:rsidRPr="004451BD">
        <w:rPr>
          <w:rFonts w:asciiTheme="minorEastAsia" w:eastAsiaTheme="minorEastAsia" w:hAnsiTheme="minorEastAsia" w:cs="ＭＳ ゴシック" w:hint="eastAsia"/>
          <w:sz w:val="22"/>
          <w:szCs w:val="22"/>
        </w:rPr>
        <w:t>機能</w:t>
      </w:r>
      <w:r w:rsidR="00F16E8A">
        <w:rPr>
          <w:rFonts w:asciiTheme="minorEastAsia" w:eastAsiaTheme="minorEastAsia" w:hAnsiTheme="minorEastAsia" w:cs="ＭＳ ゴシック" w:hint="eastAsia"/>
          <w:sz w:val="22"/>
          <w:szCs w:val="22"/>
        </w:rPr>
        <w:t>を持つ</w:t>
      </w:r>
      <w:r w:rsidR="00CC5881">
        <w:rPr>
          <w:rFonts w:asciiTheme="minorEastAsia" w:eastAsiaTheme="minorEastAsia" w:hAnsiTheme="minorEastAsia" w:cs="ＭＳ ゴシック" w:hint="eastAsia"/>
          <w:sz w:val="22"/>
          <w:szCs w:val="22"/>
        </w:rPr>
        <w:t>，</w:t>
      </w:r>
      <w:r w:rsidR="00F16E8A" w:rsidRPr="00CD731B">
        <w:rPr>
          <w:rFonts w:asciiTheme="minorEastAsia" w:eastAsiaTheme="minorEastAsia" w:hAnsiTheme="minorEastAsia" w:cs="ＭＳ ゴシック" w:hint="eastAsia"/>
          <w:sz w:val="22"/>
          <w:szCs w:val="22"/>
        </w:rPr>
        <w:t>農村</w:t>
      </w:r>
      <w:r w:rsidR="00CA6222" w:rsidRPr="009A5658">
        <w:rPr>
          <w:rFonts w:asciiTheme="minorEastAsia" w:eastAsiaTheme="minorEastAsia" w:hAnsiTheme="minorEastAsia" w:cs="ＭＳ ゴシック" w:hint="eastAsia"/>
          <w:sz w:val="22"/>
          <w:szCs w:val="22"/>
        </w:rPr>
        <w:t>コ</w:t>
      </w:r>
      <w:r w:rsidR="00CA6222">
        <w:rPr>
          <w:rFonts w:asciiTheme="minorEastAsia" w:eastAsiaTheme="minorEastAsia" w:hAnsiTheme="minorEastAsia" w:cs="ＭＳ ゴシック" w:hint="eastAsia"/>
          <w:sz w:val="22"/>
          <w:szCs w:val="22"/>
        </w:rPr>
        <w:t>ミュニティ</w:t>
      </w:r>
      <w:r w:rsidR="00CC5881">
        <w:rPr>
          <w:rFonts w:asciiTheme="minorEastAsia" w:eastAsiaTheme="minorEastAsia" w:hAnsiTheme="minorEastAsia" w:cs="ＭＳ ゴシック" w:hint="eastAsia"/>
          <w:sz w:val="22"/>
          <w:szCs w:val="22"/>
        </w:rPr>
        <w:t>活動を推進します</w:t>
      </w:r>
      <w:r w:rsidR="00A23540" w:rsidRPr="004451BD">
        <w:rPr>
          <w:rFonts w:asciiTheme="minorEastAsia" w:eastAsiaTheme="minorEastAsia" w:hAnsiTheme="minorEastAsia" w:cs="ＭＳ ゴシック" w:hint="eastAsia"/>
          <w:sz w:val="22"/>
          <w:szCs w:val="22"/>
        </w:rPr>
        <w:t>。</w:t>
      </w:r>
    </w:p>
    <w:p w:rsidR="001710AB" w:rsidRPr="00F16E8A" w:rsidRDefault="001710AB" w:rsidP="00920C36">
      <w:pPr>
        <w:pStyle w:val="a4"/>
        <w:rPr>
          <w:rFonts w:asciiTheme="majorEastAsia" w:eastAsiaTheme="majorEastAsia" w:hAnsiTheme="majorEastAsia" w:cs="ＭＳ ゴシック"/>
          <w:sz w:val="22"/>
          <w:szCs w:val="22"/>
        </w:rPr>
      </w:pPr>
    </w:p>
    <w:p w:rsidR="00352773" w:rsidRPr="006F0B93" w:rsidRDefault="0047112F" w:rsidP="00920C3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352773" w:rsidRPr="006F0B93">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3"/>
      </w:tblGrid>
      <w:tr w:rsidR="004626A6" w:rsidRPr="00802297" w:rsidTr="008579BC">
        <w:trPr>
          <w:trHeight w:val="258"/>
        </w:trPr>
        <w:tc>
          <w:tcPr>
            <w:tcW w:w="2268" w:type="dxa"/>
            <w:shd w:val="clear" w:color="auto" w:fill="DAEEF3" w:themeFill="accent5" w:themeFillTint="33"/>
            <w:vAlign w:val="center"/>
          </w:tcPr>
          <w:p w:rsidR="00885301" w:rsidRPr="00802297" w:rsidRDefault="00885301" w:rsidP="000F23F8">
            <w:pPr>
              <w:jc w:val="center"/>
              <w:rPr>
                <w:rFonts w:cs="Times New Roman"/>
                <w:sz w:val="22"/>
                <w:szCs w:val="21"/>
              </w:rPr>
            </w:pPr>
            <w:r w:rsidRPr="00802297">
              <w:rPr>
                <w:rFonts w:cs="Times New Roman" w:hint="eastAsia"/>
                <w:sz w:val="22"/>
                <w:szCs w:val="21"/>
              </w:rPr>
              <w:t>項　目</w:t>
            </w:r>
          </w:p>
        </w:tc>
        <w:tc>
          <w:tcPr>
            <w:tcW w:w="6803" w:type="dxa"/>
            <w:shd w:val="clear" w:color="auto" w:fill="DAEEF3" w:themeFill="accent5" w:themeFillTint="33"/>
            <w:vAlign w:val="center"/>
          </w:tcPr>
          <w:p w:rsidR="00885301" w:rsidRPr="00802297" w:rsidRDefault="00885301" w:rsidP="000F23F8">
            <w:pPr>
              <w:jc w:val="center"/>
              <w:rPr>
                <w:rFonts w:cs="Times New Roman"/>
                <w:sz w:val="22"/>
                <w:szCs w:val="21"/>
              </w:rPr>
            </w:pPr>
            <w:r w:rsidRPr="00802297">
              <w:rPr>
                <w:rFonts w:cs="ＭＳ 明朝" w:hint="eastAsia"/>
                <w:sz w:val="22"/>
                <w:szCs w:val="21"/>
              </w:rPr>
              <w:t>内　容</w:t>
            </w:r>
          </w:p>
        </w:tc>
      </w:tr>
      <w:tr w:rsidR="004626A6" w:rsidRPr="00802297" w:rsidTr="008579BC">
        <w:tc>
          <w:tcPr>
            <w:tcW w:w="2268" w:type="dxa"/>
            <w:shd w:val="clear" w:color="auto" w:fill="DAEEF3" w:themeFill="accent5" w:themeFillTint="33"/>
          </w:tcPr>
          <w:p w:rsidR="00885301" w:rsidRPr="00802297" w:rsidRDefault="00885301" w:rsidP="000F23F8">
            <w:pPr>
              <w:rPr>
                <w:rFonts w:cs="Times New Roman"/>
                <w:sz w:val="22"/>
                <w:szCs w:val="21"/>
              </w:rPr>
            </w:pPr>
            <w:r w:rsidRPr="00802297">
              <w:rPr>
                <w:rFonts w:cs="Times New Roman" w:hint="eastAsia"/>
                <w:sz w:val="22"/>
                <w:szCs w:val="21"/>
              </w:rPr>
              <w:t>農村生活研究グループ連絡協議会の活動支援</w:t>
            </w:r>
          </w:p>
        </w:tc>
        <w:tc>
          <w:tcPr>
            <w:tcW w:w="6803" w:type="dxa"/>
          </w:tcPr>
          <w:p w:rsidR="00885301" w:rsidRPr="00802297" w:rsidRDefault="00885301" w:rsidP="00CF70D9">
            <w:pPr>
              <w:rPr>
                <w:rFonts w:cs="Times New Roman"/>
                <w:sz w:val="22"/>
                <w:szCs w:val="21"/>
              </w:rPr>
            </w:pPr>
            <w:r w:rsidRPr="00802297">
              <w:rPr>
                <w:rFonts w:cs="Times New Roman" w:hint="eastAsia"/>
                <w:sz w:val="22"/>
                <w:szCs w:val="21"/>
              </w:rPr>
              <w:t>・イベントでの農産物の直売</w:t>
            </w:r>
            <w:r>
              <w:rPr>
                <w:rFonts w:cs="Times New Roman" w:hint="eastAsia"/>
                <w:sz w:val="22"/>
                <w:szCs w:val="21"/>
              </w:rPr>
              <w:t>，</w:t>
            </w:r>
            <w:r w:rsidRPr="00802297">
              <w:rPr>
                <w:rFonts w:cs="Times New Roman" w:hint="eastAsia"/>
                <w:sz w:val="22"/>
                <w:szCs w:val="21"/>
              </w:rPr>
              <w:t>視察研修会などの推進</w:t>
            </w:r>
          </w:p>
        </w:tc>
      </w:tr>
      <w:tr w:rsidR="004626A6" w:rsidRPr="00802297" w:rsidTr="008579BC">
        <w:tc>
          <w:tcPr>
            <w:tcW w:w="2268" w:type="dxa"/>
            <w:shd w:val="clear" w:color="auto" w:fill="DAEEF3" w:themeFill="accent5" w:themeFillTint="33"/>
          </w:tcPr>
          <w:p w:rsidR="00885301" w:rsidRPr="00802297" w:rsidRDefault="00885301" w:rsidP="000F23F8">
            <w:pPr>
              <w:rPr>
                <w:rFonts w:cs="Times New Roman"/>
                <w:sz w:val="22"/>
                <w:szCs w:val="21"/>
              </w:rPr>
            </w:pPr>
            <w:r w:rsidRPr="00802297">
              <w:rPr>
                <w:rFonts w:cs="Times New Roman" w:hint="eastAsia"/>
                <w:sz w:val="22"/>
                <w:szCs w:val="21"/>
              </w:rPr>
              <w:t>集落センター等連絡協議会の活動支援</w:t>
            </w:r>
          </w:p>
        </w:tc>
        <w:tc>
          <w:tcPr>
            <w:tcW w:w="6803" w:type="dxa"/>
          </w:tcPr>
          <w:p w:rsidR="00885301" w:rsidRPr="00802297" w:rsidRDefault="00885301" w:rsidP="000F23F8">
            <w:pPr>
              <w:rPr>
                <w:rFonts w:cs="Times New Roman"/>
                <w:sz w:val="22"/>
                <w:szCs w:val="21"/>
              </w:rPr>
            </w:pPr>
            <w:r w:rsidRPr="00802297">
              <w:rPr>
                <w:rFonts w:cs="Times New Roman" w:hint="eastAsia"/>
                <w:sz w:val="22"/>
                <w:szCs w:val="21"/>
              </w:rPr>
              <w:t>・講演会</w:t>
            </w:r>
            <w:r>
              <w:rPr>
                <w:rFonts w:cs="Times New Roman" w:hint="eastAsia"/>
                <w:sz w:val="22"/>
                <w:szCs w:val="21"/>
              </w:rPr>
              <w:t>，</w:t>
            </w:r>
            <w:r w:rsidRPr="00802297">
              <w:rPr>
                <w:rFonts w:cs="Times New Roman" w:hint="eastAsia"/>
                <w:sz w:val="22"/>
                <w:szCs w:val="21"/>
              </w:rPr>
              <w:t>視察研修会などの推進</w:t>
            </w:r>
          </w:p>
        </w:tc>
      </w:tr>
    </w:tbl>
    <w:p w:rsidR="004029FA" w:rsidRDefault="004029FA" w:rsidP="004E3CDC">
      <w:pPr>
        <w:pStyle w:val="a4"/>
        <w:rPr>
          <w:rFonts w:asciiTheme="minorEastAsia" w:eastAsiaTheme="minorEastAsia" w:hAnsiTheme="minorEastAsia" w:cs="ＭＳ ゴシック"/>
          <w:sz w:val="22"/>
          <w:szCs w:val="22"/>
        </w:rPr>
      </w:pPr>
    </w:p>
    <w:p w:rsidR="004E3CDC" w:rsidRPr="006F0B93" w:rsidRDefault="004E3CDC" w:rsidP="004E3CDC">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4E3CDC" w:rsidRPr="00BE3BEA" w:rsidTr="00267675">
        <w:tc>
          <w:tcPr>
            <w:tcW w:w="2268" w:type="dxa"/>
            <w:vMerge w:val="restart"/>
            <w:shd w:val="clear" w:color="auto" w:fill="DAEEF3" w:themeFill="accent5" w:themeFillTint="33"/>
            <w:vAlign w:val="center"/>
          </w:tcPr>
          <w:p w:rsidR="004E3CDC" w:rsidRPr="00CC5AB4" w:rsidRDefault="004E3CDC" w:rsidP="00267675">
            <w:pPr>
              <w:jc w:val="center"/>
              <w:rPr>
                <w:rFonts w:ascii="ＭＳ 明朝" w:cs="Times New Roman"/>
                <w:sz w:val="22"/>
                <w:szCs w:val="22"/>
              </w:rPr>
            </w:pPr>
            <w:r w:rsidRPr="00CC5AB4">
              <w:rPr>
                <w:rFonts w:ascii="ＭＳ 明朝" w:hAnsi="ＭＳ 明朝" w:cs="ＭＳ 明朝" w:hint="eastAsia"/>
                <w:sz w:val="22"/>
                <w:szCs w:val="22"/>
              </w:rPr>
              <w:t>項</w:t>
            </w:r>
            <w:r>
              <w:rPr>
                <w:rFonts w:ascii="ＭＳ 明朝" w:hAnsi="ＭＳ 明朝" w:cs="ＭＳ 明朝" w:hint="eastAsia"/>
                <w:sz w:val="22"/>
                <w:szCs w:val="22"/>
              </w:rPr>
              <w:t xml:space="preserve">　</w:t>
            </w:r>
            <w:r w:rsidRPr="00CC5AB4">
              <w:rPr>
                <w:rFonts w:ascii="ＭＳ 明朝" w:hAnsi="ＭＳ 明朝" w:cs="ＭＳ 明朝" w:hint="eastAsia"/>
                <w:sz w:val="22"/>
                <w:szCs w:val="22"/>
              </w:rPr>
              <w:t>目</w:t>
            </w:r>
          </w:p>
        </w:tc>
        <w:tc>
          <w:tcPr>
            <w:tcW w:w="2268" w:type="dxa"/>
            <w:vMerge w:val="restart"/>
            <w:shd w:val="clear" w:color="auto" w:fill="DAEEF3" w:themeFill="accent5" w:themeFillTint="33"/>
            <w:vAlign w:val="center"/>
          </w:tcPr>
          <w:p w:rsidR="004E3CDC" w:rsidRDefault="004E3CDC" w:rsidP="00267675">
            <w:pPr>
              <w:spacing w:line="240" w:lineRule="auto"/>
              <w:jc w:val="center"/>
              <w:rPr>
                <w:rFonts w:ascii="ＭＳ 明朝" w:hAnsi="ＭＳ 明朝" w:cs="ＭＳ 明朝"/>
                <w:sz w:val="22"/>
                <w:szCs w:val="22"/>
              </w:rPr>
            </w:pPr>
            <w:r w:rsidRPr="00CC5AB4">
              <w:rPr>
                <w:rFonts w:ascii="ＭＳ 明朝" w:hAnsi="ＭＳ 明朝" w:cs="ＭＳ 明朝" w:hint="eastAsia"/>
                <w:sz w:val="22"/>
                <w:szCs w:val="22"/>
              </w:rPr>
              <w:t>現</w:t>
            </w:r>
            <w:r>
              <w:rPr>
                <w:rFonts w:ascii="ＭＳ 明朝" w:hAnsi="ＭＳ 明朝" w:cs="ＭＳ 明朝" w:hint="eastAsia"/>
                <w:sz w:val="22"/>
                <w:szCs w:val="22"/>
              </w:rPr>
              <w:t xml:space="preserve">　</w:t>
            </w:r>
            <w:r w:rsidRPr="00CC5AB4">
              <w:rPr>
                <w:rFonts w:ascii="ＭＳ 明朝" w:hAnsi="ＭＳ 明朝" w:cs="ＭＳ 明朝" w:hint="eastAsia"/>
                <w:sz w:val="22"/>
                <w:szCs w:val="22"/>
              </w:rPr>
              <w:t>状</w:t>
            </w:r>
          </w:p>
          <w:p w:rsidR="004E3CDC" w:rsidRPr="007C557A" w:rsidRDefault="004E3CDC" w:rsidP="00267675">
            <w:pPr>
              <w:spacing w:line="240" w:lineRule="auto"/>
              <w:jc w:val="center"/>
              <w:rPr>
                <w:rFonts w:ascii="ＭＳ 明朝" w:hAnsi="ＭＳ 明朝" w:cs="ＭＳ 明朝"/>
                <w:sz w:val="16"/>
                <w:szCs w:val="21"/>
              </w:rPr>
            </w:pPr>
            <w:r>
              <w:rPr>
                <w:rFonts w:ascii="ＭＳ 明朝" w:hAnsi="ＭＳ 明朝" w:cs="ＭＳ 明朝"/>
                <w:sz w:val="16"/>
                <w:szCs w:val="21"/>
              </w:rPr>
              <w:t>201</w:t>
            </w:r>
            <w:r w:rsidR="001E7A3B">
              <w:rPr>
                <w:rFonts w:ascii="ＭＳ 明朝" w:hAnsi="ＭＳ 明朝" w:cs="ＭＳ 明朝" w:hint="eastAsia"/>
                <w:sz w:val="16"/>
                <w:szCs w:val="21"/>
              </w:rPr>
              <w:t>3</w:t>
            </w:r>
            <w:r w:rsidRPr="007C557A">
              <w:rPr>
                <w:rFonts w:ascii="ＭＳ 明朝" w:hAnsi="ＭＳ 明朝" w:cs="ＭＳ 明朝" w:hint="eastAsia"/>
                <w:sz w:val="16"/>
                <w:szCs w:val="21"/>
              </w:rPr>
              <w:t>年度</w:t>
            </w:r>
          </w:p>
          <w:p w:rsidR="004E3CDC" w:rsidRPr="007C557A" w:rsidRDefault="004E3CDC" w:rsidP="004E3CDC">
            <w:pPr>
              <w:spacing w:line="240" w:lineRule="auto"/>
              <w:jc w:val="center"/>
              <w:rPr>
                <w:rFonts w:ascii="ＭＳ 明朝" w:hAnsi="ＭＳ 明朝" w:cs="ＭＳ 明朝"/>
                <w:sz w:val="22"/>
                <w:szCs w:val="22"/>
              </w:rPr>
            </w:pPr>
            <w:r w:rsidRPr="007C557A">
              <w:rPr>
                <w:rFonts w:ascii="ＭＳ 明朝" w:hAnsi="ＭＳ 明朝" w:cs="ＭＳ 明朝" w:hint="eastAsia"/>
                <w:sz w:val="16"/>
                <w:szCs w:val="21"/>
              </w:rPr>
              <w:t>（平成</w:t>
            </w:r>
            <w:r w:rsidR="001E7A3B">
              <w:rPr>
                <w:rFonts w:ascii="ＭＳ 明朝" w:hAnsi="ＭＳ 明朝" w:cs="ＭＳ 明朝" w:hint="eastAsia"/>
                <w:sz w:val="16"/>
                <w:szCs w:val="21"/>
              </w:rPr>
              <w:t>25</w:t>
            </w:r>
            <w:r w:rsidRPr="007C557A">
              <w:rPr>
                <w:rFonts w:ascii="ＭＳ 明朝" w:hAnsi="ＭＳ 明朝" w:cs="ＭＳ 明朝" w:hint="eastAsia"/>
                <w:sz w:val="16"/>
                <w:szCs w:val="21"/>
              </w:rPr>
              <w:t>年度）</w:t>
            </w:r>
          </w:p>
        </w:tc>
        <w:tc>
          <w:tcPr>
            <w:tcW w:w="4535" w:type="dxa"/>
            <w:gridSpan w:val="2"/>
            <w:shd w:val="clear" w:color="auto" w:fill="DAEEF3" w:themeFill="accent5" w:themeFillTint="33"/>
          </w:tcPr>
          <w:p w:rsidR="004E3CDC" w:rsidRPr="00CC5AB4" w:rsidRDefault="004E3CDC" w:rsidP="00267675">
            <w:pPr>
              <w:jc w:val="center"/>
              <w:rPr>
                <w:rFonts w:ascii="ＭＳ 明朝" w:cs="Times New Roman"/>
                <w:sz w:val="22"/>
                <w:szCs w:val="22"/>
              </w:rPr>
            </w:pPr>
            <w:r w:rsidRPr="00CC5AB4">
              <w:rPr>
                <w:rFonts w:ascii="ＭＳ 明朝" w:hAnsi="ＭＳ 明朝" w:cs="ＭＳ 明朝" w:hint="eastAsia"/>
                <w:sz w:val="22"/>
                <w:szCs w:val="22"/>
              </w:rPr>
              <w:t>目標値</w:t>
            </w:r>
          </w:p>
        </w:tc>
      </w:tr>
      <w:tr w:rsidR="004E3CDC" w:rsidRPr="00BE3BEA" w:rsidTr="00267675">
        <w:tc>
          <w:tcPr>
            <w:tcW w:w="2268" w:type="dxa"/>
            <w:vMerge/>
            <w:shd w:val="clear" w:color="auto" w:fill="DAEEF3" w:themeFill="accent5" w:themeFillTint="33"/>
          </w:tcPr>
          <w:p w:rsidR="004E3CDC" w:rsidRPr="00CC5AB4" w:rsidRDefault="004E3CDC" w:rsidP="00267675">
            <w:pPr>
              <w:jc w:val="center"/>
              <w:rPr>
                <w:rFonts w:ascii="ＭＳ 明朝" w:hAnsi="ＭＳ 明朝" w:cs="ＭＳ 明朝"/>
                <w:sz w:val="22"/>
                <w:szCs w:val="22"/>
              </w:rPr>
            </w:pPr>
          </w:p>
        </w:tc>
        <w:tc>
          <w:tcPr>
            <w:tcW w:w="2268" w:type="dxa"/>
            <w:vMerge/>
            <w:shd w:val="clear" w:color="auto" w:fill="DAEEF3" w:themeFill="accent5" w:themeFillTint="33"/>
          </w:tcPr>
          <w:p w:rsidR="004E3CDC" w:rsidRPr="00CC5AB4" w:rsidRDefault="004E3CDC" w:rsidP="00267675">
            <w:pPr>
              <w:jc w:val="center"/>
              <w:rPr>
                <w:rFonts w:ascii="ＭＳ 明朝" w:hAnsi="ＭＳ 明朝" w:cs="ＭＳ 明朝"/>
                <w:sz w:val="22"/>
                <w:szCs w:val="22"/>
              </w:rPr>
            </w:pPr>
          </w:p>
        </w:tc>
        <w:tc>
          <w:tcPr>
            <w:tcW w:w="2268" w:type="dxa"/>
            <w:shd w:val="clear" w:color="auto" w:fill="DAEEF3" w:themeFill="accent5" w:themeFillTint="33"/>
          </w:tcPr>
          <w:p w:rsidR="004E3CDC" w:rsidRPr="007C557A" w:rsidRDefault="004E3CDC" w:rsidP="00267675">
            <w:pPr>
              <w:spacing w:line="240" w:lineRule="auto"/>
              <w:jc w:val="center"/>
              <w:rPr>
                <w:rFonts w:ascii="ＭＳ 明朝" w:hAnsi="ＭＳ 明朝" w:cs="ＭＳ 明朝"/>
                <w:sz w:val="16"/>
                <w:szCs w:val="21"/>
              </w:rPr>
            </w:pPr>
            <w:r w:rsidRPr="007C557A">
              <w:rPr>
                <w:rFonts w:ascii="ＭＳ 明朝" w:hAnsi="ＭＳ 明朝" w:cs="ＭＳ 明朝"/>
                <w:sz w:val="16"/>
                <w:szCs w:val="21"/>
              </w:rPr>
              <w:t>2019</w:t>
            </w:r>
            <w:r w:rsidRPr="007C557A">
              <w:rPr>
                <w:rFonts w:ascii="ＭＳ 明朝" w:hAnsi="ＭＳ 明朝" w:cs="ＭＳ 明朝" w:hint="eastAsia"/>
                <w:sz w:val="16"/>
                <w:szCs w:val="21"/>
              </w:rPr>
              <w:t>年度</w:t>
            </w:r>
          </w:p>
          <w:p w:rsidR="004E3CDC" w:rsidRPr="007C557A" w:rsidRDefault="004E3CDC" w:rsidP="00267675">
            <w:pPr>
              <w:spacing w:line="240" w:lineRule="auto"/>
              <w:jc w:val="center"/>
              <w:rPr>
                <w:rFonts w:ascii="ＭＳ 明朝" w:hAnsi="ＭＳ 明朝" w:cs="ＭＳ 明朝"/>
                <w:sz w:val="16"/>
                <w:szCs w:val="22"/>
              </w:rPr>
            </w:pPr>
            <w:r w:rsidRPr="007C557A">
              <w:rPr>
                <w:rFonts w:ascii="ＭＳ 明朝" w:hAnsi="ＭＳ 明朝" w:cs="ＭＳ 明朝" w:hint="eastAsia"/>
                <w:sz w:val="16"/>
                <w:szCs w:val="21"/>
              </w:rPr>
              <w:t>（平成31年度）</w:t>
            </w:r>
          </w:p>
        </w:tc>
        <w:tc>
          <w:tcPr>
            <w:tcW w:w="2268" w:type="dxa"/>
            <w:shd w:val="clear" w:color="auto" w:fill="DAEEF3" w:themeFill="accent5" w:themeFillTint="33"/>
          </w:tcPr>
          <w:p w:rsidR="004E3CDC" w:rsidRPr="007C557A" w:rsidRDefault="004E3CDC" w:rsidP="00267675">
            <w:pPr>
              <w:spacing w:line="240" w:lineRule="auto"/>
              <w:jc w:val="center"/>
              <w:rPr>
                <w:rFonts w:ascii="ＭＳ 明朝" w:hAnsi="ＭＳ 明朝" w:cs="ＭＳ 明朝"/>
                <w:sz w:val="16"/>
                <w:szCs w:val="21"/>
              </w:rPr>
            </w:pPr>
            <w:r w:rsidRPr="007C557A">
              <w:rPr>
                <w:rFonts w:ascii="ＭＳ 明朝" w:hAnsi="ＭＳ 明朝" w:cs="ＭＳ 明朝" w:hint="eastAsia"/>
                <w:sz w:val="16"/>
                <w:szCs w:val="21"/>
              </w:rPr>
              <w:t>2023年度</w:t>
            </w:r>
          </w:p>
          <w:p w:rsidR="004E3CDC" w:rsidRPr="007C557A" w:rsidRDefault="004E3CDC" w:rsidP="00267675">
            <w:pPr>
              <w:spacing w:line="240" w:lineRule="auto"/>
              <w:jc w:val="center"/>
              <w:rPr>
                <w:rFonts w:ascii="ＭＳ 明朝" w:hAnsi="ＭＳ 明朝" w:cs="ＭＳ 明朝"/>
                <w:sz w:val="16"/>
                <w:szCs w:val="22"/>
              </w:rPr>
            </w:pPr>
            <w:r w:rsidRPr="007C557A">
              <w:rPr>
                <w:rFonts w:ascii="ＭＳ 明朝" w:hAnsi="ＭＳ 明朝" w:cs="ＭＳ 明朝" w:hint="eastAsia"/>
                <w:sz w:val="16"/>
                <w:szCs w:val="21"/>
              </w:rPr>
              <w:t>（平成35年度）</w:t>
            </w:r>
          </w:p>
        </w:tc>
      </w:tr>
      <w:tr w:rsidR="004E3CDC" w:rsidRPr="00BE3BEA" w:rsidTr="00267675">
        <w:trPr>
          <w:trHeight w:val="715"/>
        </w:trPr>
        <w:tc>
          <w:tcPr>
            <w:tcW w:w="2268" w:type="dxa"/>
            <w:shd w:val="clear" w:color="auto" w:fill="DAEEF3" w:themeFill="accent5" w:themeFillTint="33"/>
            <w:vAlign w:val="center"/>
          </w:tcPr>
          <w:p w:rsidR="004E3CDC" w:rsidRPr="008F692F" w:rsidRDefault="009C2E49" w:rsidP="00F93456">
            <w:pPr>
              <w:rPr>
                <w:sz w:val="22"/>
                <w:szCs w:val="22"/>
              </w:rPr>
            </w:pPr>
            <w:r>
              <w:rPr>
                <w:rFonts w:hint="eastAsia"/>
                <w:sz w:val="22"/>
                <w:szCs w:val="22"/>
              </w:rPr>
              <w:t>農村</w:t>
            </w:r>
            <w:r w:rsidR="00DF7F8C">
              <w:rPr>
                <w:rFonts w:hint="eastAsia"/>
                <w:sz w:val="22"/>
                <w:szCs w:val="22"/>
              </w:rPr>
              <w:t>生活研究</w:t>
            </w:r>
            <w:r w:rsidR="00B43A40">
              <w:rPr>
                <w:rFonts w:hint="eastAsia"/>
                <w:sz w:val="22"/>
                <w:szCs w:val="22"/>
              </w:rPr>
              <w:t>グループ</w:t>
            </w:r>
            <w:r w:rsidR="00EC0547">
              <w:rPr>
                <w:rFonts w:hint="eastAsia"/>
                <w:sz w:val="22"/>
                <w:szCs w:val="22"/>
              </w:rPr>
              <w:t>活動の</w:t>
            </w:r>
            <w:r w:rsidR="00F93456">
              <w:rPr>
                <w:rFonts w:hint="eastAsia"/>
                <w:sz w:val="22"/>
                <w:szCs w:val="22"/>
              </w:rPr>
              <w:t>年間</w:t>
            </w:r>
            <w:r w:rsidR="00B43A40">
              <w:rPr>
                <w:rFonts w:hint="eastAsia"/>
                <w:sz w:val="22"/>
                <w:szCs w:val="22"/>
              </w:rPr>
              <w:t>参加</w:t>
            </w:r>
            <w:r w:rsidR="00EC0547">
              <w:rPr>
                <w:rFonts w:hint="eastAsia"/>
                <w:sz w:val="22"/>
                <w:szCs w:val="22"/>
              </w:rPr>
              <w:t>者</w:t>
            </w:r>
            <w:r w:rsidR="00B43A40">
              <w:rPr>
                <w:rFonts w:hint="eastAsia"/>
                <w:sz w:val="22"/>
                <w:szCs w:val="22"/>
              </w:rPr>
              <w:t>数</w:t>
            </w:r>
          </w:p>
        </w:tc>
        <w:tc>
          <w:tcPr>
            <w:tcW w:w="2268" w:type="dxa"/>
            <w:vAlign w:val="center"/>
          </w:tcPr>
          <w:p w:rsidR="004E3CDC" w:rsidRPr="001E7A3B" w:rsidRDefault="001E7A3B" w:rsidP="00267675">
            <w:pPr>
              <w:jc w:val="center"/>
              <w:rPr>
                <w:rFonts w:asciiTheme="minorEastAsia" w:hAnsiTheme="minorEastAsia"/>
                <w:sz w:val="22"/>
                <w:szCs w:val="22"/>
              </w:rPr>
            </w:pPr>
            <w:r>
              <w:rPr>
                <w:rFonts w:asciiTheme="minorEastAsia" w:hAnsiTheme="minorEastAsia" w:hint="eastAsia"/>
                <w:sz w:val="22"/>
                <w:szCs w:val="22"/>
              </w:rPr>
              <w:t>68</w:t>
            </w:r>
            <w:r w:rsidRPr="001E7A3B">
              <w:rPr>
                <w:rFonts w:asciiTheme="minorEastAsia" w:hAnsiTheme="minorEastAsia" w:hint="eastAsia"/>
                <w:sz w:val="22"/>
                <w:szCs w:val="22"/>
              </w:rPr>
              <w:t>名</w:t>
            </w:r>
          </w:p>
        </w:tc>
        <w:tc>
          <w:tcPr>
            <w:tcW w:w="2268" w:type="dxa"/>
            <w:vAlign w:val="center"/>
          </w:tcPr>
          <w:p w:rsidR="004E3CDC" w:rsidRPr="001D142A" w:rsidRDefault="001E7A3B" w:rsidP="0078578E">
            <w:pPr>
              <w:jc w:val="center"/>
              <w:rPr>
                <w:rFonts w:asciiTheme="minorEastAsia" w:hAnsiTheme="minorEastAsia"/>
                <w:sz w:val="22"/>
                <w:szCs w:val="22"/>
              </w:rPr>
            </w:pPr>
            <w:r>
              <w:rPr>
                <w:rFonts w:asciiTheme="minorEastAsia" w:hAnsiTheme="minorEastAsia" w:hint="eastAsia"/>
                <w:sz w:val="22"/>
                <w:szCs w:val="22"/>
              </w:rPr>
              <w:t>100名</w:t>
            </w:r>
          </w:p>
        </w:tc>
        <w:tc>
          <w:tcPr>
            <w:tcW w:w="2268" w:type="dxa"/>
            <w:vAlign w:val="center"/>
          </w:tcPr>
          <w:p w:rsidR="004E3CDC" w:rsidRPr="001D142A" w:rsidRDefault="001E7A3B" w:rsidP="001E7A3B">
            <w:pPr>
              <w:jc w:val="center"/>
              <w:rPr>
                <w:rFonts w:asciiTheme="minorEastAsia" w:hAnsiTheme="minorEastAsia"/>
                <w:sz w:val="22"/>
                <w:szCs w:val="22"/>
              </w:rPr>
            </w:pPr>
            <w:r>
              <w:rPr>
                <w:rFonts w:asciiTheme="minorEastAsia" w:hAnsiTheme="minorEastAsia" w:hint="eastAsia"/>
                <w:sz w:val="22"/>
                <w:szCs w:val="22"/>
              </w:rPr>
              <w:t>120名</w:t>
            </w:r>
          </w:p>
        </w:tc>
      </w:tr>
    </w:tbl>
    <w:p w:rsidR="004E3CDC" w:rsidRDefault="004E3CDC" w:rsidP="004E3CDC">
      <w:pPr>
        <w:pStyle w:val="a4"/>
        <w:spacing w:before="240"/>
        <w:rPr>
          <w:rFonts w:asciiTheme="minorEastAsia" w:eastAsiaTheme="minorEastAsia" w:hAnsiTheme="minorEastAsia" w:cs="ＭＳ ゴシック"/>
          <w:sz w:val="22"/>
          <w:szCs w:val="22"/>
        </w:rPr>
      </w:pPr>
    </w:p>
    <w:p w:rsidR="002C41EF" w:rsidRDefault="002C41EF">
      <w:pPr>
        <w:rPr>
          <w:rFonts w:asciiTheme="majorEastAsia" w:eastAsiaTheme="majorEastAsia" w:hAnsiTheme="majorEastAsia" w:cs="ＭＳ ゴシック"/>
          <w:b/>
          <w:color w:val="7030A0"/>
          <w:sz w:val="28"/>
        </w:rPr>
      </w:pPr>
      <w:r>
        <w:rPr>
          <w:rFonts w:asciiTheme="majorEastAsia" w:eastAsiaTheme="majorEastAsia" w:hAnsiTheme="majorEastAsia" w:cs="ＭＳ ゴシック"/>
          <w:b/>
          <w:color w:val="7030A0"/>
          <w:sz w:val="28"/>
        </w:rPr>
        <w:br w:type="page"/>
      </w:r>
    </w:p>
    <w:p w:rsidR="00352773" w:rsidRPr="00CE770C" w:rsidRDefault="00352773" w:rsidP="00B72AC0">
      <w:pPr>
        <w:pStyle w:val="a4"/>
        <w:rPr>
          <w:rFonts w:asciiTheme="majorEastAsia" w:eastAsiaTheme="majorEastAsia" w:hAnsiTheme="majorEastAsia" w:cs="ＭＳ ゴシック"/>
          <w:b/>
          <w:color w:val="7030A0"/>
          <w:sz w:val="30"/>
          <w:szCs w:val="30"/>
        </w:rPr>
      </w:pPr>
      <w:r w:rsidRPr="00CE770C">
        <w:rPr>
          <w:rFonts w:asciiTheme="majorEastAsia" w:eastAsiaTheme="majorEastAsia" w:hAnsiTheme="majorEastAsia" w:cs="ＭＳ ゴシック" w:hint="eastAsia"/>
          <w:b/>
          <w:color w:val="7030A0"/>
          <w:sz w:val="30"/>
          <w:szCs w:val="30"/>
        </w:rPr>
        <w:lastRenderedPageBreak/>
        <w:t>基本</w:t>
      </w:r>
      <w:r w:rsidR="0067775C" w:rsidRPr="00CE770C">
        <w:rPr>
          <w:rFonts w:asciiTheme="majorEastAsia" w:eastAsiaTheme="majorEastAsia" w:hAnsiTheme="majorEastAsia" w:cs="ＭＳ ゴシック" w:hint="eastAsia"/>
          <w:b/>
          <w:color w:val="7030A0"/>
          <w:sz w:val="30"/>
          <w:szCs w:val="30"/>
        </w:rPr>
        <w:t>施策</w:t>
      </w:r>
      <w:r w:rsidRPr="00CE770C">
        <w:rPr>
          <w:rFonts w:asciiTheme="majorEastAsia" w:eastAsiaTheme="majorEastAsia" w:hAnsiTheme="majorEastAsia" w:cs="ＭＳ ゴシック" w:hint="eastAsia"/>
          <w:b/>
          <w:color w:val="7030A0"/>
          <w:sz w:val="30"/>
          <w:szCs w:val="30"/>
        </w:rPr>
        <w:t>７　都市と農村の交流促進</w:t>
      </w:r>
    </w:p>
    <w:p w:rsidR="000D0013" w:rsidRDefault="000D0013" w:rsidP="00B72AC0">
      <w:pPr>
        <w:pStyle w:val="a4"/>
        <w:spacing w:line="360" w:lineRule="auto"/>
        <w:rPr>
          <w:rFonts w:asciiTheme="majorEastAsia" w:eastAsiaTheme="majorEastAsia" w:hAnsiTheme="majorEastAsia" w:cs="ＭＳ ゴシック"/>
          <w:b/>
          <w:sz w:val="22"/>
          <w:szCs w:val="22"/>
        </w:rPr>
      </w:pPr>
    </w:p>
    <w:p w:rsidR="00A676AA" w:rsidRPr="00D0784A" w:rsidRDefault="00A676AA" w:rsidP="00B72AC0">
      <w:pPr>
        <w:pStyle w:val="a4"/>
        <w:spacing w:line="360" w:lineRule="auto"/>
        <w:rPr>
          <w:rFonts w:asciiTheme="majorEastAsia" w:eastAsiaTheme="majorEastAsia" w:hAnsiTheme="majorEastAsia" w:cs="ＭＳ ゴシック"/>
          <w:b/>
          <w:sz w:val="22"/>
          <w:szCs w:val="22"/>
        </w:rPr>
      </w:pPr>
      <w:r w:rsidRPr="00D0784A">
        <w:rPr>
          <w:rFonts w:asciiTheme="majorEastAsia" w:eastAsiaTheme="majorEastAsia" w:hAnsiTheme="majorEastAsia" w:cs="ＭＳ ゴシック" w:hint="eastAsia"/>
          <w:b/>
          <w:sz w:val="22"/>
          <w:szCs w:val="22"/>
        </w:rPr>
        <w:t>[現状と課題]</w:t>
      </w:r>
    </w:p>
    <w:p w:rsidR="000C221A" w:rsidRPr="00987912" w:rsidRDefault="007973A6" w:rsidP="009C6D53">
      <w:pPr>
        <w:pStyle w:val="a4"/>
        <w:rPr>
          <w:rFonts w:asciiTheme="minorEastAsia" w:eastAsiaTheme="minorEastAsia" w:hAnsiTheme="minorEastAsia" w:cs="ＭＳ ゴシック"/>
          <w:sz w:val="22"/>
          <w:szCs w:val="22"/>
        </w:rPr>
      </w:pPr>
      <w:r w:rsidRPr="00987912">
        <w:rPr>
          <w:rFonts w:asciiTheme="minorEastAsia" w:eastAsiaTheme="minorEastAsia" w:hAnsiTheme="minorEastAsia" w:cs="ＭＳ ゴシック" w:hint="eastAsia"/>
          <w:sz w:val="22"/>
          <w:szCs w:val="22"/>
        </w:rPr>
        <w:t xml:space="preserve">　</w:t>
      </w:r>
      <w:r w:rsidR="00783780" w:rsidRPr="00987912">
        <w:rPr>
          <w:rFonts w:asciiTheme="minorEastAsia" w:eastAsiaTheme="minorEastAsia" w:hAnsiTheme="minorEastAsia" w:cs="ＭＳ ゴシック" w:hint="eastAsia"/>
          <w:sz w:val="22"/>
          <w:szCs w:val="22"/>
        </w:rPr>
        <w:t>超高齢社会においては</w:t>
      </w:r>
      <w:r w:rsidR="00FD050F" w:rsidRPr="00987912">
        <w:rPr>
          <w:rFonts w:asciiTheme="minorEastAsia" w:eastAsiaTheme="minorEastAsia" w:hAnsiTheme="minorEastAsia" w:cs="ＭＳ ゴシック" w:hint="eastAsia"/>
          <w:sz w:val="22"/>
          <w:szCs w:val="22"/>
        </w:rPr>
        <w:t>，</w:t>
      </w:r>
      <w:r w:rsidR="00783780" w:rsidRPr="00987912">
        <w:rPr>
          <w:rFonts w:asciiTheme="minorEastAsia" w:eastAsiaTheme="minorEastAsia" w:hAnsiTheme="minorEastAsia" w:cs="ＭＳ ゴシック" w:hint="eastAsia"/>
          <w:sz w:val="22"/>
          <w:szCs w:val="22"/>
        </w:rPr>
        <w:t>人々の価値観・ライフスタイルが</w:t>
      </w:r>
      <w:r w:rsidR="00FD050F" w:rsidRPr="00987912">
        <w:rPr>
          <w:rFonts w:asciiTheme="minorEastAsia" w:eastAsiaTheme="minorEastAsia" w:hAnsiTheme="minorEastAsia" w:cs="ＭＳ ゴシック" w:hint="eastAsia"/>
          <w:sz w:val="22"/>
          <w:szCs w:val="22"/>
        </w:rPr>
        <w:t>，</w:t>
      </w:r>
      <w:r w:rsidR="00783780" w:rsidRPr="00987912">
        <w:rPr>
          <w:rFonts w:asciiTheme="minorEastAsia" w:eastAsiaTheme="minorEastAsia" w:hAnsiTheme="minorEastAsia" w:cs="ＭＳ ゴシック" w:hint="eastAsia"/>
          <w:sz w:val="22"/>
          <w:szCs w:val="22"/>
        </w:rPr>
        <w:t>余暇活動の重視や環境の配慮といった形で多様化しており</w:t>
      </w:r>
      <w:r w:rsidR="00FD050F" w:rsidRPr="00987912">
        <w:rPr>
          <w:rFonts w:asciiTheme="minorEastAsia" w:eastAsiaTheme="minorEastAsia" w:hAnsiTheme="minorEastAsia" w:cs="ＭＳ ゴシック" w:hint="eastAsia"/>
          <w:sz w:val="22"/>
          <w:szCs w:val="22"/>
        </w:rPr>
        <w:t>，</w:t>
      </w:r>
      <w:r w:rsidR="00783780" w:rsidRPr="00987912">
        <w:rPr>
          <w:rFonts w:asciiTheme="minorEastAsia" w:eastAsiaTheme="minorEastAsia" w:hAnsiTheme="minorEastAsia" w:cs="ＭＳ ゴシック" w:hint="eastAsia"/>
          <w:sz w:val="22"/>
          <w:szCs w:val="22"/>
        </w:rPr>
        <w:t>農業・農村は都市住民を含む多様な人々のこうしたニーズを受け止める場として期待されます。</w:t>
      </w:r>
      <w:r w:rsidR="00987912" w:rsidRPr="00987912">
        <w:rPr>
          <w:rFonts w:asciiTheme="minorEastAsia" w:eastAsiaTheme="minorEastAsia" w:hAnsiTheme="minorEastAsia" w:cs="ＭＳ ゴシック" w:hint="eastAsia"/>
          <w:sz w:val="22"/>
          <w:szCs w:val="22"/>
        </w:rPr>
        <w:t>また，市民の健康増進の視点からも，日常の食生活や農業体験等を通じて食の在り方を考える</w:t>
      </w:r>
      <w:r w:rsidR="00E8674C">
        <w:rPr>
          <w:rFonts w:asciiTheme="minorEastAsia" w:eastAsiaTheme="minorEastAsia" w:hAnsiTheme="minorEastAsia" w:cs="ＭＳ ゴシック" w:hint="eastAsia"/>
          <w:sz w:val="22"/>
          <w:szCs w:val="22"/>
        </w:rPr>
        <w:t>こと</w:t>
      </w:r>
      <w:r w:rsidR="00987912" w:rsidRPr="00987912">
        <w:rPr>
          <w:rFonts w:asciiTheme="minorEastAsia" w:eastAsiaTheme="minorEastAsia" w:hAnsiTheme="minorEastAsia" w:cs="ＭＳ ゴシック" w:hint="eastAsia"/>
          <w:sz w:val="22"/>
          <w:szCs w:val="22"/>
        </w:rPr>
        <w:t>が</w:t>
      </w:r>
      <w:r w:rsidR="000157C0">
        <w:rPr>
          <w:rFonts w:asciiTheme="minorEastAsia" w:eastAsiaTheme="minorEastAsia" w:hAnsiTheme="minorEastAsia" w:cs="ＭＳ ゴシック" w:hint="eastAsia"/>
          <w:sz w:val="22"/>
          <w:szCs w:val="22"/>
        </w:rPr>
        <w:t>求められます</w:t>
      </w:r>
      <w:r w:rsidR="00987912" w:rsidRPr="00987912">
        <w:rPr>
          <w:rFonts w:asciiTheme="minorEastAsia" w:eastAsiaTheme="minorEastAsia" w:hAnsiTheme="minorEastAsia" w:cs="ＭＳ ゴシック" w:hint="eastAsia"/>
          <w:sz w:val="22"/>
          <w:szCs w:val="22"/>
        </w:rPr>
        <w:t>。</w:t>
      </w:r>
      <w:r w:rsidR="00D014A6">
        <w:rPr>
          <w:rFonts w:asciiTheme="minorEastAsia" w:hAnsiTheme="minorEastAsia" w:hint="eastAsia"/>
          <w:sz w:val="22"/>
          <w:szCs w:val="22"/>
        </w:rPr>
        <w:t>都市と農村の交流促進に向けては，</w:t>
      </w:r>
      <w:r w:rsidR="00D014A6" w:rsidRPr="00987912">
        <w:rPr>
          <w:rFonts w:asciiTheme="minorEastAsia" w:hAnsiTheme="minorEastAsia" w:cs="ＭＳ 明朝" w:hint="eastAsia"/>
          <w:sz w:val="22"/>
          <w:szCs w:val="22"/>
        </w:rPr>
        <w:t>都市住民の意識やニーズを十分に汲み上げ，反映させ</w:t>
      </w:r>
      <w:r w:rsidR="00D014A6">
        <w:rPr>
          <w:rFonts w:asciiTheme="minorEastAsia" w:hAnsiTheme="minorEastAsia" w:cs="ＭＳ 明朝" w:hint="eastAsia"/>
          <w:sz w:val="22"/>
          <w:szCs w:val="22"/>
        </w:rPr>
        <w:t>ることが重要です</w:t>
      </w:r>
      <w:r w:rsidR="00D014A6" w:rsidRPr="00987912">
        <w:rPr>
          <w:rFonts w:asciiTheme="minorEastAsia" w:hAnsiTheme="minorEastAsia" w:cs="ＭＳ 明朝" w:hint="eastAsia"/>
          <w:sz w:val="22"/>
          <w:szCs w:val="22"/>
        </w:rPr>
        <w:t>。</w:t>
      </w:r>
    </w:p>
    <w:p w:rsidR="00987912" w:rsidRPr="009F6124" w:rsidRDefault="00987912" w:rsidP="009C6D53">
      <w:pPr>
        <w:pStyle w:val="a4"/>
        <w:rPr>
          <w:rFonts w:asciiTheme="minorEastAsia" w:eastAsiaTheme="minorEastAsia" w:hAnsiTheme="minorEastAsia" w:cs="ＭＳ 明朝"/>
          <w:sz w:val="22"/>
          <w:szCs w:val="22"/>
        </w:rPr>
      </w:pPr>
      <w:r>
        <w:rPr>
          <w:rFonts w:asciiTheme="minorEastAsia" w:eastAsiaTheme="minorEastAsia" w:hAnsiTheme="minorEastAsia" w:cs="ＭＳ ゴシック" w:hint="eastAsia"/>
          <w:sz w:val="22"/>
          <w:szCs w:val="22"/>
        </w:rPr>
        <w:t xml:space="preserve">　</w:t>
      </w:r>
      <w:r w:rsidR="0040275F">
        <w:rPr>
          <w:rFonts w:asciiTheme="minorEastAsia" w:eastAsiaTheme="minorEastAsia" w:hAnsiTheme="minorEastAsia" w:cs="ＭＳ ゴシック" w:hint="eastAsia"/>
          <w:sz w:val="22"/>
          <w:szCs w:val="22"/>
        </w:rPr>
        <w:t>都市住民が気軽に農業を体験できる場である</w:t>
      </w:r>
      <w:r>
        <w:rPr>
          <w:rFonts w:asciiTheme="minorEastAsia" w:eastAsiaTheme="minorEastAsia" w:hAnsiTheme="minorEastAsia" w:cs="ＭＳ ゴシック" w:hint="eastAsia"/>
          <w:sz w:val="22"/>
          <w:szCs w:val="22"/>
        </w:rPr>
        <w:t>市民農園は，</w:t>
      </w:r>
      <w:r w:rsidR="00A676AA" w:rsidRPr="00987912">
        <w:rPr>
          <w:rFonts w:asciiTheme="minorEastAsia" w:eastAsiaTheme="minorEastAsia" w:hAnsiTheme="minorEastAsia" w:cs="ＭＳ 明朝" w:hint="eastAsia"/>
          <w:sz w:val="22"/>
          <w:szCs w:val="22"/>
        </w:rPr>
        <w:t>市内に</w:t>
      </w:r>
      <w:r w:rsidR="009F6124">
        <w:rPr>
          <w:rFonts w:asciiTheme="minorEastAsia" w:eastAsiaTheme="minorEastAsia" w:hAnsiTheme="minorEastAsia" w:cs="ＭＳ 明朝" w:hint="eastAsia"/>
          <w:sz w:val="22"/>
          <w:szCs w:val="22"/>
        </w:rPr>
        <w:t>9</w:t>
      </w:r>
      <w:r w:rsidR="00B72AC0">
        <w:rPr>
          <w:rFonts w:asciiTheme="minorEastAsia" w:eastAsiaTheme="minorEastAsia" w:hAnsiTheme="minorEastAsia" w:hint="eastAsia"/>
          <w:sz w:val="22"/>
          <w:szCs w:val="22"/>
        </w:rPr>
        <w:t>か所</w:t>
      </w:r>
      <w:r w:rsidR="009F6124">
        <w:rPr>
          <w:rFonts w:asciiTheme="minorEastAsia" w:eastAsiaTheme="minorEastAsia" w:hAnsiTheme="minorEastAsia" w:hint="eastAsia"/>
          <w:sz w:val="22"/>
          <w:szCs w:val="22"/>
        </w:rPr>
        <w:t>開設</w:t>
      </w:r>
      <w:r>
        <w:rPr>
          <w:rFonts w:asciiTheme="minorEastAsia" w:eastAsiaTheme="minorEastAsia" w:hAnsiTheme="minorEastAsia" w:cs="ＭＳ 明朝" w:hint="eastAsia"/>
          <w:sz w:val="22"/>
          <w:szCs w:val="22"/>
        </w:rPr>
        <w:t>されて</w:t>
      </w:r>
      <w:r w:rsidR="009F6124">
        <w:rPr>
          <w:rFonts w:asciiTheme="minorEastAsia" w:eastAsiaTheme="minorEastAsia" w:hAnsiTheme="minorEastAsia" w:cs="ＭＳ 明朝" w:hint="eastAsia"/>
          <w:sz w:val="22"/>
          <w:szCs w:val="22"/>
        </w:rPr>
        <w:t>います</w:t>
      </w:r>
      <w:r w:rsidR="008B303D" w:rsidRPr="00987912">
        <w:rPr>
          <w:rFonts w:asciiTheme="minorEastAsia" w:eastAsiaTheme="minorEastAsia" w:hAnsiTheme="minorEastAsia" w:cs="ＭＳ 明朝" w:hint="eastAsia"/>
          <w:sz w:val="22"/>
          <w:szCs w:val="22"/>
        </w:rPr>
        <w:t>。</w:t>
      </w:r>
    </w:p>
    <w:p w:rsidR="00D014A6" w:rsidRDefault="00DE55CC" w:rsidP="0040275F">
      <w:pPr>
        <w:ind w:firstLineChars="100" w:firstLine="220"/>
        <w:rPr>
          <w:rFonts w:asciiTheme="minorEastAsia" w:hAnsiTheme="minorEastAsia" w:cs="ＭＳ 明朝"/>
          <w:sz w:val="22"/>
          <w:szCs w:val="22"/>
        </w:rPr>
      </w:pPr>
      <w:r>
        <w:rPr>
          <w:rFonts w:asciiTheme="minorEastAsia" w:hAnsiTheme="minorEastAsia" w:cs="ＭＳ 明朝" w:hint="eastAsia"/>
          <w:sz w:val="22"/>
          <w:szCs w:val="22"/>
        </w:rPr>
        <w:t>観光農園は，6次産業化の取り組み</w:t>
      </w:r>
      <w:r w:rsidR="0040275F">
        <w:rPr>
          <w:rFonts w:asciiTheme="minorEastAsia" w:hAnsiTheme="minorEastAsia" w:cs="ＭＳ 明朝" w:hint="eastAsia"/>
          <w:sz w:val="22"/>
          <w:szCs w:val="22"/>
        </w:rPr>
        <w:t>の一つ</w:t>
      </w:r>
      <w:r>
        <w:rPr>
          <w:rFonts w:asciiTheme="minorEastAsia" w:hAnsiTheme="minorEastAsia" w:cs="ＭＳ 明朝" w:hint="eastAsia"/>
          <w:sz w:val="22"/>
          <w:szCs w:val="22"/>
        </w:rPr>
        <w:t>でもあり，市内では果樹園が</w:t>
      </w:r>
      <w:r w:rsidR="008B303D" w:rsidRPr="00987912">
        <w:rPr>
          <w:rFonts w:asciiTheme="minorEastAsia" w:hAnsiTheme="minorEastAsia" w:cs="ＭＳ 明朝" w:hint="eastAsia"/>
          <w:sz w:val="22"/>
          <w:szCs w:val="22"/>
        </w:rPr>
        <w:t>山根地区，河和田地区，千波地区に集中している他，もぎ取りができるイチゴ農家が点在しています。</w:t>
      </w:r>
    </w:p>
    <w:p w:rsidR="00A676AA" w:rsidRDefault="00DE55CC" w:rsidP="0040275F">
      <w:pPr>
        <w:ind w:firstLineChars="100" w:firstLine="220"/>
        <w:rPr>
          <w:rFonts w:asciiTheme="minorEastAsia" w:hAnsiTheme="minorEastAsia"/>
          <w:sz w:val="22"/>
          <w:szCs w:val="22"/>
        </w:rPr>
      </w:pPr>
      <w:r>
        <w:rPr>
          <w:rFonts w:asciiTheme="minorEastAsia" w:hAnsiTheme="minorEastAsia" w:cs="ＭＳ 明朝" w:hint="eastAsia"/>
          <w:sz w:val="22"/>
          <w:szCs w:val="22"/>
        </w:rPr>
        <w:t>観光果樹が盛んな山根地区は，拠点施設である森林公園を中心に，都市と農村の交流事業を重点的に推進していますが，</w:t>
      </w:r>
      <w:r w:rsidR="00A676AA" w:rsidRPr="002113D5">
        <w:rPr>
          <w:rFonts w:asciiTheme="minorEastAsia" w:hAnsiTheme="minorEastAsia" w:hint="eastAsia"/>
          <w:sz w:val="22"/>
          <w:szCs w:val="22"/>
        </w:rPr>
        <w:t>森林公園の年間入園者数は</w:t>
      </w:r>
      <w:r w:rsidR="00D014A6" w:rsidRPr="002113D5">
        <w:rPr>
          <w:rFonts w:asciiTheme="minorEastAsia" w:hAnsiTheme="minorEastAsia" w:hint="eastAsia"/>
          <w:sz w:val="22"/>
          <w:szCs w:val="22"/>
        </w:rPr>
        <w:t>原発</w:t>
      </w:r>
      <w:r w:rsidR="00A676AA" w:rsidRPr="002113D5">
        <w:rPr>
          <w:rFonts w:asciiTheme="minorEastAsia" w:hAnsiTheme="minorEastAsia" w:hint="eastAsia"/>
          <w:sz w:val="22"/>
          <w:szCs w:val="22"/>
        </w:rPr>
        <w:t>事故以降低迷して</w:t>
      </w:r>
      <w:r w:rsidR="0040275F" w:rsidRPr="002113D5">
        <w:rPr>
          <w:rFonts w:asciiTheme="minorEastAsia" w:hAnsiTheme="minorEastAsia" w:hint="eastAsia"/>
          <w:sz w:val="22"/>
          <w:szCs w:val="22"/>
        </w:rPr>
        <w:t>おり，</w:t>
      </w:r>
      <w:r w:rsidR="000157C0" w:rsidRPr="002113D5">
        <w:rPr>
          <w:rFonts w:asciiTheme="minorEastAsia" w:hAnsiTheme="minorEastAsia" w:hint="eastAsia"/>
          <w:sz w:val="22"/>
          <w:szCs w:val="22"/>
        </w:rPr>
        <w:t>今後は</w:t>
      </w:r>
      <w:r w:rsidR="0050037B" w:rsidRPr="002113D5">
        <w:rPr>
          <w:rFonts w:asciiTheme="minorEastAsia" w:hAnsiTheme="minorEastAsia" w:cs="ＭＳ 明朝" w:hint="eastAsia"/>
          <w:sz w:val="22"/>
          <w:szCs w:val="22"/>
        </w:rPr>
        <w:t>果樹</w:t>
      </w:r>
      <w:r w:rsidR="00FD01A8" w:rsidRPr="002113D5">
        <w:rPr>
          <w:rFonts w:asciiTheme="minorEastAsia" w:hAnsiTheme="minorEastAsia" w:cs="ＭＳ 明朝" w:hint="eastAsia"/>
          <w:sz w:val="22"/>
          <w:szCs w:val="22"/>
        </w:rPr>
        <w:t>園のある里山の風景を</w:t>
      </w:r>
      <w:r w:rsidR="0050037B" w:rsidRPr="002113D5">
        <w:rPr>
          <w:rFonts w:asciiTheme="minorEastAsia" w:hAnsiTheme="minorEastAsia" w:cs="ＭＳ 明朝" w:hint="eastAsia"/>
          <w:sz w:val="22"/>
          <w:szCs w:val="22"/>
        </w:rPr>
        <w:t>観光資源として維持</w:t>
      </w:r>
      <w:r w:rsidR="00D014A6" w:rsidRPr="002113D5">
        <w:rPr>
          <w:rFonts w:asciiTheme="minorEastAsia" w:hAnsiTheme="minorEastAsia" w:cs="ＭＳ 明朝" w:hint="eastAsia"/>
          <w:sz w:val="22"/>
          <w:szCs w:val="22"/>
        </w:rPr>
        <w:t>するとともに</w:t>
      </w:r>
      <w:r w:rsidR="0050037B" w:rsidRPr="002113D5">
        <w:rPr>
          <w:rFonts w:asciiTheme="minorEastAsia" w:hAnsiTheme="minorEastAsia" w:cs="ＭＳ 明朝" w:hint="eastAsia"/>
          <w:sz w:val="22"/>
          <w:szCs w:val="22"/>
        </w:rPr>
        <w:t>，</w:t>
      </w:r>
      <w:r w:rsidR="009C313A" w:rsidRPr="002113D5">
        <w:rPr>
          <w:rFonts w:asciiTheme="minorEastAsia" w:hAnsiTheme="minorEastAsia" w:hint="eastAsia"/>
          <w:sz w:val="22"/>
          <w:szCs w:val="22"/>
        </w:rPr>
        <w:t>地域と連携し</w:t>
      </w:r>
      <w:r w:rsidR="00D014A6" w:rsidRPr="002113D5">
        <w:rPr>
          <w:rFonts w:asciiTheme="minorEastAsia" w:hAnsiTheme="minorEastAsia" w:hint="eastAsia"/>
          <w:sz w:val="22"/>
          <w:szCs w:val="22"/>
        </w:rPr>
        <w:t>た自然資源等を活用した魅力づくりを</w:t>
      </w:r>
      <w:r w:rsidR="009C313A" w:rsidRPr="002113D5">
        <w:rPr>
          <w:rFonts w:asciiTheme="minorEastAsia" w:hAnsiTheme="minorEastAsia" w:hint="eastAsia"/>
          <w:sz w:val="22"/>
          <w:szCs w:val="22"/>
        </w:rPr>
        <w:t>進める必要がありま</w:t>
      </w:r>
      <w:r w:rsidR="00A676AA" w:rsidRPr="002113D5">
        <w:rPr>
          <w:rFonts w:asciiTheme="minorEastAsia" w:hAnsiTheme="minorEastAsia" w:hint="eastAsia"/>
          <w:sz w:val="22"/>
          <w:szCs w:val="22"/>
        </w:rPr>
        <w:t>す。</w:t>
      </w:r>
    </w:p>
    <w:p w:rsidR="008B303D" w:rsidRPr="00CD731B" w:rsidRDefault="00DE55CC" w:rsidP="00D014A6">
      <w:pPr>
        <w:rPr>
          <w:rFonts w:asciiTheme="minorEastAsia" w:hAnsiTheme="minorEastAsia" w:cs="ＭＳ 明朝"/>
          <w:sz w:val="22"/>
          <w:szCs w:val="22"/>
        </w:rPr>
      </w:pPr>
      <w:r>
        <w:rPr>
          <w:rFonts w:asciiTheme="minorEastAsia" w:hAnsiTheme="minorEastAsia" w:hint="eastAsia"/>
          <w:sz w:val="22"/>
          <w:szCs w:val="22"/>
        </w:rPr>
        <w:t xml:space="preserve">　</w:t>
      </w:r>
      <w:r w:rsidR="00422007">
        <w:rPr>
          <w:rFonts w:asciiTheme="minorEastAsia" w:hAnsiTheme="minorEastAsia" w:cs="ＭＳ 明朝" w:hint="eastAsia"/>
          <w:sz w:val="22"/>
          <w:szCs w:val="22"/>
        </w:rPr>
        <w:t>食文化の継承や地産地消の推進，食の大切さを伝える体験活動など</w:t>
      </w:r>
      <w:r w:rsidR="00F16E8A">
        <w:rPr>
          <w:rFonts w:asciiTheme="minorEastAsia" w:hAnsiTheme="minorEastAsia" w:cs="ＭＳ 明朝" w:hint="eastAsia"/>
          <w:sz w:val="22"/>
          <w:szCs w:val="22"/>
        </w:rPr>
        <w:t>食育については</w:t>
      </w:r>
      <w:r w:rsidR="008B303D" w:rsidRPr="00987912">
        <w:rPr>
          <w:rFonts w:asciiTheme="minorEastAsia" w:hAnsiTheme="minorEastAsia" w:cs="ＭＳ 明朝" w:hint="eastAsia"/>
          <w:sz w:val="22"/>
          <w:szCs w:val="22"/>
        </w:rPr>
        <w:t>，農業体験や料理教室など様々な</w:t>
      </w:r>
      <w:r>
        <w:rPr>
          <w:rFonts w:asciiTheme="minorEastAsia" w:hAnsiTheme="minorEastAsia" w:cs="ＭＳ 明朝" w:hint="eastAsia"/>
          <w:sz w:val="22"/>
          <w:szCs w:val="22"/>
        </w:rPr>
        <w:t>取り組みを</w:t>
      </w:r>
      <w:r w:rsidR="008B303D" w:rsidRPr="00987912">
        <w:rPr>
          <w:rFonts w:asciiTheme="minorEastAsia" w:hAnsiTheme="minorEastAsia" w:cs="ＭＳ 明朝" w:hint="eastAsia"/>
          <w:sz w:val="22"/>
          <w:szCs w:val="22"/>
        </w:rPr>
        <w:t>推進して</w:t>
      </w:r>
      <w:r w:rsidR="00FB7155">
        <w:rPr>
          <w:rFonts w:asciiTheme="minorEastAsia" w:hAnsiTheme="minorEastAsia" w:cs="ＭＳ 明朝" w:hint="eastAsia"/>
          <w:sz w:val="22"/>
          <w:szCs w:val="22"/>
        </w:rPr>
        <w:t>います。</w:t>
      </w:r>
      <w:r w:rsidR="00FB7155" w:rsidRPr="00CD731B">
        <w:rPr>
          <w:rFonts w:asciiTheme="minorEastAsia" w:hAnsiTheme="minorEastAsia" w:cs="ＭＳ 明朝" w:hint="eastAsia"/>
          <w:sz w:val="22"/>
          <w:szCs w:val="22"/>
        </w:rPr>
        <w:t>特に，次世代を担う子供たちの食育は重要であり，小・中学校にお</w:t>
      </w:r>
      <w:r w:rsidR="007A2DF3" w:rsidRPr="00CD731B">
        <w:rPr>
          <w:rFonts w:asciiTheme="minorEastAsia" w:hAnsiTheme="minorEastAsia" w:cs="ＭＳ 明朝" w:hint="eastAsia"/>
          <w:sz w:val="22"/>
          <w:szCs w:val="22"/>
        </w:rPr>
        <w:t>けるアグリメイトいきいき体験事業など地域農業の理解を</w:t>
      </w:r>
      <w:r w:rsidR="00FB7155" w:rsidRPr="00CD731B">
        <w:rPr>
          <w:rFonts w:asciiTheme="minorEastAsia" w:hAnsiTheme="minorEastAsia" w:cs="ＭＳ 明朝" w:hint="eastAsia"/>
          <w:sz w:val="22"/>
          <w:szCs w:val="22"/>
        </w:rPr>
        <w:t>深める取り組みを進めることが重要です。また，</w:t>
      </w:r>
      <w:r w:rsidR="008B303D" w:rsidRPr="00CD731B">
        <w:rPr>
          <w:rFonts w:asciiTheme="minorEastAsia" w:hAnsiTheme="minorEastAsia" w:cs="ＭＳ 明朝" w:hint="eastAsia"/>
          <w:sz w:val="22"/>
          <w:szCs w:val="22"/>
        </w:rPr>
        <w:t>学校給食において</w:t>
      </w:r>
      <w:r w:rsidR="00422007" w:rsidRPr="00CD731B">
        <w:rPr>
          <w:rFonts w:asciiTheme="minorEastAsia" w:hAnsiTheme="minorEastAsia" w:cs="ＭＳ 明朝" w:hint="eastAsia"/>
          <w:sz w:val="22"/>
          <w:szCs w:val="22"/>
        </w:rPr>
        <w:t>は</w:t>
      </w:r>
      <w:r w:rsidR="008B303D" w:rsidRPr="00CD731B">
        <w:rPr>
          <w:rFonts w:asciiTheme="minorEastAsia" w:hAnsiTheme="minorEastAsia" w:cs="ＭＳ 明朝" w:hint="eastAsia"/>
          <w:sz w:val="22"/>
          <w:szCs w:val="22"/>
        </w:rPr>
        <w:t>，水戸市の食材を多く用いた「みとちゃん献立」や各地の郷土料理</w:t>
      </w:r>
      <w:r w:rsidR="00FA46F3" w:rsidRPr="00CD731B">
        <w:rPr>
          <w:rFonts w:asciiTheme="minorEastAsia" w:hAnsiTheme="minorEastAsia" w:cs="ＭＳ 明朝" w:hint="eastAsia"/>
          <w:sz w:val="22"/>
          <w:szCs w:val="22"/>
        </w:rPr>
        <w:t>，旬の食材を使った献立など</w:t>
      </w:r>
      <w:r w:rsidR="008B303D" w:rsidRPr="00CD731B">
        <w:rPr>
          <w:rFonts w:asciiTheme="minorEastAsia" w:hAnsiTheme="minorEastAsia" w:cs="ＭＳ 明朝" w:hint="eastAsia"/>
          <w:sz w:val="22"/>
          <w:szCs w:val="22"/>
        </w:rPr>
        <w:t>を児童・生徒に提供して</w:t>
      </w:r>
      <w:r w:rsidR="00E8674C" w:rsidRPr="00CD731B">
        <w:rPr>
          <w:rFonts w:asciiTheme="minorEastAsia" w:hAnsiTheme="minorEastAsia" w:cs="ＭＳ 明朝" w:hint="eastAsia"/>
          <w:sz w:val="22"/>
          <w:szCs w:val="22"/>
        </w:rPr>
        <w:t>おり，地域の特性を</w:t>
      </w:r>
      <w:r w:rsidR="00067D2A" w:rsidRPr="00CD731B">
        <w:rPr>
          <w:rFonts w:asciiTheme="minorEastAsia" w:hAnsiTheme="minorEastAsia" w:cs="ＭＳ 明朝" w:hint="eastAsia"/>
          <w:sz w:val="22"/>
          <w:szCs w:val="22"/>
        </w:rPr>
        <w:t>生かした</w:t>
      </w:r>
      <w:r w:rsidR="00E8674C" w:rsidRPr="00CD731B">
        <w:rPr>
          <w:rFonts w:asciiTheme="minorEastAsia" w:hAnsiTheme="minorEastAsia" w:cs="ＭＳ 明朝" w:hint="eastAsia"/>
          <w:sz w:val="22"/>
          <w:szCs w:val="22"/>
        </w:rPr>
        <w:t>食生活，伝統ある優れた食文化である行事食等の普及に努めることが必要です</w:t>
      </w:r>
      <w:r w:rsidR="008B303D" w:rsidRPr="00CD731B">
        <w:rPr>
          <w:rFonts w:asciiTheme="minorEastAsia" w:hAnsiTheme="minorEastAsia" w:cs="ＭＳ 明朝" w:hint="eastAsia"/>
          <w:sz w:val="22"/>
          <w:szCs w:val="22"/>
        </w:rPr>
        <w:t>。</w:t>
      </w:r>
    </w:p>
    <w:p w:rsidR="008B303D" w:rsidRPr="00CD731B" w:rsidRDefault="008B303D" w:rsidP="008B303D">
      <w:pPr>
        <w:pStyle w:val="a4"/>
        <w:rPr>
          <w:rFonts w:asciiTheme="minorEastAsia" w:eastAsiaTheme="minorEastAsia" w:hAnsiTheme="minorEastAsia" w:cs="ＭＳ ゴシック"/>
          <w:sz w:val="22"/>
          <w:szCs w:val="22"/>
        </w:rPr>
      </w:pPr>
    </w:p>
    <w:p w:rsidR="00B15EB3" w:rsidRPr="00CD731B" w:rsidRDefault="00B15EB3" w:rsidP="008B303D">
      <w:pPr>
        <w:pStyle w:val="a4"/>
        <w:rPr>
          <w:rFonts w:asciiTheme="minorEastAsia" w:eastAsiaTheme="minorEastAsia" w:hAnsiTheme="minorEastAsia" w:cs="ＭＳ ゴシック"/>
          <w:sz w:val="22"/>
          <w:szCs w:val="22"/>
        </w:rPr>
      </w:pPr>
    </w:p>
    <w:p w:rsidR="00422007" w:rsidRPr="00D0784A" w:rsidRDefault="00422007" w:rsidP="00CD5854">
      <w:pPr>
        <w:pStyle w:val="a4"/>
        <w:rPr>
          <w:rFonts w:asciiTheme="majorEastAsia" w:eastAsiaTheme="majorEastAsia" w:hAnsiTheme="majorEastAsia" w:cs="ＭＳ ゴシック"/>
          <w:b/>
          <w:sz w:val="22"/>
          <w:szCs w:val="22"/>
        </w:rPr>
      </w:pPr>
      <w:r w:rsidRPr="00D0784A">
        <w:rPr>
          <w:rFonts w:asciiTheme="majorEastAsia" w:eastAsiaTheme="majorEastAsia" w:hAnsiTheme="majorEastAsia" w:cs="ＭＳ ゴシック" w:hint="eastAsia"/>
          <w:b/>
          <w:sz w:val="22"/>
          <w:szCs w:val="22"/>
        </w:rPr>
        <w:t>[施策の基本的方向]</w:t>
      </w:r>
    </w:p>
    <w:p w:rsidR="00422007" w:rsidRPr="00CD731B" w:rsidRDefault="00422007" w:rsidP="009C6D53">
      <w:pPr>
        <w:pStyle w:val="a4"/>
        <w:rPr>
          <w:rFonts w:asciiTheme="minorEastAsia" w:eastAsiaTheme="minorEastAsia" w:hAnsiTheme="minorEastAsia" w:cs="ＭＳ ゴシック"/>
          <w:sz w:val="22"/>
          <w:szCs w:val="22"/>
        </w:rPr>
      </w:pPr>
      <w:r w:rsidRPr="00CD731B">
        <w:rPr>
          <w:rFonts w:asciiTheme="minorEastAsia" w:eastAsiaTheme="minorEastAsia" w:hAnsiTheme="minorEastAsia" w:cs="ＭＳ ゴシック" w:hint="eastAsia"/>
          <w:sz w:val="22"/>
          <w:szCs w:val="22"/>
        </w:rPr>
        <w:t xml:space="preserve">　都市と農村の交流</w:t>
      </w:r>
      <w:r w:rsidR="00FD5764" w:rsidRPr="00CD731B">
        <w:rPr>
          <w:rFonts w:asciiTheme="minorEastAsia" w:eastAsiaTheme="minorEastAsia" w:hAnsiTheme="minorEastAsia" w:cs="ＭＳ ゴシック" w:hint="eastAsia"/>
          <w:sz w:val="22"/>
          <w:szCs w:val="22"/>
        </w:rPr>
        <w:t>を</w:t>
      </w:r>
      <w:r w:rsidRPr="00CD731B">
        <w:rPr>
          <w:rFonts w:asciiTheme="minorEastAsia" w:eastAsiaTheme="minorEastAsia" w:hAnsiTheme="minorEastAsia" w:cs="ＭＳ ゴシック" w:hint="eastAsia"/>
          <w:sz w:val="22"/>
          <w:szCs w:val="22"/>
        </w:rPr>
        <w:t>促進</w:t>
      </w:r>
      <w:r w:rsidR="00FD5764" w:rsidRPr="00CD731B">
        <w:rPr>
          <w:rFonts w:asciiTheme="minorEastAsia" w:eastAsiaTheme="minorEastAsia" w:hAnsiTheme="minorEastAsia" w:cs="ＭＳ ゴシック" w:hint="eastAsia"/>
          <w:sz w:val="22"/>
          <w:szCs w:val="22"/>
        </w:rPr>
        <w:t>するため</w:t>
      </w:r>
      <w:r w:rsidRPr="00CD731B">
        <w:rPr>
          <w:rFonts w:asciiTheme="minorEastAsia" w:eastAsiaTheme="minorEastAsia" w:hAnsiTheme="minorEastAsia" w:cs="ＭＳ ゴシック" w:hint="eastAsia"/>
          <w:sz w:val="22"/>
          <w:szCs w:val="22"/>
        </w:rPr>
        <w:t>，交流拠点におけるイベントの開催などにより，交流人口の増加を図るとともに，農業</w:t>
      </w:r>
      <w:r w:rsidR="000B35DC" w:rsidRPr="00CD731B">
        <w:rPr>
          <w:rFonts w:asciiTheme="minorEastAsia" w:eastAsiaTheme="minorEastAsia" w:hAnsiTheme="minorEastAsia" w:cs="ＭＳ ゴシック" w:hint="eastAsia"/>
          <w:sz w:val="22"/>
          <w:szCs w:val="22"/>
        </w:rPr>
        <w:t>へ</w:t>
      </w:r>
      <w:r w:rsidRPr="00CD731B">
        <w:rPr>
          <w:rFonts w:asciiTheme="minorEastAsia" w:eastAsiaTheme="minorEastAsia" w:hAnsiTheme="minorEastAsia" w:cs="ＭＳ ゴシック" w:hint="eastAsia"/>
          <w:sz w:val="22"/>
          <w:szCs w:val="22"/>
        </w:rPr>
        <w:t>の理解を深めることに繋がる食育を推進します。</w:t>
      </w:r>
    </w:p>
    <w:p w:rsidR="00BB6476" w:rsidRDefault="00BB6476">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br w:type="page"/>
      </w:r>
    </w:p>
    <w:p w:rsidR="00352773" w:rsidRPr="00710783" w:rsidRDefault="00394AA6" w:rsidP="00920C36">
      <w:pPr>
        <w:pStyle w:val="a4"/>
        <w:rPr>
          <w:rFonts w:asciiTheme="minorEastAsia" w:eastAsiaTheme="minorEastAsia" w:hAnsiTheme="minorEastAsia" w:cs="ＭＳ ゴシック"/>
          <w:b/>
          <w:sz w:val="28"/>
          <w:szCs w:val="22"/>
        </w:rPr>
      </w:pPr>
      <w:r w:rsidRPr="00710783">
        <w:rPr>
          <w:rFonts w:asciiTheme="majorEastAsia" w:eastAsiaTheme="majorEastAsia" w:hAnsiTheme="majorEastAsia" w:cs="ＭＳ ゴシック" w:hint="eastAsia"/>
          <w:b/>
          <w:sz w:val="28"/>
          <w:szCs w:val="22"/>
        </w:rPr>
        <w:lastRenderedPageBreak/>
        <w:t>【</w:t>
      </w:r>
      <w:r w:rsidR="00302916" w:rsidRPr="00710783">
        <w:rPr>
          <w:rFonts w:asciiTheme="majorEastAsia" w:eastAsiaTheme="majorEastAsia" w:hAnsiTheme="majorEastAsia" w:cs="ＭＳ ゴシック" w:hint="eastAsia"/>
          <w:b/>
          <w:sz w:val="28"/>
          <w:szCs w:val="22"/>
        </w:rPr>
        <w:t>７-</w:t>
      </w:r>
      <w:r w:rsidR="00352773" w:rsidRPr="00710783">
        <w:rPr>
          <w:rFonts w:asciiTheme="majorEastAsia" w:eastAsiaTheme="majorEastAsia" w:hAnsiTheme="majorEastAsia" w:cs="ＭＳ ゴシック" w:hint="eastAsia"/>
          <w:b/>
          <w:sz w:val="28"/>
          <w:szCs w:val="22"/>
        </w:rPr>
        <w:t>１　交流人口の増加</w:t>
      </w:r>
      <w:r w:rsidRPr="00710783">
        <w:rPr>
          <w:rFonts w:asciiTheme="majorEastAsia" w:eastAsiaTheme="majorEastAsia" w:hAnsiTheme="majorEastAsia" w:cs="ＭＳ ゴシック" w:hint="eastAsia"/>
          <w:b/>
          <w:sz w:val="28"/>
          <w:szCs w:val="22"/>
        </w:rPr>
        <w:t>】</w:t>
      </w:r>
    </w:p>
    <w:p w:rsidR="00920C36" w:rsidRDefault="00920C36" w:rsidP="00920C36">
      <w:pPr>
        <w:pStyle w:val="a4"/>
        <w:rPr>
          <w:rFonts w:asciiTheme="minorEastAsia" w:eastAsiaTheme="minorEastAsia" w:hAnsiTheme="minorEastAsia" w:cs="ＭＳ ゴシック"/>
          <w:sz w:val="22"/>
          <w:szCs w:val="22"/>
        </w:rPr>
      </w:pPr>
    </w:p>
    <w:p w:rsidR="004029FA" w:rsidRPr="004451BD" w:rsidRDefault="00192364" w:rsidP="00920C36">
      <w:pPr>
        <w:pStyle w:val="a4"/>
        <w:rPr>
          <w:rFonts w:asciiTheme="minorEastAsia" w:eastAsiaTheme="minorEastAsia" w:hAnsiTheme="minorEastAsia" w:cs="ＭＳ ゴシック"/>
          <w:sz w:val="22"/>
          <w:szCs w:val="22"/>
        </w:rPr>
      </w:pPr>
      <w:r w:rsidRPr="004451BD">
        <w:rPr>
          <w:rFonts w:asciiTheme="minorEastAsia" w:eastAsiaTheme="minorEastAsia" w:hAnsiTheme="minorEastAsia" w:cs="ＭＳ ゴシック" w:hint="eastAsia"/>
          <w:sz w:val="22"/>
          <w:szCs w:val="22"/>
        </w:rPr>
        <w:t xml:space="preserve">　</w:t>
      </w:r>
      <w:r w:rsidR="00220BA6" w:rsidRPr="004451BD">
        <w:rPr>
          <w:rFonts w:asciiTheme="minorEastAsia" w:eastAsiaTheme="minorEastAsia" w:hAnsiTheme="minorEastAsia" w:cs="ＭＳ ゴシック" w:hint="eastAsia"/>
          <w:sz w:val="22"/>
          <w:szCs w:val="22"/>
        </w:rPr>
        <w:t>交流人口の増加</w:t>
      </w:r>
      <w:r w:rsidR="00AC74C6" w:rsidRPr="004451BD">
        <w:rPr>
          <w:rFonts w:asciiTheme="minorEastAsia" w:eastAsiaTheme="minorEastAsia" w:hAnsiTheme="minorEastAsia" w:cs="ＭＳ ゴシック" w:hint="eastAsia"/>
          <w:sz w:val="22"/>
          <w:szCs w:val="22"/>
        </w:rPr>
        <w:t>は</w:t>
      </w:r>
      <w:r w:rsidR="00FD050F">
        <w:rPr>
          <w:rFonts w:asciiTheme="minorEastAsia" w:eastAsiaTheme="minorEastAsia" w:hAnsiTheme="minorEastAsia" w:cs="ＭＳ ゴシック" w:hint="eastAsia"/>
          <w:sz w:val="22"/>
          <w:szCs w:val="22"/>
        </w:rPr>
        <w:t>，</w:t>
      </w:r>
      <w:r w:rsidR="00AC74C6" w:rsidRPr="004451BD">
        <w:rPr>
          <w:rFonts w:asciiTheme="minorEastAsia" w:eastAsiaTheme="minorEastAsia" w:hAnsiTheme="minorEastAsia" w:cs="ＭＳ ゴシック" w:hint="eastAsia"/>
          <w:sz w:val="22"/>
          <w:szCs w:val="22"/>
        </w:rPr>
        <w:t>地域</w:t>
      </w:r>
      <w:r w:rsidR="006703B9">
        <w:rPr>
          <w:rFonts w:asciiTheme="minorEastAsia" w:eastAsiaTheme="minorEastAsia" w:hAnsiTheme="minorEastAsia" w:cs="ＭＳ ゴシック" w:hint="eastAsia"/>
          <w:sz w:val="22"/>
          <w:szCs w:val="22"/>
        </w:rPr>
        <w:t>農畜産物</w:t>
      </w:r>
      <w:r w:rsidR="00AC74C6" w:rsidRPr="004451BD">
        <w:rPr>
          <w:rFonts w:asciiTheme="minorEastAsia" w:eastAsiaTheme="minorEastAsia" w:hAnsiTheme="minorEastAsia" w:cs="ＭＳ ゴシック" w:hint="eastAsia"/>
          <w:sz w:val="22"/>
          <w:szCs w:val="22"/>
        </w:rPr>
        <w:t>の需要拡大など</w:t>
      </w:r>
      <w:r w:rsidR="00833E4C" w:rsidRPr="004451BD">
        <w:rPr>
          <w:rFonts w:asciiTheme="minorEastAsia" w:eastAsiaTheme="minorEastAsia" w:hAnsiTheme="minorEastAsia" w:cs="ＭＳ ゴシック" w:hint="eastAsia"/>
          <w:sz w:val="22"/>
          <w:szCs w:val="22"/>
        </w:rPr>
        <w:t>地域</w:t>
      </w:r>
      <w:r w:rsidR="00AC74C6" w:rsidRPr="004451BD">
        <w:rPr>
          <w:rFonts w:asciiTheme="minorEastAsia" w:eastAsiaTheme="minorEastAsia" w:hAnsiTheme="minorEastAsia" w:cs="ＭＳ ゴシック" w:hint="eastAsia"/>
          <w:sz w:val="22"/>
          <w:szCs w:val="22"/>
        </w:rPr>
        <w:t>経済</w:t>
      </w:r>
      <w:r w:rsidR="00833E4C" w:rsidRPr="004451BD">
        <w:rPr>
          <w:rFonts w:asciiTheme="minorEastAsia" w:eastAsiaTheme="minorEastAsia" w:hAnsiTheme="minorEastAsia" w:cs="ＭＳ ゴシック" w:hint="eastAsia"/>
          <w:sz w:val="22"/>
          <w:szCs w:val="22"/>
        </w:rPr>
        <w:t>活性化の有効な手段であるとともに</w:t>
      </w:r>
      <w:r w:rsidR="00FD050F">
        <w:rPr>
          <w:rFonts w:asciiTheme="minorEastAsia" w:eastAsiaTheme="minorEastAsia" w:hAnsiTheme="minorEastAsia" w:cs="ＭＳ ゴシック" w:hint="eastAsia"/>
          <w:sz w:val="22"/>
          <w:szCs w:val="22"/>
        </w:rPr>
        <w:t>，</w:t>
      </w:r>
      <w:r w:rsidR="00815A89" w:rsidRPr="004451BD">
        <w:rPr>
          <w:rFonts w:asciiTheme="minorEastAsia" w:eastAsiaTheme="minorEastAsia" w:hAnsiTheme="minorEastAsia" w:cs="ＭＳ ゴシック" w:hint="eastAsia"/>
          <w:sz w:val="22"/>
          <w:szCs w:val="22"/>
        </w:rPr>
        <w:t>都市住民</w:t>
      </w:r>
      <w:r w:rsidR="00AC74C6" w:rsidRPr="004451BD">
        <w:rPr>
          <w:rFonts w:asciiTheme="minorEastAsia" w:eastAsiaTheme="minorEastAsia" w:hAnsiTheme="minorEastAsia" w:cs="ＭＳ ゴシック" w:hint="eastAsia"/>
          <w:sz w:val="22"/>
          <w:szCs w:val="22"/>
        </w:rPr>
        <w:t>・</w:t>
      </w:r>
      <w:r w:rsidR="00815A89" w:rsidRPr="004451BD">
        <w:rPr>
          <w:rFonts w:asciiTheme="minorEastAsia" w:eastAsiaTheme="minorEastAsia" w:hAnsiTheme="minorEastAsia" w:cs="ＭＳ ゴシック" w:hint="eastAsia"/>
          <w:sz w:val="22"/>
          <w:szCs w:val="22"/>
        </w:rPr>
        <w:t>消費者との相互</w:t>
      </w:r>
      <w:r w:rsidR="00AC74C6" w:rsidRPr="004451BD">
        <w:rPr>
          <w:rFonts w:asciiTheme="minorEastAsia" w:eastAsiaTheme="minorEastAsia" w:hAnsiTheme="minorEastAsia" w:cs="ＭＳ ゴシック" w:hint="eastAsia"/>
          <w:sz w:val="22"/>
          <w:szCs w:val="22"/>
        </w:rPr>
        <w:t>理解と</w:t>
      </w:r>
      <w:r w:rsidR="00815A89" w:rsidRPr="004451BD">
        <w:rPr>
          <w:rFonts w:asciiTheme="minorEastAsia" w:eastAsiaTheme="minorEastAsia" w:hAnsiTheme="minorEastAsia" w:cs="ＭＳ ゴシック" w:hint="eastAsia"/>
          <w:sz w:val="22"/>
          <w:szCs w:val="22"/>
        </w:rPr>
        <w:t>農業・農村への</w:t>
      </w:r>
      <w:r w:rsidR="00AC74C6" w:rsidRPr="004451BD">
        <w:rPr>
          <w:rFonts w:asciiTheme="minorEastAsia" w:eastAsiaTheme="minorEastAsia" w:hAnsiTheme="minorEastAsia" w:cs="ＭＳ ゴシック" w:hint="eastAsia"/>
          <w:sz w:val="22"/>
          <w:szCs w:val="22"/>
        </w:rPr>
        <w:t>関心を深めることに繋がり</w:t>
      </w:r>
      <w:r w:rsidR="00C820F8" w:rsidRPr="004451BD">
        <w:rPr>
          <w:rFonts w:asciiTheme="minorEastAsia" w:eastAsiaTheme="minorEastAsia" w:hAnsiTheme="minorEastAsia" w:cs="ＭＳ ゴシック" w:hint="eastAsia"/>
          <w:sz w:val="22"/>
          <w:szCs w:val="22"/>
        </w:rPr>
        <w:t>ます。</w:t>
      </w:r>
      <w:r w:rsidR="00893F51" w:rsidRPr="004451BD">
        <w:rPr>
          <w:rFonts w:asciiTheme="minorEastAsia" w:eastAsiaTheme="minorEastAsia" w:hAnsiTheme="minorEastAsia" w:cs="ＭＳ ゴシック" w:hint="eastAsia"/>
          <w:sz w:val="22"/>
          <w:szCs w:val="22"/>
        </w:rPr>
        <w:t>この</w:t>
      </w:r>
      <w:r w:rsidR="00AC74C6" w:rsidRPr="004451BD">
        <w:rPr>
          <w:rFonts w:asciiTheme="minorEastAsia" w:eastAsiaTheme="minorEastAsia" w:hAnsiTheme="minorEastAsia" w:cs="ＭＳ ゴシック" w:hint="eastAsia"/>
          <w:sz w:val="22"/>
          <w:szCs w:val="22"/>
        </w:rPr>
        <w:t>手段として</w:t>
      </w:r>
      <w:r w:rsidR="00FD050F">
        <w:rPr>
          <w:rFonts w:asciiTheme="minorEastAsia" w:eastAsiaTheme="minorEastAsia" w:hAnsiTheme="minorEastAsia" w:cs="ＭＳ ゴシック" w:hint="eastAsia"/>
          <w:sz w:val="22"/>
          <w:szCs w:val="22"/>
        </w:rPr>
        <w:t>，</w:t>
      </w:r>
      <w:r w:rsidR="00AC74C6" w:rsidRPr="004451BD">
        <w:rPr>
          <w:rFonts w:asciiTheme="minorEastAsia" w:eastAsiaTheme="minorEastAsia" w:hAnsiTheme="minorEastAsia" w:cs="ＭＳ ゴシック" w:hint="eastAsia"/>
          <w:sz w:val="22"/>
          <w:szCs w:val="22"/>
        </w:rPr>
        <w:t>グリーン</w:t>
      </w:r>
      <w:r w:rsidR="00815A89" w:rsidRPr="004451BD">
        <w:rPr>
          <w:rFonts w:asciiTheme="minorEastAsia" w:eastAsiaTheme="minorEastAsia" w:hAnsiTheme="minorEastAsia" w:cs="ＭＳ ゴシック" w:hint="eastAsia"/>
          <w:sz w:val="22"/>
          <w:szCs w:val="22"/>
        </w:rPr>
        <w:t>・</w:t>
      </w:r>
      <w:r w:rsidR="00AC74C6" w:rsidRPr="004451BD">
        <w:rPr>
          <w:rFonts w:asciiTheme="minorEastAsia" w:eastAsiaTheme="minorEastAsia" w:hAnsiTheme="minorEastAsia" w:cs="ＭＳ ゴシック" w:hint="eastAsia"/>
          <w:sz w:val="22"/>
          <w:szCs w:val="22"/>
        </w:rPr>
        <w:t>ツーリズム</w:t>
      </w:r>
      <w:r w:rsidR="00FD050F">
        <w:rPr>
          <w:rFonts w:asciiTheme="minorEastAsia" w:eastAsiaTheme="minorEastAsia" w:hAnsiTheme="minorEastAsia" w:cs="ＭＳ ゴシック" w:hint="eastAsia"/>
          <w:sz w:val="22"/>
          <w:szCs w:val="22"/>
        </w:rPr>
        <w:t>，</w:t>
      </w:r>
      <w:r w:rsidR="00D67F74" w:rsidRPr="004451BD">
        <w:rPr>
          <w:rFonts w:asciiTheme="minorEastAsia" w:eastAsiaTheme="minorEastAsia" w:hAnsiTheme="minorEastAsia" w:cs="ＭＳ ゴシック" w:hint="eastAsia"/>
          <w:sz w:val="22"/>
          <w:szCs w:val="22"/>
        </w:rPr>
        <w:t>市民農園や</w:t>
      </w:r>
      <w:r w:rsidR="00833E4C" w:rsidRPr="004451BD">
        <w:rPr>
          <w:rFonts w:asciiTheme="minorEastAsia" w:eastAsiaTheme="minorEastAsia" w:hAnsiTheme="minorEastAsia" w:cs="ＭＳ ゴシック" w:hint="eastAsia"/>
          <w:sz w:val="22"/>
          <w:szCs w:val="22"/>
        </w:rPr>
        <w:t>農業体験活動</w:t>
      </w:r>
      <w:r w:rsidR="00FD050F">
        <w:rPr>
          <w:rFonts w:asciiTheme="minorEastAsia" w:eastAsiaTheme="minorEastAsia" w:hAnsiTheme="minorEastAsia" w:cs="ＭＳ ゴシック" w:hint="eastAsia"/>
          <w:sz w:val="22"/>
          <w:szCs w:val="22"/>
        </w:rPr>
        <w:t>，</w:t>
      </w:r>
      <w:r w:rsidR="00833E4C" w:rsidRPr="004451BD">
        <w:rPr>
          <w:rFonts w:asciiTheme="minorEastAsia" w:eastAsiaTheme="minorEastAsia" w:hAnsiTheme="minorEastAsia" w:cs="ＭＳ ゴシック" w:hint="eastAsia"/>
          <w:sz w:val="22"/>
          <w:szCs w:val="22"/>
        </w:rPr>
        <w:t>農産物直売所を核とした総合的</w:t>
      </w:r>
      <w:r w:rsidR="00AC74C6" w:rsidRPr="004451BD">
        <w:rPr>
          <w:rFonts w:asciiTheme="minorEastAsia" w:eastAsiaTheme="minorEastAsia" w:hAnsiTheme="minorEastAsia" w:cs="ＭＳ ゴシック" w:hint="eastAsia"/>
          <w:sz w:val="22"/>
          <w:szCs w:val="22"/>
        </w:rPr>
        <w:t>交流</w:t>
      </w:r>
      <w:r w:rsidR="00833E4C" w:rsidRPr="004451BD">
        <w:rPr>
          <w:rFonts w:asciiTheme="minorEastAsia" w:eastAsiaTheme="minorEastAsia" w:hAnsiTheme="minorEastAsia" w:cs="ＭＳ ゴシック" w:hint="eastAsia"/>
          <w:sz w:val="22"/>
          <w:szCs w:val="22"/>
        </w:rPr>
        <w:t>拠点</w:t>
      </w:r>
      <w:r w:rsidR="00AC74C6" w:rsidRPr="004451BD">
        <w:rPr>
          <w:rFonts w:asciiTheme="minorEastAsia" w:eastAsiaTheme="minorEastAsia" w:hAnsiTheme="minorEastAsia" w:cs="ＭＳ ゴシック" w:hint="eastAsia"/>
          <w:sz w:val="22"/>
          <w:szCs w:val="22"/>
        </w:rPr>
        <w:t>施設</w:t>
      </w:r>
      <w:r w:rsidR="00833E4C" w:rsidRPr="004451BD">
        <w:rPr>
          <w:rFonts w:asciiTheme="minorEastAsia" w:eastAsiaTheme="minorEastAsia" w:hAnsiTheme="minorEastAsia" w:cs="ＭＳ ゴシック" w:hint="eastAsia"/>
          <w:sz w:val="22"/>
          <w:szCs w:val="22"/>
        </w:rPr>
        <w:t>の</w:t>
      </w:r>
      <w:r w:rsidR="00CC5881">
        <w:rPr>
          <w:rFonts w:asciiTheme="minorEastAsia" w:eastAsiaTheme="minorEastAsia" w:hAnsiTheme="minorEastAsia" w:cs="ＭＳ ゴシック" w:hint="eastAsia"/>
          <w:sz w:val="22"/>
          <w:szCs w:val="22"/>
        </w:rPr>
        <w:t>整備を推進し</w:t>
      </w:r>
      <w:r w:rsidR="00FD050F">
        <w:rPr>
          <w:rFonts w:asciiTheme="minorEastAsia" w:eastAsiaTheme="minorEastAsia" w:hAnsiTheme="minorEastAsia" w:cs="ＭＳ ゴシック" w:hint="eastAsia"/>
          <w:sz w:val="22"/>
          <w:szCs w:val="22"/>
        </w:rPr>
        <w:t>，</w:t>
      </w:r>
      <w:r w:rsidR="00CC5881">
        <w:rPr>
          <w:rFonts w:asciiTheme="minorEastAsia" w:eastAsiaTheme="minorEastAsia" w:hAnsiTheme="minorEastAsia" w:cs="ＭＳ ゴシック" w:hint="eastAsia"/>
          <w:sz w:val="22"/>
          <w:szCs w:val="22"/>
        </w:rPr>
        <w:t>交流人口の増加を図ります。</w:t>
      </w:r>
    </w:p>
    <w:p w:rsidR="008B303D" w:rsidRDefault="008B303D" w:rsidP="00920C36">
      <w:pPr>
        <w:pStyle w:val="a4"/>
        <w:rPr>
          <w:rFonts w:asciiTheme="majorEastAsia" w:eastAsiaTheme="majorEastAsia" w:hAnsiTheme="majorEastAsia" w:cs="ＭＳ ゴシック"/>
          <w:sz w:val="22"/>
          <w:szCs w:val="22"/>
        </w:rPr>
      </w:pPr>
    </w:p>
    <w:p w:rsidR="00352773" w:rsidRPr="006F0B93" w:rsidRDefault="0047112F" w:rsidP="00920C3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352773" w:rsidRPr="006F0B93">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3"/>
      </w:tblGrid>
      <w:tr w:rsidR="00885301" w:rsidRPr="00802297" w:rsidTr="008579BC">
        <w:trPr>
          <w:trHeight w:val="258"/>
        </w:trPr>
        <w:tc>
          <w:tcPr>
            <w:tcW w:w="2268" w:type="dxa"/>
            <w:shd w:val="clear" w:color="auto" w:fill="DAEEF3" w:themeFill="accent5" w:themeFillTint="33"/>
            <w:vAlign w:val="center"/>
          </w:tcPr>
          <w:p w:rsidR="00885301" w:rsidRPr="00802297" w:rsidRDefault="00885301" w:rsidP="000F23F8">
            <w:pPr>
              <w:jc w:val="center"/>
              <w:rPr>
                <w:rFonts w:cs="Times New Roman"/>
                <w:sz w:val="22"/>
                <w:szCs w:val="21"/>
              </w:rPr>
            </w:pPr>
            <w:r w:rsidRPr="00802297">
              <w:rPr>
                <w:rFonts w:cs="ＭＳ 明朝" w:hint="eastAsia"/>
                <w:sz w:val="22"/>
                <w:szCs w:val="21"/>
              </w:rPr>
              <w:t>項　目</w:t>
            </w:r>
          </w:p>
        </w:tc>
        <w:tc>
          <w:tcPr>
            <w:tcW w:w="6803" w:type="dxa"/>
            <w:shd w:val="clear" w:color="auto" w:fill="DAEEF3" w:themeFill="accent5" w:themeFillTint="33"/>
            <w:vAlign w:val="center"/>
          </w:tcPr>
          <w:p w:rsidR="00885301" w:rsidRPr="00802297" w:rsidRDefault="00885301" w:rsidP="000F23F8">
            <w:pPr>
              <w:jc w:val="center"/>
              <w:rPr>
                <w:rFonts w:cs="Times New Roman"/>
                <w:sz w:val="22"/>
                <w:szCs w:val="21"/>
              </w:rPr>
            </w:pPr>
            <w:r w:rsidRPr="00802297">
              <w:rPr>
                <w:rFonts w:cs="ＭＳ 明朝" w:hint="eastAsia"/>
                <w:sz w:val="22"/>
                <w:szCs w:val="21"/>
              </w:rPr>
              <w:t>内　容</w:t>
            </w:r>
          </w:p>
        </w:tc>
      </w:tr>
      <w:tr w:rsidR="00885301" w:rsidRPr="00802297" w:rsidTr="008579BC">
        <w:trPr>
          <w:trHeight w:val="331"/>
        </w:trPr>
        <w:tc>
          <w:tcPr>
            <w:tcW w:w="2268" w:type="dxa"/>
            <w:shd w:val="clear" w:color="auto" w:fill="DAEEF3" w:themeFill="accent5" w:themeFillTint="33"/>
          </w:tcPr>
          <w:p w:rsidR="00885301" w:rsidRPr="00802297" w:rsidRDefault="00062531" w:rsidP="00062531">
            <w:pPr>
              <w:rPr>
                <w:sz w:val="22"/>
                <w:szCs w:val="22"/>
              </w:rPr>
            </w:pPr>
            <w:r w:rsidRPr="00802297">
              <w:rPr>
                <w:rFonts w:cs="ＭＳ 明朝" w:hint="eastAsia"/>
                <w:sz w:val="22"/>
                <w:szCs w:val="22"/>
              </w:rPr>
              <w:t>直売所等の整備・機能強化</w:t>
            </w:r>
            <w:r>
              <w:rPr>
                <w:rFonts w:cs="ＭＳ 明朝" w:hint="eastAsia"/>
                <w:sz w:val="22"/>
                <w:szCs w:val="22"/>
              </w:rPr>
              <w:t>（再掲）</w:t>
            </w:r>
          </w:p>
        </w:tc>
        <w:tc>
          <w:tcPr>
            <w:tcW w:w="6803" w:type="dxa"/>
          </w:tcPr>
          <w:p w:rsidR="00885301" w:rsidRDefault="00885301" w:rsidP="00062531">
            <w:pPr>
              <w:rPr>
                <w:sz w:val="22"/>
                <w:szCs w:val="22"/>
              </w:rPr>
            </w:pPr>
            <w:r w:rsidRPr="00802297">
              <w:rPr>
                <w:rFonts w:hint="eastAsia"/>
                <w:sz w:val="22"/>
                <w:szCs w:val="22"/>
              </w:rPr>
              <w:t xml:space="preserve">・総合的農産物販売施設　</w:t>
            </w:r>
            <w:r w:rsidRPr="00802297">
              <w:rPr>
                <w:rFonts w:hint="eastAsia"/>
                <w:sz w:val="22"/>
                <w:szCs w:val="22"/>
              </w:rPr>
              <w:t>1</w:t>
            </w:r>
            <w:r w:rsidR="00B72AC0">
              <w:rPr>
                <w:rFonts w:hint="eastAsia"/>
                <w:sz w:val="22"/>
                <w:szCs w:val="22"/>
              </w:rPr>
              <w:t>か所</w:t>
            </w:r>
          </w:p>
          <w:p w:rsidR="00C37712" w:rsidRPr="00802297" w:rsidRDefault="00C37712" w:rsidP="00062531">
            <w:pPr>
              <w:rPr>
                <w:sz w:val="22"/>
                <w:szCs w:val="22"/>
              </w:rPr>
            </w:pPr>
            <w:r w:rsidRPr="003A30DC">
              <w:rPr>
                <w:rFonts w:cs="ＭＳ 明朝" w:hint="eastAsia"/>
                <w:sz w:val="22"/>
                <w:szCs w:val="22"/>
              </w:rPr>
              <w:t>・農産加工センター「かたくり市」の活用推進，機能強化</w:t>
            </w:r>
          </w:p>
        </w:tc>
      </w:tr>
      <w:tr w:rsidR="00885301" w:rsidRPr="004451BD" w:rsidTr="008579BC">
        <w:tc>
          <w:tcPr>
            <w:tcW w:w="2268" w:type="dxa"/>
            <w:shd w:val="clear" w:color="auto" w:fill="DAEEF3" w:themeFill="accent5" w:themeFillTint="33"/>
          </w:tcPr>
          <w:p w:rsidR="00885301" w:rsidRPr="004451BD" w:rsidRDefault="00885301" w:rsidP="000F23F8">
            <w:pPr>
              <w:rPr>
                <w:sz w:val="22"/>
                <w:szCs w:val="22"/>
              </w:rPr>
            </w:pPr>
            <w:r w:rsidRPr="004451BD">
              <w:rPr>
                <w:rFonts w:hint="eastAsia"/>
                <w:sz w:val="22"/>
                <w:szCs w:val="22"/>
              </w:rPr>
              <w:t>交流イベントの開催支援</w:t>
            </w:r>
          </w:p>
        </w:tc>
        <w:tc>
          <w:tcPr>
            <w:tcW w:w="6803" w:type="dxa"/>
          </w:tcPr>
          <w:p w:rsidR="00885301" w:rsidRPr="004451BD" w:rsidRDefault="00885301" w:rsidP="005A0B90">
            <w:pPr>
              <w:rPr>
                <w:sz w:val="22"/>
                <w:szCs w:val="22"/>
              </w:rPr>
            </w:pPr>
            <w:r w:rsidRPr="004451BD">
              <w:rPr>
                <w:rFonts w:hint="eastAsia"/>
                <w:sz w:val="22"/>
                <w:szCs w:val="22"/>
              </w:rPr>
              <w:t>・産業祭（農業祭）の開催支援</w:t>
            </w:r>
          </w:p>
        </w:tc>
      </w:tr>
      <w:tr w:rsidR="00DA6FE7" w:rsidRPr="004451BD" w:rsidTr="008579BC">
        <w:trPr>
          <w:trHeight w:val="730"/>
        </w:trPr>
        <w:tc>
          <w:tcPr>
            <w:tcW w:w="2268" w:type="dxa"/>
            <w:shd w:val="clear" w:color="auto" w:fill="DAEEF3" w:themeFill="accent5" w:themeFillTint="33"/>
            <w:vAlign w:val="center"/>
          </w:tcPr>
          <w:p w:rsidR="00DA6FE7" w:rsidRPr="004451BD" w:rsidRDefault="00DA6FE7" w:rsidP="0019210F">
            <w:pPr>
              <w:jc w:val="both"/>
              <w:rPr>
                <w:rFonts w:cs="ＭＳ 明朝"/>
                <w:sz w:val="22"/>
                <w:szCs w:val="22"/>
              </w:rPr>
            </w:pPr>
            <w:r w:rsidRPr="004451BD">
              <w:rPr>
                <w:rFonts w:cs="ＭＳ 明朝" w:hint="eastAsia"/>
                <w:sz w:val="22"/>
                <w:szCs w:val="22"/>
              </w:rPr>
              <w:t>市民農園の推進</w:t>
            </w:r>
          </w:p>
        </w:tc>
        <w:tc>
          <w:tcPr>
            <w:tcW w:w="6803" w:type="dxa"/>
          </w:tcPr>
          <w:p w:rsidR="00DA6FE7" w:rsidRPr="009A5658" w:rsidRDefault="00DA6FE7" w:rsidP="005A0B90">
            <w:pPr>
              <w:rPr>
                <w:rFonts w:cs="ＭＳ 明朝"/>
                <w:sz w:val="22"/>
                <w:szCs w:val="22"/>
              </w:rPr>
            </w:pPr>
            <w:r w:rsidRPr="009A5658">
              <w:rPr>
                <w:rFonts w:cs="ＭＳ 明朝" w:hint="eastAsia"/>
                <w:sz w:val="22"/>
                <w:szCs w:val="22"/>
              </w:rPr>
              <w:t>・ふるさと農場の利用促進</w:t>
            </w:r>
          </w:p>
          <w:p w:rsidR="00DA6FE7" w:rsidRPr="009A5658" w:rsidRDefault="00DA6FE7" w:rsidP="000B35DC">
            <w:pPr>
              <w:rPr>
                <w:rFonts w:cs="ＭＳ 明朝"/>
                <w:sz w:val="22"/>
                <w:szCs w:val="22"/>
              </w:rPr>
            </w:pPr>
            <w:r w:rsidRPr="009A5658">
              <w:rPr>
                <w:rFonts w:cs="ＭＳ 明朝" w:hint="eastAsia"/>
                <w:sz w:val="22"/>
                <w:szCs w:val="22"/>
              </w:rPr>
              <w:t>・特定農地貸付</w:t>
            </w:r>
            <w:r w:rsidR="000B35DC" w:rsidRPr="009A5658">
              <w:rPr>
                <w:rFonts w:cs="ＭＳ 明朝" w:hint="eastAsia"/>
                <w:sz w:val="22"/>
                <w:szCs w:val="22"/>
              </w:rPr>
              <w:t>法</w:t>
            </w:r>
            <w:r w:rsidRPr="009A5658">
              <w:rPr>
                <w:rFonts w:cs="ＭＳ 明朝" w:hint="eastAsia"/>
                <w:sz w:val="22"/>
                <w:szCs w:val="22"/>
              </w:rPr>
              <w:t>に基づく市民農園の</w:t>
            </w:r>
            <w:r w:rsidR="000B35DC" w:rsidRPr="00CD731B">
              <w:rPr>
                <w:rFonts w:cs="ＭＳ 明朝" w:hint="eastAsia"/>
                <w:sz w:val="22"/>
                <w:szCs w:val="22"/>
              </w:rPr>
              <w:t>活用の促進</w:t>
            </w:r>
          </w:p>
        </w:tc>
      </w:tr>
      <w:tr w:rsidR="00885301" w:rsidRPr="00802297" w:rsidTr="008579BC">
        <w:trPr>
          <w:trHeight w:val="559"/>
        </w:trPr>
        <w:tc>
          <w:tcPr>
            <w:tcW w:w="2268" w:type="dxa"/>
            <w:shd w:val="clear" w:color="auto" w:fill="DAEEF3" w:themeFill="accent5" w:themeFillTint="33"/>
          </w:tcPr>
          <w:p w:rsidR="00885301" w:rsidRPr="00802297" w:rsidRDefault="00885301" w:rsidP="0019210F">
            <w:pPr>
              <w:jc w:val="both"/>
              <w:rPr>
                <w:sz w:val="22"/>
                <w:szCs w:val="22"/>
              </w:rPr>
            </w:pPr>
            <w:r w:rsidRPr="00802297">
              <w:rPr>
                <w:rFonts w:hint="eastAsia"/>
                <w:sz w:val="22"/>
                <w:szCs w:val="22"/>
              </w:rPr>
              <w:t>観光果樹等を活用した魅力発信交流拠点の整備</w:t>
            </w:r>
          </w:p>
        </w:tc>
        <w:tc>
          <w:tcPr>
            <w:tcW w:w="6803" w:type="dxa"/>
            <w:tcBorders>
              <w:top w:val="single" w:sz="4" w:space="0" w:color="auto"/>
              <w:left w:val="single" w:sz="4" w:space="0" w:color="auto"/>
              <w:bottom w:val="single" w:sz="4" w:space="0" w:color="auto"/>
              <w:right w:val="single" w:sz="4" w:space="0" w:color="auto"/>
            </w:tcBorders>
          </w:tcPr>
          <w:p w:rsidR="00885301" w:rsidRPr="009A5658" w:rsidRDefault="00885301" w:rsidP="00894794">
            <w:pPr>
              <w:jc w:val="both"/>
              <w:rPr>
                <w:rFonts w:cs="ＭＳ 明朝"/>
                <w:sz w:val="22"/>
                <w:szCs w:val="22"/>
              </w:rPr>
            </w:pPr>
            <w:r w:rsidRPr="009A5658">
              <w:rPr>
                <w:rFonts w:cs="ＭＳ 明朝" w:hint="eastAsia"/>
                <w:sz w:val="22"/>
                <w:szCs w:val="22"/>
              </w:rPr>
              <w:t xml:space="preserve">・農産加工販売施設の整備　</w:t>
            </w:r>
            <w:r w:rsidRPr="009A5658">
              <w:rPr>
                <w:rFonts w:cs="ＭＳ 明朝" w:hint="eastAsia"/>
                <w:sz w:val="22"/>
                <w:szCs w:val="22"/>
              </w:rPr>
              <w:t>1</w:t>
            </w:r>
            <w:r w:rsidR="00B72AC0" w:rsidRPr="009A5658">
              <w:rPr>
                <w:rFonts w:cs="ＭＳ 明朝" w:hint="eastAsia"/>
                <w:sz w:val="22"/>
                <w:szCs w:val="22"/>
              </w:rPr>
              <w:t>か所</w:t>
            </w:r>
          </w:p>
          <w:p w:rsidR="002A12C5" w:rsidRPr="00CD731B" w:rsidRDefault="002A12C5" w:rsidP="002A12C5">
            <w:pPr>
              <w:jc w:val="both"/>
              <w:rPr>
                <w:rFonts w:cs="ＭＳ 明朝"/>
                <w:sz w:val="22"/>
                <w:szCs w:val="22"/>
              </w:rPr>
            </w:pPr>
            <w:r w:rsidRPr="009A5658">
              <w:rPr>
                <w:rFonts w:cs="ＭＳ 明朝" w:hint="eastAsia"/>
                <w:sz w:val="22"/>
                <w:szCs w:val="22"/>
              </w:rPr>
              <w:t>・</w:t>
            </w:r>
            <w:r w:rsidRPr="00CD731B">
              <w:rPr>
                <w:rFonts w:cs="ＭＳ 明朝" w:hint="eastAsia"/>
                <w:sz w:val="22"/>
                <w:szCs w:val="22"/>
              </w:rPr>
              <w:t>体験プログラム，観光果樹園等の情報発信（パンフレット作成など）</w:t>
            </w:r>
          </w:p>
          <w:p w:rsidR="002A12C5" w:rsidRPr="00525082" w:rsidRDefault="002A12C5" w:rsidP="002A12C5">
            <w:pPr>
              <w:jc w:val="both"/>
              <w:rPr>
                <w:rFonts w:cs="ＭＳ 明朝"/>
                <w:sz w:val="22"/>
                <w:szCs w:val="22"/>
                <w:u w:val="wave"/>
              </w:rPr>
            </w:pPr>
            <w:r w:rsidRPr="00CD731B">
              <w:rPr>
                <w:rFonts w:cs="ＭＳ 明朝" w:hint="eastAsia"/>
                <w:sz w:val="22"/>
                <w:szCs w:val="22"/>
              </w:rPr>
              <w:t>・体験プログラム，観光果樹園等を活用した体験型観光の推進</w:t>
            </w:r>
          </w:p>
        </w:tc>
      </w:tr>
      <w:tr w:rsidR="00885301" w:rsidRPr="00802297" w:rsidTr="008579BC">
        <w:trPr>
          <w:trHeight w:val="209"/>
        </w:trPr>
        <w:tc>
          <w:tcPr>
            <w:tcW w:w="2268" w:type="dxa"/>
            <w:shd w:val="clear" w:color="auto" w:fill="DAEEF3" w:themeFill="accent5" w:themeFillTint="33"/>
          </w:tcPr>
          <w:p w:rsidR="00885301" w:rsidRPr="00802297" w:rsidRDefault="00885301" w:rsidP="009C313A">
            <w:pPr>
              <w:rPr>
                <w:sz w:val="22"/>
                <w:szCs w:val="22"/>
              </w:rPr>
            </w:pPr>
            <w:r w:rsidRPr="00802297">
              <w:rPr>
                <w:rFonts w:hint="eastAsia"/>
                <w:sz w:val="22"/>
                <w:szCs w:val="22"/>
              </w:rPr>
              <w:t>森林公園周辺における</w:t>
            </w:r>
            <w:r w:rsidR="009C313A">
              <w:rPr>
                <w:rFonts w:hint="eastAsia"/>
                <w:sz w:val="22"/>
                <w:szCs w:val="22"/>
              </w:rPr>
              <w:t>自然資源</w:t>
            </w:r>
            <w:r w:rsidRPr="00802297">
              <w:rPr>
                <w:rFonts w:hint="eastAsia"/>
                <w:sz w:val="22"/>
                <w:szCs w:val="22"/>
              </w:rPr>
              <w:t>等を活用した魅力づくりの推進</w:t>
            </w:r>
          </w:p>
        </w:tc>
        <w:tc>
          <w:tcPr>
            <w:tcW w:w="6803" w:type="dxa"/>
            <w:tcBorders>
              <w:top w:val="single" w:sz="4" w:space="0" w:color="auto"/>
              <w:left w:val="single" w:sz="4" w:space="0" w:color="auto"/>
              <w:bottom w:val="single" w:sz="4" w:space="0" w:color="auto"/>
              <w:right w:val="single" w:sz="4" w:space="0" w:color="auto"/>
            </w:tcBorders>
          </w:tcPr>
          <w:p w:rsidR="00885301" w:rsidRPr="00894794" w:rsidRDefault="00885301" w:rsidP="00894794">
            <w:pPr>
              <w:jc w:val="both"/>
              <w:rPr>
                <w:rFonts w:cs="ＭＳ 明朝"/>
                <w:sz w:val="22"/>
                <w:szCs w:val="22"/>
              </w:rPr>
            </w:pPr>
            <w:r w:rsidRPr="00894794">
              <w:rPr>
                <w:rFonts w:cs="ＭＳ 明朝" w:hint="eastAsia"/>
                <w:sz w:val="22"/>
                <w:szCs w:val="22"/>
              </w:rPr>
              <w:t>・山根地区住民との連携イベントの開催</w:t>
            </w:r>
          </w:p>
          <w:p w:rsidR="00885301" w:rsidRPr="00894794" w:rsidRDefault="00885301" w:rsidP="00894794">
            <w:pPr>
              <w:jc w:val="both"/>
              <w:rPr>
                <w:rFonts w:cs="ＭＳ 明朝"/>
                <w:sz w:val="22"/>
                <w:szCs w:val="22"/>
              </w:rPr>
            </w:pPr>
            <w:r w:rsidRPr="00894794">
              <w:rPr>
                <w:rFonts w:cs="ＭＳ 明朝" w:hint="eastAsia"/>
                <w:sz w:val="22"/>
                <w:szCs w:val="22"/>
              </w:rPr>
              <w:t>・森林公園における体験プログラムの充実</w:t>
            </w:r>
          </w:p>
        </w:tc>
      </w:tr>
      <w:tr w:rsidR="00885301" w:rsidRPr="00802297" w:rsidTr="008579BC">
        <w:trPr>
          <w:trHeight w:val="209"/>
        </w:trPr>
        <w:tc>
          <w:tcPr>
            <w:tcW w:w="2268" w:type="dxa"/>
            <w:shd w:val="clear" w:color="auto" w:fill="DAEEF3" w:themeFill="accent5" w:themeFillTint="33"/>
          </w:tcPr>
          <w:p w:rsidR="00885301" w:rsidRPr="00802297" w:rsidRDefault="00885301" w:rsidP="006119A9">
            <w:pPr>
              <w:rPr>
                <w:sz w:val="22"/>
                <w:szCs w:val="22"/>
              </w:rPr>
            </w:pPr>
            <w:r w:rsidRPr="00802297">
              <w:rPr>
                <w:rFonts w:hint="eastAsia"/>
                <w:sz w:val="22"/>
                <w:szCs w:val="22"/>
              </w:rPr>
              <w:t>果樹園の維持</w:t>
            </w:r>
          </w:p>
        </w:tc>
        <w:tc>
          <w:tcPr>
            <w:tcW w:w="6803" w:type="dxa"/>
            <w:tcBorders>
              <w:top w:val="single" w:sz="4" w:space="0" w:color="auto"/>
              <w:left w:val="single" w:sz="4" w:space="0" w:color="auto"/>
              <w:bottom w:val="single" w:sz="4" w:space="0" w:color="auto"/>
              <w:right w:val="single" w:sz="4" w:space="0" w:color="auto"/>
            </w:tcBorders>
          </w:tcPr>
          <w:p w:rsidR="00885301" w:rsidRPr="00894794" w:rsidRDefault="00885301" w:rsidP="0082580A">
            <w:pPr>
              <w:jc w:val="both"/>
              <w:rPr>
                <w:rFonts w:cs="ＭＳ 明朝"/>
                <w:sz w:val="22"/>
                <w:szCs w:val="22"/>
              </w:rPr>
            </w:pPr>
            <w:r w:rsidRPr="00894794">
              <w:rPr>
                <w:rFonts w:cs="ＭＳ 明朝" w:hint="eastAsia"/>
                <w:sz w:val="22"/>
                <w:szCs w:val="22"/>
              </w:rPr>
              <w:t>・果樹園の維持と後継者育成の推進</w:t>
            </w:r>
          </w:p>
        </w:tc>
      </w:tr>
      <w:tr w:rsidR="00885301" w:rsidRPr="00802297" w:rsidTr="008579BC">
        <w:trPr>
          <w:trHeight w:val="209"/>
        </w:trPr>
        <w:tc>
          <w:tcPr>
            <w:tcW w:w="2268" w:type="dxa"/>
            <w:shd w:val="clear" w:color="auto" w:fill="DAEEF3" w:themeFill="accent5" w:themeFillTint="33"/>
          </w:tcPr>
          <w:p w:rsidR="00885301" w:rsidRPr="00802297" w:rsidRDefault="00885301" w:rsidP="006119A9">
            <w:pPr>
              <w:rPr>
                <w:sz w:val="22"/>
                <w:szCs w:val="22"/>
              </w:rPr>
            </w:pPr>
            <w:r w:rsidRPr="00802297">
              <w:rPr>
                <w:rFonts w:hint="eastAsia"/>
                <w:sz w:val="22"/>
                <w:szCs w:val="22"/>
              </w:rPr>
              <w:t>森林公園再整備事業</w:t>
            </w:r>
          </w:p>
        </w:tc>
        <w:tc>
          <w:tcPr>
            <w:tcW w:w="6803" w:type="dxa"/>
            <w:tcBorders>
              <w:top w:val="single" w:sz="4" w:space="0" w:color="auto"/>
              <w:left w:val="single" w:sz="4" w:space="0" w:color="auto"/>
              <w:bottom w:val="single" w:sz="4" w:space="0" w:color="auto"/>
              <w:right w:val="single" w:sz="4" w:space="0" w:color="auto"/>
            </w:tcBorders>
          </w:tcPr>
          <w:p w:rsidR="00885301" w:rsidRPr="00894794" w:rsidRDefault="00885301" w:rsidP="00894794">
            <w:pPr>
              <w:jc w:val="both"/>
              <w:rPr>
                <w:rFonts w:cs="ＭＳ 明朝"/>
                <w:sz w:val="22"/>
                <w:szCs w:val="22"/>
              </w:rPr>
            </w:pPr>
            <w:r w:rsidRPr="00894794">
              <w:rPr>
                <w:rFonts w:cs="ＭＳ 明朝" w:hint="eastAsia"/>
                <w:sz w:val="22"/>
                <w:szCs w:val="22"/>
              </w:rPr>
              <w:t>・学官連携による来園者ニーズの把握等</w:t>
            </w:r>
          </w:p>
          <w:p w:rsidR="00885301" w:rsidRPr="00894794" w:rsidRDefault="00885301" w:rsidP="00894794">
            <w:pPr>
              <w:jc w:val="both"/>
              <w:rPr>
                <w:rFonts w:cs="ＭＳ 明朝"/>
                <w:sz w:val="22"/>
                <w:szCs w:val="22"/>
              </w:rPr>
            </w:pPr>
            <w:r w:rsidRPr="00894794">
              <w:rPr>
                <w:rFonts w:cs="ＭＳ 明朝" w:hint="eastAsia"/>
                <w:sz w:val="22"/>
                <w:szCs w:val="22"/>
              </w:rPr>
              <w:t>・再整備の実施</w:t>
            </w:r>
          </w:p>
        </w:tc>
      </w:tr>
      <w:tr w:rsidR="00885301" w:rsidRPr="00802297" w:rsidTr="008579BC">
        <w:trPr>
          <w:trHeight w:val="323"/>
        </w:trPr>
        <w:tc>
          <w:tcPr>
            <w:tcW w:w="2268" w:type="dxa"/>
            <w:shd w:val="clear" w:color="auto" w:fill="DAEEF3" w:themeFill="accent5" w:themeFillTint="33"/>
          </w:tcPr>
          <w:p w:rsidR="00885301" w:rsidRPr="00802297" w:rsidRDefault="00885301" w:rsidP="00AC02A7">
            <w:pPr>
              <w:rPr>
                <w:sz w:val="22"/>
                <w:szCs w:val="22"/>
              </w:rPr>
            </w:pPr>
            <w:r w:rsidRPr="00802297">
              <w:rPr>
                <w:rFonts w:cs="ＭＳ 明朝" w:hint="eastAsia"/>
                <w:sz w:val="22"/>
                <w:szCs w:val="22"/>
              </w:rPr>
              <w:t>観光農業の推進</w:t>
            </w:r>
          </w:p>
        </w:tc>
        <w:tc>
          <w:tcPr>
            <w:tcW w:w="6803" w:type="dxa"/>
            <w:tcBorders>
              <w:top w:val="single" w:sz="4" w:space="0" w:color="auto"/>
              <w:left w:val="single" w:sz="4" w:space="0" w:color="auto"/>
              <w:bottom w:val="single" w:sz="4" w:space="0" w:color="auto"/>
              <w:right w:val="single" w:sz="4" w:space="0" w:color="auto"/>
            </w:tcBorders>
          </w:tcPr>
          <w:p w:rsidR="00885301" w:rsidRPr="00802297" w:rsidRDefault="00885301" w:rsidP="00F6171C">
            <w:pPr>
              <w:jc w:val="both"/>
              <w:rPr>
                <w:sz w:val="22"/>
                <w:szCs w:val="22"/>
              </w:rPr>
            </w:pPr>
            <w:r w:rsidRPr="00F6171C">
              <w:rPr>
                <w:rFonts w:hint="eastAsia"/>
                <w:sz w:val="22"/>
                <w:szCs w:val="22"/>
              </w:rPr>
              <w:t>・観光果樹等の生産振興，情報発信</w:t>
            </w:r>
          </w:p>
        </w:tc>
      </w:tr>
    </w:tbl>
    <w:p w:rsidR="004029FA" w:rsidRDefault="004029FA" w:rsidP="00920C36">
      <w:pPr>
        <w:pStyle w:val="a4"/>
        <w:rPr>
          <w:rFonts w:asciiTheme="minorEastAsia" w:eastAsiaTheme="minorEastAsia" w:hAnsiTheme="minorEastAsia" w:cs="ＭＳ ゴシック"/>
          <w:sz w:val="22"/>
          <w:szCs w:val="22"/>
        </w:rPr>
      </w:pPr>
    </w:p>
    <w:p w:rsidR="00B72AC0" w:rsidRDefault="00B72AC0">
      <w:pPr>
        <w:rPr>
          <w:rFonts w:asciiTheme="minorEastAsia" w:hAnsiTheme="minorEastAsia" w:cs="ＭＳ ゴシック"/>
          <w:sz w:val="22"/>
          <w:szCs w:val="22"/>
        </w:rPr>
      </w:pPr>
      <w:r>
        <w:rPr>
          <w:rFonts w:asciiTheme="minorEastAsia" w:hAnsiTheme="minorEastAsia" w:cs="ＭＳ ゴシック"/>
          <w:sz w:val="22"/>
          <w:szCs w:val="22"/>
        </w:rPr>
        <w:br w:type="page"/>
      </w:r>
    </w:p>
    <w:p w:rsidR="00352773" w:rsidRPr="006F0B93" w:rsidRDefault="0047112F" w:rsidP="00920C3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lastRenderedPageBreak/>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920C36" w:rsidRPr="00BE3BEA" w:rsidTr="00920C36">
        <w:tc>
          <w:tcPr>
            <w:tcW w:w="2268" w:type="dxa"/>
            <w:vMerge w:val="restart"/>
            <w:shd w:val="clear" w:color="auto" w:fill="DAEEF3" w:themeFill="accent5" w:themeFillTint="33"/>
            <w:vAlign w:val="center"/>
          </w:tcPr>
          <w:p w:rsidR="00885301" w:rsidRPr="00CC5AB4" w:rsidRDefault="00885301" w:rsidP="006119A9">
            <w:pPr>
              <w:jc w:val="center"/>
              <w:rPr>
                <w:rFonts w:ascii="ＭＳ 明朝" w:cs="Times New Roman"/>
                <w:sz w:val="22"/>
                <w:szCs w:val="22"/>
              </w:rPr>
            </w:pPr>
            <w:r w:rsidRPr="00CC5AB4">
              <w:rPr>
                <w:rFonts w:ascii="ＭＳ 明朝" w:hAnsi="ＭＳ 明朝" w:cs="ＭＳ 明朝" w:hint="eastAsia"/>
                <w:sz w:val="22"/>
                <w:szCs w:val="22"/>
              </w:rPr>
              <w:t>項</w:t>
            </w:r>
            <w:r>
              <w:rPr>
                <w:rFonts w:ascii="ＭＳ 明朝" w:hAnsi="ＭＳ 明朝" w:cs="ＭＳ 明朝" w:hint="eastAsia"/>
                <w:sz w:val="22"/>
                <w:szCs w:val="22"/>
              </w:rPr>
              <w:t xml:space="preserve">　</w:t>
            </w:r>
            <w:r w:rsidRPr="00CC5AB4">
              <w:rPr>
                <w:rFonts w:ascii="ＭＳ 明朝" w:hAnsi="ＭＳ 明朝" w:cs="ＭＳ 明朝" w:hint="eastAsia"/>
                <w:sz w:val="22"/>
                <w:szCs w:val="22"/>
              </w:rPr>
              <w:t>目</w:t>
            </w:r>
          </w:p>
        </w:tc>
        <w:tc>
          <w:tcPr>
            <w:tcW w:w="2268" w:type="dxa"/>
            <w:vMerge w:val="restart"/>
            <w:shd w:val="clear" w:color="auto" w:fill="DAEEF3" w:themeFill="accent5" w:themeFillTint="33"/>
            <w:vAlign w:val="center"/>
          </w:tcPr>
          <w:p w:rsidR="00885301" w:rsidRDefault="00885301" w:rsidP="00920C36">
            <w:pPr>
              <w:spacing w:line="240" w:lineRule="auto"/>
              <w:jc w:val="center"/>
              <w:rPr>
                <w:rFonts w:ascii="ＭＳ 明朝" w:hAnsi="ＭＳ 明朝" w:cs="ＭＳ 明朝"/>
                <w:sz w:val="22"/>
                <w:szCs w:val="22"/>
              </w:rPr>
            </w:pPr>
            <w:r w:rsidRPr="00CC5AB4">
              <w:rPr>
                <w:rFonts w:ascii="ＭＳ 明朝" w:hAnsi="ＭＳ 明朝" w:cs="ＭＳ 明朝" w:hint="eastAsia"/>
                <w:sz w:val="22"/>
                <w:szCs w:val="22"/>
              </w:rPr>
              <w:t>現</w:t>
            </w:r>
            <w:r>
              <w:rPr>
                <w:rFonts w:ascii="ＭＳ 明朝" w:hAnsi="ＭＳ 明朝" w:cs="ＭＳ 明朝" w:hint="eastAsia"/>
                <w:sz w:val="22"/>
                <w:szCs w:val="22"/>
              </w:rPr>
              <w:t xml:space="preserve">　</w:t>
            </w:r>
            <w:r w:rsidRPr="00CC5AB4">
              <w:rPr>
                <w:rFonts w:ascii="ＭＳ 明朝" w:hAnsi="ＭＳ 明朝" w:cs="ＭＳ 明朝" w:hint="eastAsia"/>
                <w:sz w:val="22"/>
                <w:szCs w:val="22"/>
              </w:rPr>
              <w:t>状</w:t>
            </w:r>
          </w:p>
          <w:p w:rsidR="00885301" w:rsidRPr="007C557A" w:rsidRDefault="00885301" w:rsidP="00920C36">
            <w:pPr>
              <w:spacing w:line="240" w:lineRule="auto"/>
              <w:jc w:val="center"/>
              <w:rPr>
                <w:rFonts w:ascii="ＭＳ 明朝" w:hAnsi="ＭＳ 明朝" w:cs="ＭＳ 明朝"/>
                <w:sz w:val="16"/>
                <w:szCs w:val="21"/>
              </w:rPr>
            </w:pPr>
            <w:r>
              <w:rPr>
                <w:rFonts w:ascii="ＭＳ 明朝" w:hAnsi="ＭＳ 明朝" w:cs="ＭＳ 明朝"/>
                <w:sz w:val="16"/>
                <w:szCs w:val="21"/>
              </w:rPr>
              <w:t>201</w:t>
            </w:r>
            <w:r>
              <w:rPr>
                <w:rFonts w:ascii="ＭＳ 明朝" w:hAnsi="ＭＳ 明朝" w:cs="ＭＳ 明朝" w:hint="eastAsia"/>
                <w:sz w:val="16"/>
                <w:szCs w:val="21"/>
              </w:rPr>
              <w:t>3</w:t>
            </w:r>
            <w:r w:rsidRPr="007C557A">
              <w:rPr>
                <w:rFonts w:ascii="ＭＳ 明朝" w:hAnsi="ＭＳ 明朝" w:cs="ＭＳ 明朝" w:hint="eastAsia"/>
                <w:sz w:val="16"/>
                <w:szCs w:val="21"/>
              </w:rPr>
              <w:t>年度</w:t>
            </w:r>
          </w:p>
          <w:p w:rsidR="00885301" w:rsidRPr="007C557A" w:rsidRDefault="00885301" w:rsidP="00920C36">
            <w:pPr>
              <w:spacing w:line="240" w:lineRule="auto"/>
              <w:jc w:val="center"/>
              <w:rPr>
                <w:rFonts w:ascii="ＭＳ 明朝" w:hAnsi="ＭＳ 明朝" w:cs="ＭＳ 明朝"/>
                <w:sz w:val="22"/>
                <w:szCs w:val="22"/>
              </w:rPr>
            </w:pPr>
            <w:r w:rsidRPr="007C557A">
              <w:rPr>
                <w:rFonts w:ascii="ＭＳ 明朝" w:hAnsi="ＭＳ 明朝" w:cs="ＭＳ 明朝" w:hint="eastAsia"/>
                <w:sz w:val="16"/>
                <w:szCs w:val="21"/>
              </w:rPr>
              <w:t>（平成</w:t>
            </w:r>
            <w:r>
              <w:rPr>
                <w:rFonts w:ascii="ＭＳ 明朝" w:hAnsi="ＭＳ 明朝" w:cs="ＭＳ 明朝" w:hint="eastAsia"/>
                <w:sz w:val="16"/>
                <w:szCs w:val="21"/>
              </w:rPr>
              <w:t>25</w:t>
            </w:r>
            <w:r w:rsidRPr="007C557A">
              <w:rPr>
                <w:rFonts w:ascii="ＭＳ 明朝" w:hAnsi="ＭＳ 明朝" w:cs="ＭＳ 明朝" w:hint="eastAsia"/>
                <w:sz w:val="16"/>
                <w:szCs w:val="21"/>
              </w:rPr>
              <w:t>年度）</w:t>
            </w:r>
          </w:p>
        </w:tc>
        <w:tc>
          <w:tcPr>
            <w:tcW w:w="4535" w:type="dxa"/>
            <w:gridSpan w:val="2"/>
            <w:shd w:val="clear" w:color="auto" w:fill="DAEEF3" w:themeFill="accent5" w:themeFillTint="33"/>
          </w:tcPr>
          <w:p w:rsidR="00885301" w:rsidRPr="00CC5AB4" w:rsidRDefault="00885301" w:rsidP="006119A9">
            <w:pPr>
              <w:jc w:val="center"/>
              <w:rPr>
                <w:rFonts w:ascii="ＭＳ 明朝" w:cs="Times New Roman"/>
                <w:sz w:val="22"/>
                <w:szCs w:val="22"/>
              </w:rPr>
            </w:pPr>
            <w:r w:rsidRPr="00CC5AB4">
              <w:rPr>
                <w:rFonts w:ascii="ＭＳ 明朝" w:hAnsi="ＭＳ 明朝" w:cs="ＭＳ 明朝" w:hint="eastAsia"/>
                <w:sz w:val="22"/>
                <w:szCs w:val="22"/>
              </w:rPr>
              <w:t>目標値</w:t>
            </w:r>
          </w:p>
        </w:tc>
      </w:tr>
      <w:tr w:rsidR="00920C36" w:rsidRPr="00BE3BEA" w:rsidTr="00920C36">
        <w:tc>
          <w:tcPr>
            <w:tcW w:w="2268" w:type="dxa"/>
            <w:vMerge/>
            <w:shd w:val="clear" w:color="auto" w:fill="DAEEF3" w:themeFill="accent5" w:themeFillTint="33"/>
          </w:tcPr>
          <w:p w:rsidR="00885301" w:rsidRPr="00CC5AB4" w:rsidRDefault="00885301" w:rsidP="006119A9">
            <w:pPr>
              <w:jc w:val="center"/>
              <w:rPr>
                <w:rFonts w:ascii="ＭＳ 明朝" w:hAnsi="ＭＳ 明朝" w:cs="ＭＳ 明朝"/>
                <w:sz w:val="22"/>
                <w:szCs w:val="22"/>
              </w:rPr>
            </w:pPr>
          </w:p>
        </w:tc>
        <w:tc>
          <w:tcPr>
            <w:tcW w:w="2268" w:type="dxa"/>
            <w:vMerge/>
            <w:shd w:val="clear" w:color="auto" w:fill="DAEEF3" w:themeFill="accent5" w:themeFillTint="33"/>
          </w:tcPr>
          <w:p w:rsidR="00885301" w:rsidRPr="00CC5AB4" w:rsidRDefault="00885301" w:rsidP="006119A9">
            <w:pPr>
              <w:jc w:val="center"/>
              <w:rPr>
                <w:rFonts w:ascii="ＭＳ 明朝" w:hAnsi="ＭＳ 明朝" w:cs="ＭＳ 明朝"/>
                <w:sz w:val="22"/>
                <w:szCs w:val="22"/>
              </w:rPr>
            </w:pPr>
          </w:p>
        </w:tc>
        <w:tc>
          <w:tcPr>
            <w:tcW w:w="2268" w:type="dxa"/>
            <w:shd w:val="clear" w:color="auto" w:fill="DAEEF3" w:themeFill="accent5" w:themeFillTint="33"/>
          </w:tcPr>
          <w:p w:rsidR="00885301" w:rsidRPr="007C557A" w:rsidRDefault="00885301" w:rsidP="00920C36">
            <w:pPr>
              <w:spacing w:line="240" w:lineRule="auto"/>
              <w:jc w:val="center"/>
              <w:rPr>
                <w:rFonts w:ascii="ＭＳ 明朝" w:hAnsi="ＭＳ 明朝" w:cs="ＭＳ 明朝"/>
                <w:sz w:val="16"/>
                <w:szCs w:val="21"/>
              </w:rPr>
            </w:pPr>
            <w:r w:rsidRPr="007C557A">
              <w:rPr>
                <w:rFonts w:ascii="ＭＳ 明朝" w:hAnsi="ＭＳ 明朝" w:cs="ＭＳ 明朝"/>
                <w:sz w:val="16"/>
                <w:szCs w:val="21"/>
              </w:rPr>
              <w:t>2019</w:t>
            </w:r>
            <w:r w:rsidRPr="007C557A">
              <w:rPr>
                <w:rFonts w:ascii="ＭＳ 明朝" w:hAnsi="ＭＳ 明朝" w:cs="ＭＳ 明朝" w:hint="eastAsia"/>
                <w:sz w:val="16"/>
                <w:szCs w:val="21"/>
              </w:rPr>
              <w:t>年度</w:t>
            </w:r>
          </w:p>
          <w:p w:rsidR="00885301" w:rsidRPr="007C557A" w:rsidRDefault="00885301" w:rsidP="00920C36">
            <w:pPr>
              <w:spacing w:line="240" w:lineRule="auto"/>
              <w:jc w:val="center"/>
              <w:rPr>
                <w:rFonts w:ascii="ＭＳ 明朝" w:hAnsi="ＭＳ 明朝" w:cs="ＭＳ 明朝"/>
                <w:sz w:val="16"/>
                <w:szCs w:val="22"/>
              </w:rPr>
            </w:pPr>
            <w:r w:rsidRPr="007C557A">
              <w:rPr>
                <w:rFonts w:ascii="ＭＳ 明朝" w:hAnsi="ＭＳ 明朝" w:cs="ＭＳ 明朝" w:hint="eastAsia"/>
                <w:sz w:val="16"/>
                <w:szCs w:val="21"/>
              </w:rPr>
              <w:t>（平成31年度）</w:t>
            </w:r>
          </w:p>
        </w:tc>
        <w:tc>
          <w:tcPr>
            <w:tcW w:w="2268" w:type="dxa"/>
            <w:shd w:val="clear" w:color="auto" w:fill="DAEEF3" w:themeFill="accent5" w:themeFillTint="33"/>
          </w:tcPr>
          <w:p w:rsidR="00885301" w:rsidRPr="007C557A" w:rsidRDefault="00885301" w:rsidP="00920C36">
            <w:pPr>
              <w:spacing w:line="240" w:lineRule="auto"/>
              <w:jc w:val="center"/>
              <w:rPr>
                <w:rFonts w:ascii="ＭＳ 明朝" w:hAnsi="ＭＳ 明朝" w:cs="ＭＳ 明朝"/>
                <w:sz w:val="16"/>
                <w:szCs w:val="21"/>
              </w:rPr>
            </w:pPr>
            <w:r w:rsidRPr="007C557A">
              <w:rPr>
                <w:rFonts w:ascii="ＭＳ 明朝" w:hAnsi="ＭＳ 明朝" w:cs="ＭＳ 明朝" w:hint="eastAsia"/>
                <w:sz w:val="16"/>
                <w:szCs w:val="21"/>
              </w:rPr>
              <w:t>2023年度</w:t>
            </w:r>
          </w:p>
          <w:p w:rsidR="00885301" w:rsidRPr="007C557A" w:rsidRDefault="00885301" w:rsidP="00920C36">
            <w:pPr>
              <w:spacing w:line="240" w:lineRule="auto"/>
              <w:jc w:val="center"/>
              <w:rPr>
                <w:rFonts w:ascii="ＭＳ 明朝" w:hAnsi="ＭＳ 明朝" w:cs="ＭＳ 明朝"/>
                <w:sz w:val="16"/>
                <w:szCs w:val="22"/>
              </w:rPr>
            </w:pPr>
            <w:r w:rsidRPr="007C557A">
              <w:rPr>
                <w:rFonts w:ascii="ＭＳ 明朝" w:hAnsi="ＭＳ 明朝" w:cs="ＭＳ 明朝" w:hint="eastAsia"/>
                <w:sz w:val="16"/>
                <w:szCs w:val="21"/>
              </w:rPr>
              <w:t>（平成35年度）</w:t>
            </w:r>
          </w:p>
        </w:tc>
      </w:tr>
      <w:tr w:rsidR="00920C36" w:rsidRPr="00BE3BEA" w:rsidTr="00920C36">
        <w:trPr>
          <w:trHeight w:val="715"/>
        </w:trPr>
        <w:tc>
          <w:tcPr>
            <w:tcW w:w="2268" w:type="dxa"/>
            <w:shd w:val="clear" w:color="auto" w:fill="DAEEF3" w:themeFill="accent5" w:themeFillTint="33"/>
            <w:vAlign w:val="center"/>
          </w:tcPr>
          <w:p w:rsidR="00885301" w:rsidRPr="008F692F" w:rsidRDefault="00885301" w:rsidP="00D05940">
            <w:pPr>
              <w:rPr>
                <w:sz w:val="22"/>
                <w:szCs w:val="22"/>
              </w:rPr>
            </w:pPr>
            <w:r w:rsidRPr="008F692F">
              <w:rPr>
                <w:rFonts w:hint="eastAsia"/>
                <w:sz w:val="22"/>
                <w:szCs w:val="22"/>
              </w:rPr>
              <w:t>森林公園来園者数</w:t>
            </w:r>
          </w:p>
        </w:tc>
        <w:tc>
          <w:tcPr>
            <w:tcW w:w="2268" w:type="dxa"/>
            <w:vAlign w:val="center"/>
          </w:tcPr>
          <w:p w:rsidR="00885301" w:rsidRPr="008F692F" w:rsidRDefault="00885301" w:rsidP="00D05940">
            <w:pPr>
              <w:jc w:val="center"/>
              <w:rPr>
                <w:sz w:val="22"/>
                <w:szCs w:val="22"/>
              </w:rPr>
            </w:pPr>
            <w:r w:rsidRPr="001D142A">
              <w:rPr>
                <w:rFonts w:asciiTheme="minorEastAsia" w:hAnsiTheme="minorEastAsia" w:hint="eastAsia"/>
                <w:sz w:val="22"/>
                <w:szCs w:val="22"/>
              </w:rPr>
              <w:t>16</w:t>
            </w:r>
            <w:r w:rsidRPr="008F692F">
              <w:rPr>
                <w:rFonts w:hint="eastAsia"/>
                <w:sz w:val="22"/>
                <w:szCs w:val="22"/>
              </w:rPr>
              <w:t>万人</w:t>
            </w:r>
          </w:p>
        </w:tc>
        <w:tc>
          <w:tcPr>
            <w:tcW w:w="2268" w:type="dxa"/>
            <w:vAlign w:val="center"/>
          </w:tcPr>
          <w:p w:rsidR="00885301" w:rsidRPr="001D142A" w:rsidRDefault="00885301" w:rsidP="00D05940">
            <w:pPr>
              <w:jc w:val="center"/>
              <w:rPr>
                <w:rFonts w:asciiTheme="minorEastAsia" w:hAnsiTheme="minorEastAsia"/>
                <w:sz w:val="22"/>
                <w:szCs w:val="22"/>
              </w:rPr>
            </w:pPr>
            <w:r w:rsidRPr="001D142A">
              <w:rPr>
                <w:rFonts w:asciiTheme="minorEastAsia" w:hAnsiTheme="minorEastAsia" w:hint="eastAsia"/>
                <w:sz w:val="22"/>
                <w:szCs w:val="22"/>
              </w:rPr>
              <w:t>18万人</w:t>
            </w:r>
          </w:p>
        </w:tc>
        <w:tc>
          <w:tcPr>
            <w:tcW w:w="2268" w:type="dxa"/>
            <w:vAlign w:val="center"/>
          </w:tcPr>
          <w:p w:rsidR="00885301" w:rsidRPr="001D142A" w:rsidRDefault="00885301" w:rsidP="00D05940">
            <w:pPr>
              <w:jc w:val="center"/>
              <w:rPr>
                <w:rFonts w:asciiTheme="minorEastAsia" w:hAnsiTheme="minorEastAsia"/>
                <w:sz w:val="22"/>
                <w:szCs w:val="22"/>
              </w:rPr>
            </w:pPr>
            <w:r w:rsidRPr="001D142A">
              <w:rPr>
                <w:rFonts w:asciiTheme="minorEastAsia" w:hAnsiTheme="minorEastAsia" w:hint="eastAsia"/>
                <w:sz w:val="22"/>
                <w:szCs w:val="22"/>
              </w:rPr>
              <w:t>20万人</w:t>
            </w:r>
          </w:p>
        </w:tc>
      </w:tr>
    </w:tbl>
    <w:p w:rsidR="004029FA" w:rsidRDefault="004029FA" w:rsidP="002C42FF">
      <w:pPr>
        <w:pStyle w:val="a4"/>
        <w:spacing w:before="240"/>
        <w:rPr>
          <w:rFonts w:asciiTheme="minorEastAsia" w:eastAsiaTheme="minorEastAsia" w:hAnsiTheme="minorEastAsia" w:cs="ＭＳ ゴシック"/>
          <w:sz w:val="22"/>
          <w:szCs w:val="22"/>
        </w:rPr>
      </w:pPr>
    </w:p>
    <w:p w:rsidR="00710783" w:rsidRDefault="00710783" w:rsidP="002C42FF">
      <w:pPr>
        <w:pStyle w:val="a4"/>
        <w:spacing w:before="240"/>
        <w:rPr>
          <w:rFonts w:asciiTheme="minorEastAsia" w:eastAsiaTheme="minorEastAsia" w:hAnsiTheme="minorEastAsia" w:cs="ＭＳ ゴシック"/>
          <w:sz w:val="22"/>
          <w:szCs w:val="22"/>
        </w:rPr>
      </w:pPr>
    </w:p>
    <w:p w:rsidR="00710783" w:rsidRDefault="00710783">
      <w:pPr>
        <w:rPr>
          <w:rFonts w:asciiTheme="minorEastAsia" w:hAnsiTheme="minorEastAsia" w:cs="ＭＳ ゴシック"/>
          <w:sz w:val="22"/>
          <w:szCs w:val="22"/>
        </w:rPr>
      </w:pPr>
      <w:r>
        <w:rPr>
          <w:rFonts w:asciiTheme="minorEastAsia" w:hAnsiTheme="minorEastAsia" w:cs="ＭＳ ゴシック"/>
          <w:sz w:val="22"/>
          <w:szCs w:val="22"/>
        </w:rPr>
        <w:br w:type="page"/>
      </w:r>
    </w:p>
    <w:p w:rsidR="00892181" w:rsidRPr="00710783" w:rsidRDefault="00394AA6" w:rsidP="00710783">
      <w:pPr>
        <w:rPr>
          <w:rFonts w:asciiTheme="majorEastAsia" w:eastAsiaTheme="majorEastAsia" w:hAnsiTheme="majorEastAsia" w:cs="ＭＳ ゴシック"/>
          <w:b/>
          <w:sz w:val="28"/>
          <w:szCs w:val="22"/>
        </w:rPr>
      </w:pPr>
      <w:r w:rsidRPr="00710783">
        <w:rPr>
          <w:rFonts w:asciiTheme="majorEastAsia" w:eastAsiaTheme="majorEastAsia" w:hAnsiTheme="majorEastAsia" w:cs="ＭＳ ゴシック" w:hint="eastAsia"/>
          <w:b/>
          <w:sz w:val="28"/>
          <w:szCs w:val="22"/>
        </w:rPr>
        <w:lastRenderedPageBreak/>
        <w:t>【</w:t>
      </w:r>
      <w:r w:rsidR="00302916" w:rsidRPr="00710783">
        <w:rPr>
          <w:rFonts w:asciiTheme="majorEastAsia" w:eastAsiaTheme="majorEastAsia" w:hAnsiTheme="majorEastAsia" w:cs="ＭＳ ゴシック" w:hint="eastAsia"/>
          <w:b/>
          <w:sz w:val="28"/>
          <w:szCs w:val="22"/>
        </w:rPr>
        <w:t>７-</w:t>
      </w:r>
      <w:r w:rsidR="00352773" w:rsidRPr="00710783">
        <w:rPr>
          <w:rFonts w:asciiTheme="majorEastAsia" w:eastAsiaTheme="majorEastAsia" w:hAnsiTheme="majorEastAsia" w:cs="ＭＳ ゴシック" w:hint="eastAsia"/>
          <w:b/>
          <w:sz w:val="28"/>
          <w:szCs w:val="22"/>
        </w:rPr>
        <w:t>２　食育の推進</w:t>
      </w:r>
      <w:r w:rsidRPr="00710783">
        <w:rPr>
          <w:rFonts w:asciiTheme="majorEastAsia" w:eastAsiaTheme="majorEastAsia" w:hAnsiTheme="majorEastAsia" w:cs="ＭＳ ゴシック" w:hint="eastAsia"/>
          <w:b/>
          <w:sz w:val="28"/>
          <w:szCs w:val="22"/>
        </w:rPr>
        <w:t>】</w:t>
      </w:r>
    </w:p>
    <w:p w:rsidR="009C6D53" w:rsidRDefault="009C6D53" w:rsidP="00920C36">
      <w:pPr>
        <w:pStyle w:val="a4"/>
        <w:rPr>
          <w:rFonts w:asciiTheme="minorEastAsia" w:eastAsiaTheme="minorEastAsia" w:hAnsiTheme="minorEastAsia" w:cs="ＭＳ ゴシック"/>
          <w:sz w:val="22"/>
          <w:szCs w:val="22"/>
        </w:rPr>
      </w:pPr>
    </w:p>
    <w:p w:rsidR="00D90890" w:rsidRPr="009A5658" w:rsidRDefault="00F77747" w:rsidP="00920C36">
      <w:pPr>
        <w:pStyle w:val="a4"/>
        <w:rPr>
          <w:rFonts w:asciiTheme="minorEastAsia" w:eastAsiaTheme="minorEastAsia" w:hAnsiTheme="minorEastAsia" w:cs="ＭＳ ゴシック"/>
          <w:sz w:val="24"/>
          <w:szCs w:val="22"/>
        </w:rPr>
      </w:pPr>
      <w:r w:rsidRPr="004451BD">
        <w:rPr>
          <w:rFonts w:asciiTheme="minorEastAsia" w:eastAsiaTheme="minorEastAsia" w:hAnsiTheme="minorEastAsia" w:cs="ＭＳ ゴシック" w:hint="eastAsia"/>
          <w:sz w:val="22"/>
          <w:szCs w:val="22"/>
        </w:rPr>
        <w:t xml:space="preserve">　</w:t>
      </w:r>
      <w:r w:rsidR="006F6386">
        <w:rPr>
          <w:rFonts w:asciiTheme="minorEastAsia" w:eastAsiaTheme="minorEastAsia" w:hAnsiTheme="minorEastAsia" w:cs="ＭＳ ゴシック" w:hint="eastAsia"/>
          <w:sz w:val="22"/>
          <w:szCs w:val="22"/>
        </w:rPr>
        <w:t>地域で生産される</w:t>
      </w:r>
      <w:r w:rsidR="006703B9">
        <w:rPr>
          <w:rFonts w:asciiTheme="minorEastAsia" w:eastAsiaTheme="minorEastAsia" w:hAnsiTheme="minorEastAsia" w:cs="ＭＳ ゴシック" w:hint="eastAsia"/>
          <w:sz w:val="22"/>
          <w:szCs w:val="22"/>
        </w:rPr>
        <w:t>農畜産物</w:t>
      </w:r>
      <w:r w:rsidR="006F6386">
        <w:rPr>
          <w:rFonts w:asciiTheme="minorEastAsia" w:eastAsiaTheme="minorEastAsia" w:hAnsiTheme="minorEastAsia" w:cs="ＭＳ ゴシック" w:hint="eastAsia"/>
          <w:sz w:val="22"/>
          <w:szCs w:val="22"/>
        </w:rPr>
        <w:t>について学ぶ機会となる農業体験</w:t>
      </w:r>
      <w:r w:rsidR="00B15EB3">
        <w:rPr>
          <w:rFonts w:asciiTheme="minorEastAsia" w:eastAsiaTheme="minorEastAsia" w:hAnsiTheme="minorEastAsia" w:cs="ＭＳ ゴシック" w:hint="eastAsia"/>
          <w:sz w:val="22"/>
          <w:szCs w:val="22"/>
        </w:rPr>
        <w:t>，</w:t>
      </w:r>
      <w:r w:rsidR="00B15EB3" w:rsidRPr="00D0784A">
        <w:rPr>
          <w:rFonts w:asciiTheme="minorEastAsia" w:eastAsiaTheme="minorEastAsia" w:hAnsiTheme="minorEastAsia" w:cs="ＭＳ ゴシック" w:hint="eastAsia"/>
          <w:sz w:val="22"/>
          <w:szCs w:val="22"/>
        </w:rPr>
        <w:t>学校給食における</w:t>
      </w:r>
      <w:r w:rsidR="00FA46F3" w:rsidRPr="00D0784A">
        <w:rPr>
          <w:rFonts w:asciiTheme="minorEastAsia" w:eastAsiaTheme="minorEastAsia" w:hAnsiTheme="minorEastAsia" w:cs="ＭＳ ゴシック" w:hint="eastAsia"/>
          <w:sz w:val="22"/>
          <w:szCs w:val="22"/>
        </w:rPr>
        <w:t>地産地消の取り組み，</w:t>
      </w:r>
      <w:r w:rsidR="00B15EB3" w:rsidRPr="00D0784A">
        <w:rPr>
          <w:rFonts w:cs="Times New Roman" w:hint="eastAsia"/>
          <w:sz w:val="22"/>
          <w:szCs w:val="22"/>
        </w:rPr>
        <w:t>郷土料理・伝統料理の提供</w:t>
      </w:r>
      <w:r w:rsidR="008953C3" w:rsidRPr="00D0784A">
        <w:rPr>
          <w:rFonts w:asciiTheme="minorEastAsia" w:eastAsiaTheme="minorEastAsia" w:hAnsiTheme="minorEastAsia" w:cs="ＭＳ ゴシック" w:hint="eastAsia"/>
          <w:sz w:val="22"/>
          <w:szCs w:val="22"/>
        </w:rPr>
        <w:t>など</w:t>
      </w:r>
      <w:r w:rsidR="00FA46F3" w:rsidRPr="00D0784A">
        <w:rPr>
          <w:rFonts w:asciiTheme="minorEastAsia" w:eastAsiaTheme="minorEastAsia" w:hAnsiTheme="minorEastAsia" w:cs="ＭＳ ゴシック" w:hint="eastAsia"/>
          <w:sz w:val="22"/>
          <w:szCs w:val="22"/>
        </w:rPr>
        <w:t>を通じて</w:t>
      </w:r>
      <w:r w:rsidR="00B15EB3" w:rsidRPr="00D0784A">
        <w:rPr>
          <w:rFonts w:asciiTheme="minorEastAsia" w:eastAsiaTheme="minorEastAsia" w:hAnsiTheme="minorEastAsia" w:cs="ＭＳ ゴシック" w:hint="eastAsia"/>
          <w:sz w:val="22"/>
          <w:szCs w:val="22"/>
        </w:rPr>
        <w:t>，</w:t>
      </w:r>
      <w:r w:rsidR="00B15EB3" w:rsidRPr="00CD731B">
        <w:rPr>
          <w:rFonts w:asciiTheme="minorEastAsia" w:eastAsiaTheme="minorEastAsia" w:hAnsiTheme="minorEastAsia" w:cs="ＭＳ ゴシック" w:hint="eastAsia"/>
          <w:sz w:val="22"/>
          <w:szCs w:val="22"/>
        </w:rPr>
        <w:t>食育</w:t>
      </w:r>
      <w:r w:rsidR="008953C3" w:rsidRPr="00CD731B">
        <w:rPr>
          <w:rFonts w:asciiTheme="minorEastAsia" w:eastAsiaTheme="minorEastAsia" w:hAnsiTheme="minorEastAsia" w:cs="ＭＳ ゴシック" w:hint="eastAsia"/>
          <w:sz w:val="22"/>
          <w:szCs w:val="22"/>
        </w:rPr>
        <w:t>を</w:t>
      </w:r>
      <w:r w:rsidR="006F6386" w:rsidRPr="00CD731B">
        <w:rPr>
          <w:rFonts w:asciiTheme="minorEastAsia" w:eastAsiaTheme="minorEastAsia" w:hAnsiTheme="minorEastAsia" w:cs="ＭＳ ゴシック" w:hint="eastAsia"/>
          <w:sz w:val="22"/>
          <w:szCs w:val="22"/>
        </w:rPr>
        <w:t>推</w:t>
      </w:r>
      <w:r w:rsidR="006F6386" w:rsidRPr="009A5658">
        <w:rPr>
          <w:rFonts w:asciiTheme="minorEastAsia" w:eastAsiaTheme="minorEastAsia" w:hAnsiTheme="minorEastAsia" w:cs="ＭＳ ゴシック" w:hint="eastAsia"/>
          <w:sz w:val="22"/>
          <w:szCs w:val="22"/>
        </w:rPr>
        <w:t>進します。</w:t>
      </w:r>
    </w:p>
    <w:p w:rsidR="003B677C" w:rsidRPr="004451BD" w:rsidRDefault="00212ED2" w:rsidP="00920C36">
      <w:pPr>
        <w:pStyle w:val="a4"/>
        <w:rPr>
          <w:rFonts w:asciiTheme="minorEastAsia" w:eastAsiaTheme="minorEastAsia" w:hAnsiTheme="minorEastAsia" w:cs="ＭＳ ゴシック"/>
          <w:sz w:val="22"/>
          <w:szCs w:val="22"/>
        </w:rPr>
      </w:pPr>
      <w:r w:rsidRPr="009A5658">
        <w:rPr>
          <w:rFonts w:asciiTheme="minorEastAsia" w:eastAsiaTheme="minorEastAsia" w:hAnsiTheme="minorEastAsia" w:cs="ＭＳ ゴシック" w:hint="eastAsia"/>
          <w:sz w:val="22"/>
          <w:szCs w:val="22"/>
        </w:rPr>
        <w:t>（※</w:t>
      </w:r>
      <w:r w:rsidR="003C58F0" w:rsidRPr="009A5658">
        <w:rPr>
          <w:rFonts w:asciiTheme="minorEastAsia" w:eastAsiaTheme="minorEastAsia" w:hAnsiTheme="minorEastAsia" w:cs="ＭＳ ゴシック" w:hint="eastAsia"/>
          <w:sz w:val="22"/>
          <w:szCs w:val="22"/>
        </w:rPr>
        <w:t xml:space="preserve">　食育の取り組みのうち「地産地消の推進」については</w:t>
      </w:r>
      <w:r w:rsidR="00FD050F" w:rsidRPr="009A5658">
        <w:rPr>
          <w:rFonts w:asciiTheme="minorEastAsia" w:eastAsiaTheme="minorEastAsia" w:hAnsiTheme="minorEastAsia" w:cs="ＭＳ ゴシック" w:hint="eastAsia"/>
          <w:sz w:val="22"/>
          <w:szCs w:val="22"/>
        </w:rPr>
        <w:t>，</w:t>
      </w:r>
      <w:r w:rsidR="003C58F0" w:rsidRPr="009A5658">
        <w:rPr>
          <w:rFonts w:asciiTheme="minorEastAsia" w:eastAsiaTheme="minorEastAsia" w:hAnsiTheme="minorEastAsia" w:cs="ＭＳ ゴシック" w:hint="eastAsia"/>
          <w:sz w:val="22"/>
          <w:szCs w:val="22"/>
        </w:rPr>
        <w:t>「</w:t>
      </w:r>
      <w:r w:rsidR="0067775C" w:rsidRPr="004451BD">
        <w:rPr>
          <w:rFonts w:asciiTheme="minorEastAsia" w:eastAsiaTheme="minorEastAsia" w:hAnsiTheme="minorEastAsia" w:cs="ＭＳ ゴシック" w:hint="eastAsia"/>
          <w:sz w:val="22"/>
          <w:szCs w:val="22"/>
        </w:rPr>
        <w:t>5-</w:t>
      </w:r>
      <w:r w:rsidR="003C58F0" w:rsidRPr="004451BD">
        <w:rPr>
          <w:rFonts w:asciiTheme="minorEastAsia" w:eastAsiaTheme="minorEastAsia" w:hAnsiTheme="minorEastAsia" w:cs="ＭＳ ゴシック" w:hint="eastAsia"/>
          <w:sz w:val="22"/>
          <w:szCs w:val="22"/>
        </w:rPr>
        <w:t>1　地産地消の推進」</w:t>
      </w:r>
      <w:r w:rsidR="00F77747" w:rsidRPr="004451BD">
        <w:rPr>
          <w:rFonts w:asciiTheme="minorEastAsia" w:eastAsiaTheme="minorEastAsia" w:hAnsiTheme="minorEastAsia" w:cs="ＭＳ ゴシック" w:hint="eastAsia"/>
          <w:sz w:val="22"/>
          <w:szCs w:val="22"/>
        </w:rPr>
        <w:t>に記載しています</w:t>
      </w:r>
      <w:r w:rsidR="003C58F0" w:rsidRPr="004451BD">
        <w:rPr>
          <w:rFonts w:asciiTheme="minorEastAsia" w:eastAsiaTheme="minorEastAsia" w:hAnsiTheme="minorEastAsia" w:cs="ＭＳ ゴシック" w:hint="eastAsia"/>
          <w:sz w:val="22"/>
          <w:szCs w:val="22"/>
        </w:rPr>
        <w:t>。</w:t>
      </w:r>
      <w:r w:rsidRPr="004451BD">
        <w:rPr>
          <w:rFonts w:asciiTheme="minorEastAsia" w:eastAsiaTheme="minorEastAsia" w:hAnsiTheme="minorEastAsia" w:cs="ＭＳ ゴシック" w:hint="eastAsia"/>
          <w:sz w:val="22"/>
          <w:szCs w:val="22"/>
        </w:rPr>
        <w:t>）</w:t>
      </w:r>
    </w:p>
    <w:p w:rsidR="0074217D" w:rsidRDefault="0074217D" w:rsidP="00920C36">
      <w:pPr>
        <w:rPr>
          <w:rFonts w:asciiTheme="majorEastAsia" w:eastAsiaTheme="majorEastAsia" w:hAnsiTheme="majorEastAsia" w:cs="ＭＳ ゴシック"/>
          <w:sz w:val="22"/>
          <w:szCs w:val="22"/>
        </w:rPr>
      </w:pPr>
    </w:p>
    <w:p w:rsidR="00352773" w:rsidRPr="006F0B93" w:rsidRDefault="0047112F" w:rsidP="00920C3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352773" w:rsidRPr="006F0B93">
        <w:rPr>
          <w:rFonts w:asciiTheme="majorEastAsia" w:eastAsiaTheme="majorEastAsia" w:hAnsiTheme="majorEastAsia" w:cs="ＭＳ ゴシック" w:hint="eastAsia"/>
          <w:sz w:val="22"/>
          <w:szCs w:val="22"/>
        </w:rPr>
        <w:t>主な取り組み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3"/>
      </w:tblGrid>
      <w:tr w:rsidR="00885301" w:rsidRPr="00802297" w:rsidTr="008579BC">
        <w:trPr>
          <w:trHeight w:val="258"/>
        </w:trPr>
        <w:tc>
          <w:tcPr>
            <w:tcW w:w="2268" w:type="dxa"/>
            <w:shd w:val="clear" w:color="auto" w:fill="DAEEF3" w:themeFill="accent5" w:themeFillTint="33"/>
            <w:vAlign w:val="center"/>
          </w:tcPr>
          <w:p w:rsidR="00885301" w:rsidRPr="00802297" w:rsidRDefault="00885301" w:rsidP="000F23F8">
            <w:pPr>
              <w:jc w:val="center"/>
              <w:rPr>
                <w:rFonts w:cs="Times New Roman"/>
                <w:sz w:val="22"/>
                <w:szCs w:val="22"/>
              </w:rPr>
            </w:pPr>
            <w:r w:rsidRPr="00802297">
              <w:rPr>
                <w:rFonts w:cs="Times New Roman" w:hint="eastAsia"/>
                <w:sz w:val="22"/>
                <w:szCs w:val="22"/>
              </w:rPr>
              <w:t>項　目</w:t>
            </w:r>
          </w:p>
        </w:tc>
        <w:tc>
          <w:tcPr>
            <w:tcW w:w="6803" w:type="dxa"/>
            <w:shd w:val="clear" w:color="auto" w:fill="DAEEF3" w:themeFill="accent5" w:themeFillTint="33"/>
            <w:vAlign w:val="center"/>
          </w:tcPr>
          <w:p w:rsidR="00885301" w:rsidRPr="00802297" w:rsidRDefault="00885301" w:rsidP="000F23F8">
            <w:pPr>
              <w:jc w:val="center"/>
              <w:rPr>
                <w:rFonts w:cs="Times New Roman"/>
                <w:sz w:val="22"/>
                <w:szCs w:val="22"/>
              </w:rPr>
            </w:pPr>
            <w:r w:rsidRPr="00802297">
              <w:rPr>
                <w:rFonts w:cs="ＭＳ 明朝" w:hint="eastAsia"/>
                <w:sz w:val="22"/>
                <w:szCs w:val="22"/>
              </w:rPr>
              <w:t>内　容</w:t>
            </w:r>
          </w:p>
        </w:tc>
      </w:tr>
      <w:tr w:rsidR="00885301" w:rsidRPr="00802297" w:rsidTr="008579BC">
        <w:tc>
          <w:tcPr>
            <w:tcW w:w="2268" w:type="dxa"/>
            <w:shd w:val="clear" w:color="auto" w:fill="DAEEF3" w:themeFill="accent5" w:themeFillTint="33"/>
            <w:vAlign w:val="center"/>
          </w:tcPr>
          <w:p w:rsidR="00885301" w:rsidRPr="00802297" w:rsidRDefault="00885301" w:rsidP="009F7632">
            <w:pPr>
              <w:jc w:val="both"/>
              <w:rPr>
                <w:rFonts w:cs="Times New Roman"/>
                <w:sz w:val="22"/>
                <w:szCs w:val="22"/>
              </w:rPr>
            </w:pPr>
            <w:r>
              <w:rPr>
                <w:rFonts w:cs="Times New Roman" w:hint="eastAsia"/>
                <w:sz w:val="22"/>
                <w:szCs w:val="22"/>
              </w:rPr>
              <w:t>食の大切さを伝える体験活動の推進</w:t>
            </w:r>
          </w:p>
        </w:tc>
        <w:tc>
          <w:tcPr>
            <w:tcW w:w="6803" w:type="dxa"/>
          </w:tcPr>
          <w:p w:rsidR="00250CCC" w:rsidRDefault="00250CCC" w:rsidP="00CE6470">
            <w:pPr>
              <w:rPr>
                <w:rFonts w:cs="ＭＳ 明朝"/>
                <w:sz w:val="22"/>
                <w:szCs w:val="22"/>
              </w:rPr>
            </w:pPr>
            <w:r>
              <w:rPr>
                <w:rFonts w:cs="ＭＳ 明朝" w:hint="eastAsia"/>
                <w:sz w:val="22"/>
                <w:szCs w:val="22"/>
              </w:rPr>
              <w:t>・料理教室の開催</w:t>
            </w:r>
          </w:p>
          <w:p w:rsidR="00885301" w:rsidRDefault="00885301" w:rsidP="00CE6470">
            <w:pPr>
              <w:rPr>
                <w:rFonts w:cs="ＭＳ 明朝"/>
                <w:sz w:val="22"/>
                <w:szCs w:val="22"/>
              </w:rPr>
            </w:pPr>
            <w:r w:rsidRPr="00802297">
              <w:rPr>
                <w:rFonts w:cs="ＭＳ 明朝" w:hint="eastAsia"/>
                <w:sz w:val="22"/>
                <w:szCs w:val="22"/>
              </w:rPr>
              <w:t>・</w:t>
            </w:r>
            <w:r>
              <w:rPr>
                <w:rFonts w:cs="ＭＳ 明朝" w:hint="eastAsia"/>
                <w:sz w:val="22"/>
                <w:szCs w:val="22"/>
              </w:rPr>
              <w:t>市場</w:t>
            </w:r>
            <w:r w:rsidRPr="00802297">
              <w:rPr>
                <w:rFonts w:cs="ＭＳ 明朝" w:hint="eastAsia"/>
                <w:sz w:val="22"/>
                <w:szCs w:val="22"/>
              </w:rPr>
              <w:t>見学</w:t>
            </w:r>
            <w:r>
              <w:rPr>
                <w:rFonts w:cs="ＭＳ 明朝" w:hint="eastAsia"/>
                <w:sz w:val="22"/>
                <w:szCs w:val="22"/>
              </w:rPr>
              <w:t>会の実施</w:t>
            </w:r>
          </w:p>
          <w:p w:rsidR="00250CCC" w:rsidRPr="00250CCC" w:rsidRDefault="00885301" w:rsidP="00FB4034">
            <w:pPr>
              <w:rPr>
                <w:rFonts w:cs="ＭＳ 明朝"/>
                <w:sz w:val="22"/>
                <w:szCs w:val="22"/>
              </w:rPr>
            </w:pPr>
            <w:r>
              <w:rPr>
                <w:rFonts w:cs="ＭＳ 明朝" w:hint="eastAsia"/>
                <w:sz w:val="22"/>
                <w:szCs w:val="22"/>
              </w:rPr>
              <w:t>・</w:t>
            </w:r>
            <w:r w:rsidRPr="00802297">
              <w:rPr>
                <w:rFonts w:cs="ＭＳ 明朝" w:hint="eastAsia"/>
                <w:sz w:val="22"/>
                <w:szCs w:val="22"/>
              </w:rPr>
              <w:t>朝市（月１回）</w:t>
            </w:r>
            <w:r>
              <w:rPr>
                <w:rFonts w:cs="ＭＳ 明朝" w:hint="eastAsia"/>
                <w:sz w:val="22"/>
                <w:szCs w:val="22"/>
              </w:rPr>
              <w:t>や</w:t>
            </w:r>
            <w:r w:rsidRPr="00802297">
              <w:rPr>
                <w:rFonts w:cs="ＭＳ 明朝" w:hint="eastAsia"/>
                <w:sz w:val="22"/>
                <w:szCs w:val="22"/>
              </w:rPr>
              <w:t>みとっぽわくわく感謝市（年１回）など市場に消費者が来場するイベント</w:t>
            </w:r>
            <w:r>
              <w:rPr>
                <w:rFonts w:cs="ＭＳ 明朝" w:hint="eastAsia"/>
                <w:sz w:val="22"/>
                <w:szCs w:val="22"/>
              </w:rPr>
              <w:t>の開催</w:t>
            </w:r>
          </w:p>
        </w:tc>
      </w:tr>
      <w:tr w:rsidR="00885301" w:rsidRPr="00802297" w:rsidTr="008579B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5301" w:rsidRPr="00802297" w:rsidRDefault="00885301" w:rsidP="009165EA">
            <w:pPr>
              <w:rPr>
                <w:rFonts w:cs="Times New Roman"/>
                <w:sz w:val="22"/>
                <w:szCs w:val="22"/>
              </w:rPr>
            </w:pPr>
            <w:r>
              <w:rPr>
                <w:rFonts w:cs="Times New Roman" w:hint="eastAsia"/>
                <w:sz w:val="22"/>
                <w:szCs w:val="22"/>
              </w:rPr>
              <w:t>郷土料理・伝統料理</w:t>
            </w:r>
            <w:r w:rsidRPr="00802297">
              <w:rPr>
                <w:rFonts w:cs="Times New Roman" w:hint="eastAsia"/>
                <w:sz w:val="22"/>
                <w:szCs w:val="22"/>
              </w:rPr>
              <w:t>の伝承</w:t>
            </w:r>
          </w:p>
        </w:tc>
        <w:tc>
          <w:tcPr>
            <w:tcW w:w="6803" w:type="dxa"/>
            <w:tcBorders>
              <w:top w:val="single" w:sz="4" w:space="0" w:color="auto"/>
              <w:left w:val="single" w:sz="4" w:space="0" w:color="auto"/>
              <w:bottom w:val="single" w:sz="4" w:space="0" w:color="auto"/>
              <w:right w:val="single" w:sz="4" w:space="0" w:color="auto"/>
            </w:tcBorders>
          </w:tcPr>
          <w:p w:rsidR="00885301" w:rsidRPr="00802297" w:rsidRDefault="00885301" w:rsidP="003E1A59">
            <w:pPr>
              <w:rPr>
                <w:rFonts w:cs="ＭＳ 明朝"/>
                <w:sz w:val="22"/>
                <w:szCs w:val="22"/>
              </w:rPr>
            </w:pPr>
            <w:r w:rsidRPr="00802297">
              <w:rPr>
                <w:rFonts w:cs="ＭＳ 明朝" w:hint="eastAsia"/>
                <w:sz w:val="22"/>
                <w:szCs w:val="22"/>
              </w:rPr>
              <w:t>・郷土料理</w:t>
            </w:r>
            <w:r>
              <w:rPr>
                <w:rFonts w:cs="ＭＳ 明朝" w:hint="eastAsia"/>
                <w:sz w:val="22"/>
                <w:szCs w:val="22"/>
              </w:rPr>
              <w:t>など国内外の</w:t>
            </w:r>
            <w:r w:rsidRPr="00802297">
              <w:rPr>
                <w:rFonts w:cs="ＭＳ 明朝" w:hint="eastAsia"/>
                <w:sz w:val="22"/>
                <w:szCs w:val="22"/>
              </w:rPr>
              <w:t>伝統的な食文化を継承した学校給食献立</w:t>
            </w:r>
            <w:r>
              <w:rPr>
                <w:rFonts w:cs="ＭＳ 明朝" w:hint="eastAsia"/>
                <w:sz w:val="22"/>
                <w:szCs w:val="22"/>
              </w:rPr>
              <w:t>の</w:t>
            </w:r>
            <w:r w:rsidR="003E1A59" w:rsidRPr="00560D57">
              <w:rPr>
                <w:rFonts w:cs="ＭＳ 明朝" w:hint="eastAsia"/>
                <w:sz w:val="22"/>
                <w:szCs w:val="22"/>
              </w:rPr>
              <w:t>実施</w:t>
            </w:r>
            <w:r>
              <w:rPr>
                <w:rFonts w:cs="ＭＳ 明朝" w:hint="eastAsia"/>
                <w:sz w:val="22"/>
                <w:szCs w:val="22"/>
              </w:rPr>
              <w:t>，</w:t>
            </w:r>
            <w:r w:rsidR="00B72AC0" w:rsidRPr="009A5658">
              <w:rPr>
                <w:rFonts w:cs="ＭＳ 明朝" w:hint="eastAsia"/>
                <w:sz w:val="22"/>
                <w:szCs w:val="22"/>
              </w:rPr>
              <w:t>及び</w:t>
            </w:r>
            <w:r w:rsidRPr="009A5658">
              <w:rPr>
                <w:rFonts w:cs="ＭＳ 明朝" w:hint="eastAsia"/>
                <w:sz w:val="22"/>
                <w:szCs w:val="22"/>
              </w:rPr>
              <w:t>関連指</w:t>
            </w:r>
            <w:r w:rsidRPr="00802297">
              <w:rPr>
                <w:rFonts w:cs="ＭＳ 明朝" w:hint="eastAsia"/>
                <w:sz w:val="22"/>
                <w:szCs w:val="22"/>
              </w:rPr>
              <w:t>導</w:t>
            </w:r>
          </w:p>
        </w:tc>
      </w:tr>
      <w:tr w:rsidR="00250CCC" w:rsidRPr="00802297" w:rsidTr="008579BC">
        <w:trPr>
          <w:trHeight w:val="1471"/>
        </w:trPr>
        <w:tc>
          <w:tcPr>
            <w:tcW w:w="2268" w:type="dxa"/>
            <w:tcBorders>
              <w:top w:val="single" w:sz="4" w:space="0" w:color="auto"/>
              <w:left w:val="single" w:sz="4" w:space="0" w:color="auto"/>
              <w:right w:val="single" w:sz="4" w:space="0" w:color="auto"/>
            </w:tcBorders>
            <w:shd w:val="clear" w:color="auto" w:fill="DAEEF3" w:themeFill="accent5" w:themeFillTint="33"/>
          </w:tcPr>
          <w:p w:rsidR="00250CCC" w:rsidRPr="00802297" w:rsidRDefault="00250CCC" w:rsidP="00142558">
            <w:pPr>
              <w:rPr>
                <w:rFonts w:cs="Times New Roman"/>
                <w:sz w:val="22"/>
                <w:szCs w:val="22"/>
              </w:rPr>
            </w:pPr>
            <w:r>
              <w:rPr>
                <w:rFonts w:cs="Times New Roman" w:hint="eastAsia"/>
                <w:sz w:val="22"/>
                <w:szCs w:val="22"/>
              </w:rPr>
              <w:t>農業体験の推進</w:t>
            </w:r>
          </w:p>
        </w:tc>
        <w:tc>
          <w:tcPr>
            <w:tcW w:w="6803" w:type="dxa"/>
            <w:tcBorders>
              <w:top w:val="single" w:sz="4" w:space="0" w:color="auto"/>
              <w:left w:val="single" w:sz="4" w:space="0" w:color="auto"/>
              <w:right w:val="single" w:sz="4" w:space="0" w:color="auto"/>
            </w:tcBorders>
          </w:tcPr>
          <w:p w:rsidR="00250CCC" w:rsidRPr="00142558" w:rsidRDefault="00250CCC" w:rsidP="001203A3">
            <w:pPr>
              <w:rPr>
                <w:rFonts w:cs="ＭＳ 明朝"/>
                <w:sz w:val="22"/>
                <w:szCs w:val="22"/>
              </w:rPr>
            </w:pPr>
            <w:r w:rsidRPr="00802297">
              <w:rPr>
                <w:rFonts w:cs="ＭＳ 明朝" w:hint="eastAsia"/>
                <w:sz w:val="22"/>
                <w:szCs w:val="22"/>
              </w:rPr>
              <w:t>・小</w:t>
            </w:r>
            <w:r>
              <w:rPr>
                <w:rFonts w:cs="ＭＳ 明朝" w:hint="eastAsia"/>
                <w:sz w:val="22"/>
                <w:szCs w:val="22"/>
              </w:rPr>
              <w:t>中</w:t>
            </w:r>
            <w:r w:rsidRPr="00802297">
              <w:rPr>
                <w:rFonts w:cs="ＭＳ 明朝" w:hint="eastAsia"/>
                <w:sz w:val="22"/>
                <w:szCs w:val="22"/>
              </w:rPr>
              <w:t>学校における農業体験事業</w:t>
            </w:r>
            <w:r>
              <w:rPr>
                <w:rFonts w:cs="ＭＳ 明朝" w:hint="eastAsia"/>
                <w:sz w:val="22"/>
                <w:szCs w:val="22"/>
              </w:rPr>
              <w:t>の</w:t>
            </w:r>
            <w:r w:rsidRPr="00802297">
              <w:rPr>
                <w:rFonts w:cs="ＭＳ 明朝" w:hint="eastAsia"/>
                <w:sz w:val="22"/>
                <w:szCs w:val="22"/>
              </w:rPr>
              <w:t>支援</w:t>
            </w:r>
            <w:r>
              <w:rPr>
                <w:rFonts w:cs="Times New Roman" w:hint="eastAsia"/>
                <w:sz w:val="22"/>
                <w:szCs w:val="22"/>
              </w:rPr>
              <w:t>（</w:t>
            </w:r>
            <w:r w:rsidRPr="00802297">
              <w:rPr>
                <w:rFonts w:cs="Times New Roman" w:hint="eastAsia"/>
                <w:sz w:val="22"/>
                <w:szCs w:val="22"/>
              </w:rPr>
              <w:t>アグリメイトいきいき農業体験事業</w:t>
            </w:r>
            <w:r>
              <w:rPr>
                <w:rFonts w:cs="Times New Roman" w:hint="eastAsia"/>
                <w:sz w:val="22"/>
                <w:szCs w:val="22"/>
              </w:rPr>
              <w:t>）</w:t>
            </w:r>
          </w:p>
          <w:p w:rsidR="00250CCC" w:rsidRPr="00142558" w:rsidRDefault="00DA6FE7" w:rsidP="001203A3">
            <w:pPr>
              <w:rPr>
                <w:rFonts w:cs="ＭＳ 明朝"/>
                <w:sz w:val="22"/>
                <w:szCs w:val="22"/>
              </w:rPr>
            </w:pPr>
            <w:r>
              <w:rPr>
                <w:rFonts w:cs="ＭＳ 明朝" w:hint="eastAsia"/>
                <w:sz w:val="22"/>
                <w:szCs w:val="22"/>
              </w:rPr>
              <w:t>・ふるさと農場における</w:t>
            </w:r>
            <w:r w:rsidR="00250CCC">
              <w:rPr>
                <w:rFonts w:cs="ＭＳ 明朝" w:hint="eastAsia"/>
                <w:sz w:val="22"/>
                <w:szCs w:val="22"/>
              </w:rPr>
              <w:t>農業体験の実施</w:t>
            </w:r>
          </w:p>
          <w:p w:rsidR="00250CCC" w:rsidRDefault="00250CCC" w:rsidP="00DA6FE7">
            <w:pPr>
              <w:rPr>
                <w:rFonts w:cs="ＭＳ 明朝"/>
                <w:sz w:val="22"/>
                <w:szCs w:val="22"/>
              </w:rPr>
            </w:pPr>
            <w:r>
              <w:rPr>
                <w:rFonts w:cs="ＭＳ 明朝" w:hint="eastAsia"/>
                <w:sz w:val="22"/>
                <w:szCs w:val="22"/>
              </w:rPr>
              <w:t>・農業技術センター</w:t>
            </w:r>
            <w:r w:rsidR="00DA6FE7">
              <w:rPr>
                <w:rFonts w:cs="ＭＳ 明朝" w:hint="eastAsia"/>
                <w:sz w:val="22"/>
                <w:szCs w:val="22"/>
              </w:rPr>
              <w:t>における</w:t>
            </w:r>
            <w:r>
              <w:rPr>
                <w:rFonts w:cs="ＭＳ 明朝" w:hint="eastAsia"/>
                <w:sz w:val="22"/>
                <w:szCs w:val="22"/>
              </w:rPr>
              <w:t>収穫体験の実施</w:t>
            </w:r>
          </w:p>
          <w:p w:rsidR="00DA6FE7" w:rsidRPr="00142558" w:rsidRDefault="00DA6FE7" w:rsidP="00DA6FE7">
            <w:pPr>
              <w:rPr>
                <w:rFonts w:cs="ＭＳ 明朝"/>
                <w:sz w:val="22"/>
                <w:szCs w:val="22"/>
              </w:rPr>
            </w:pPr>
            <w:r>
              <w:rPr>
                <w:rFonts w:cs="ＭＳ 明朝" w:hint="eastAsia"/>
                <w:sz w:val="22"/>
                <w:szCs w:val="22"/>
              </w:rPr>
              <w:t>・市内で実施される各種農業体験の情報発信</w:t>
            </w:r>
          </w:p>
        </w:tc>
      </w:tr>
      <w:tr w:rsidR="00885301" w:rsidRPr="00802297" w:rsidTr="008579BC">
        <w:trPr>
          <w:trHeight w:val="617"/>
        </w:trPr>
        <w:tc>
          <w:tcPr>
            <w:tcW w:w="2268" w:type="dxa"/>
            <w:tcBorders>
              <w:left w:val="single" w:sz="4" w:space="0" w:color="auto"/>
              <w:right w:val="single" w:sz="4" w:space="0" w:color="auto"/>
            </w:tcBorders>
            <w:shd w:val="clear" w:color="auto" w:fill="DAEEF3" w:themeFill="accent5" w:themeFillTint="33"/>
          </w:tcPr>
          <w:p w:rsidR="00885301" w:rsidRPr="00802297" w:rsidRDefault="00885301" w:rsidP="00AE4C65">
            <w:pPr>
              <w:rPr>
                <w:sz w:val="22"/>
                <w:szCs w:val="22"/>
              </w:rPr>
            </w:pPr>
            <w:r>
              <w:rPr>
                <w:rFonts w:hint="eastAsia"/>
                <w:sz w:val="22"/>
                <w:szCs w:val="22"/>
              </w:rPr>
              <w:t>日本型食生活の推進</w:t>
            </w:r>
          </w:p>
        </w:tc>
        <w:tc>
          <w:tcPr>
            <w:tcW w:w="6803" w:type="dxa"/>
            <w:tcBorders>
              <w:top w:val="single" w:sz="4" w:space="0" w:color="auto"/>
              <w:left w:val="single" w:sz="4" w:space="0" w:color="auto"/>
              <w:bottom w:val="single" w:sz="4" w:space="0" w:color="auto"/>
              <w:right w:val="single" w:sz="4" w:space="0" w:color="auto"/>
            </w:tcBorders>
          </w:tcPr>
          <w:p w:rsidR="00885301" w:rsidRDefault="00885301" w:rsidP="00AE4C65">
            <w:pPr>
              <w:rPr>
                <w:sz w:val="22"/>
                <w:szCs w:val="22"/>
              </w:rPr>
            </w:pPr>
            <w:r w:rsidRPr="00802297">
              <w:rPr>
                <w:rFonts w:hint="eastAsia"/>
                <w:sz w:val="22"/>
                <w:szCs w:val="22"/>
              </w:rPr>
              <w:t>・米飯給食の推進</w:t>
            </w:r>
            <w:r w:rsidR="00DA6FE7">
              <w:rPr>
                <w:rFonts w:hint="eastAsia"/>
                <w:sz w:val="22"/>
                <w:szCs w:val="22"/>
              </w:rPr>
              <w:t>（再掲）</w:t>
            </w:r>
          </w:p>
          <w:p w:rsidR="00E66C22" w:rsidRPr="00802297" w:rsidRDefault="00E66C22" w:rsidP="00AE4C65">
            <w:pPr>
              <w:rPr>
                <w:sz w:val="22"/>
                <w:szCs w:val="22"/>
              </w:rPr>
            </w:pPr>
            <w:r>
              <w:rPr>
                <w:rFonts w:hint="eastAsia"/>
                <w:sz w:val="22"/>
                <w:szCs w:val="22"/>
              </w:rPr>
              <w:t>・給食だよりの発行</w:t>
            </w:r>
            <w:r w:rsidR="00DA6FE7">
              <w:rPr>
                <w:rFonts w:hint="eastAsia"/>
                <w:sz w:val="22"/>
                <w:szCs w:val="22"/>
              </w:rPr>
              <w:t>（再掲）</w:t>
            </w:r>
          </w:p>
        </w:tc>
      </w:tr>
      <w:tr w:rsidR="00885301" w:rsidRPr="00802297" w:rsidTr="008579BC">
        <w:trPr>
          <w:trHeight w:val="405"/>
        </w:trPr>
        <w:tc>
          <w:tcPr>
            <w:tcW w:w="2268" w:type="dxa"/>
            <w:tcBorders>
              <w:left w:val="single" w:sz="4" w:space="0" w:color="auto"/>
              <w:bottom w:val="single" w:sz="4" w:space="0" w:color="auto"/>
              <w:right w:val="single" w:sz="4" w:space="0" w:color="auto"/>
            </w:tcBorders>
            <w:shd w:val="clear" w:color="auto" w:fill="DAEEF3" w:themeFill="accent5" w:themeFillTint="33"/>
          </w:tcPr>
          <w:p w:rsidR="00885301" w:rsidRDefault="00E66C22" w:rsidP="00AE4C65">
            <w:pPr>
              <w:rPr>
                <w:sz w:val="22"/>
                <w:szCs w:val="22"/>
              </w:rPr>
            </w:pPr>
            <w:r>
              <w:rPr>
                <w:rFonts w:hint="eastAsia"/>
                <w:sz w:val="22"/>
                <w:szCs w:val="22"/>
              </w:rPr>
              <w:t>健康的な食生活の実践，</w:t>
            </w:r>
            <w:r w:rsidR="00885301">
              <w:rPr>
                <w:rFonts w:hint="eastAsia"/>
                <w:sz w:val="22"/>
                <w:szCs w:val="22"/>
              </w:rPr>
              <w:t>食文化の継承</w:t>
            </w:r>
          </w:p>
        </w:tc>
        <w:tc>
          <w:tcPr>
            <w:tcW w:w="6803" w:type="dxa"/>
            <w:tcBorders>
              <w:top w:val="single" w:sz="4" w:space="0" w:color="auto"/>
              <w:left w:val="single" w:sz="4" w:space="0" w:color="auto"/>
              <w:bottom w:val="single" w:sz="4" w:space="0" w:color="auto"/>
              <w:right w:val="single" w:sz="4" w:space="0" w:color="auto"/>
            </w:tcBorders>
          </w:tcPr>
          <w:p w:rsidR="00885301" w:rsidRPr="00802297" w:rsidRDefault="00885301" w:rsidP="007B7576">
            <w:pPr>
              <w:rPr>
                <w:sz w:val="22"/>
                <w:szCs w:val="22"/>
              </w:rPr>
            </w:pPr>
            <w:r>
              <w:rPr>
                <w:rFonts w:hint="eastAsia"/>
                <w:sz w:val="22"/>
                <w:szCs w:val="22"/>
              </w:rPr>
              <w:t>・</w:t>
            </w:r>
            <w:r w:rsidR="00E66C22">
              <w:rPr>
                <w:rFonts w:hint="eastAsia"/>
                <w:sz w:val="22"/>
                <w:szCs w:val="22"/>
              </w:rPr>
              <w:t>健康のための食事，</w:t>
            </w:r>
            <w:r>
              <w:rPr>
                <w:rFonts w:hint="eastAsia"/>
                <w:sz w:val="22"/>
                <w:szCs w:val="22"/>
              </w:rPr>
              <w:t>伝統的な行事食等についての調理実習，試食の実施</w:t>
            </w:r>
          </w:p>
        </w:tc>
      </w:tr>
    </w:tbl>
    <w:p w:rsidR="004029FA" w:rsidRDefault="004029FA" w:rsidP="00920C36">
      <w:pPr>
        <w:pStyle w:val="a4"/>
        <w:rPr>
          <w:rFonts w:asciiTheme="minorEastAsia" w:eastAsiaTheme="minorEastAsia" w:hAnsiTheme="minorEastAsia" w:cs="ＭＳ ゴシック"/>
          <w:sz w:val="22"/>
          <w:szCs w:val="22"/>
        </w:rPr>
      </w:pPr>
    </w:p>
    <w:p w:rsidR="00352773" w:rsidRPr="006F0B93" w:rsidRDefault="0047112F" w:rsidP="00920C36">
      <w:pPr>
        <w:pStyle w:val="a4"/>
        <w:rPr>
          <w:rFonts w:asciiTheme="majorEastAsia" w:eastAsiaTheme="majorEastAsia" w:hAnsiTheme="majorEastAsia" w:cs="ＭＳ ゴシック"/>
          <w:sz w:val="22"/>
          <w:szCs w:val="22"/>
        </w:rPr>
      </w:pPr>
      <w:r w:rsidRPr="006F0B93">
        <w:rPr>
          <w:rFonts w:asciiTheme="majorEastAsia" w:eastAsiaTheme="majorEastAsia" w:hAnsiTheme="majorEastAsia" w:cs="ＭＳ ゴシック" w:hint="eastAsia"/>
          <w:sz w:val="22"/>
          <w:szCs w:val="22"/>
        </w:rPr>
        <w:t>●</w:t>
      </w:r>
      <w:r w:rsidR="006D1BCA">
        <w:rPr>
          <w:rFonts w:asciiTheme="majorEastAsia" w:eastAsiaTheme="majorEastAsia" w:hAnsiTheme="majorEastAsia" w:cs="ＭＳ ゴシック" w:hint="eastAsia"/>
          <w:sz w:val="22"/>
          <w:szCs w:val="22"/>
        </w:rPr>
        <w:t>目標指標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2268"/>
      </w:tblGrid>
      <w:tr w:rsidR="00920C36" w:rsidRPr="00802297" w:rsidTr="00B560B4">
        <w:tc>
          <w:tcPr>
            <w:tcW w:w="2268" w:type="dxa"/>
            <w:vMerge w:val="restart"/>
            <w:shd w:val="clear" w:color="auto" w:fill="DAEEF3" w:themeFill="accent5" w:themeFillTint="33"/>
            <w:vAlign w:val="center"/>
          </w:tcPr>
          <w:p w:rsidR="00885301" w:rsidRPr="00802297" w:rsidRDefault="00885301" w:rsidP="000F23F8">
            <w:pPr>
              <w:jc w:val="center"/>
              <w:rPr>
                <w:rFonts w:ascii="ＭＳ 明朝" w:cs="Times New Roman"/>
                <w:sz w:val="22"/>
                <w:szCs w:val="21"/>
              </w:rPr>
            </w:pPr>
            <w:r w:rsidRPr="00802297">
              <w:rPr>
                <w:rFonts w:ascii="ＭＳ 明朝" w:hAnsi="ＭＳ 明朝" w:cs="ＭＳ 明朝" w:hint="eastAsia"/>
                <w:sz w:val="22"/>
                <w:szCs w:val="21"/>
              </w:rPr>
              <w:t>項　目</w:t>
            </w:r>
          </w:p>
        </w:tc>
        <w:tc>
          <w:tcPr>
            <w:tcW w:w="2268" w:type="dxa"/>
            <w:vMerge w:val="restart"/>
            <w:shd w:val="clear" w:color="auto" w:fill="DAEEF3" w:themeFill="accent5" w:themeFillTint="33"/>
            <w:vAlign w:val="center"/>
          </w:tcPr>
          <w:p w:rsidR="00885301" w:rsidRDefault="00885301" w:rsidP="00920C36">
            <w:pPr>
              <w:spacing w:line="240" w:lineRule="auto"/>
              <w:jc w:val="center"/>
              <w:rPr>
                <w:rFonts w:ascii="ＭＳ 明朝" w:hAnsi="ＭＳ 明朝" w:cs="ＭＳ 明朝"/>
                <w:sz w:val="22"/>
                <w:szCs w:val="21"/>
              </w:rPr>
            </w:pPr>
            <w:r w:rsidRPr="00802297">
              <w:rPr>
                <w:rFonts w:ascii="ＭＳ 明朝" w:hAnsi="ＭＳ 明朝" w:cs="ＭＳ 明朝" w:hint="eastAsia"/>
                <w:sz w:val="22"/>
                <w:szCs w:val="21"/>
              </w:rPr>
              <w:t>現　状</w:t>
            </w:r>
          </w:p>
          <w:p w:rsidR="00885301" w:rsidRPr="007C557A" w:rsidRDefault="00885301" w:rsidP="00920C36">
            <w:pPr>
              <w:spacing w:line="240" w:lineRule="auto"/>
              <w:jc w:val="center"/>
              <w:rPr>
                <w:rFonts w:ascii="ＭＳ 明朝" w:hAnsi="ＭＳ 明朝" w:cs="ＭＳ 明朝"/>
                <w:sz w:val="16"/>
                <w:szCs w:val="21"/>
              </w:rPr>
            </w:pPr>
            <w:r>
              <w:rPr>
                <w:rFonts w:ascii="ＭＳ 明朝" w:hAnsi="ＭＳ 明朝" w:cs="ＭＳ 明朝"/>
                <w:sz w:val="16"/>
                <w:szCs w:val="21"/>
              </w:rPr>
              <w:t>201</w:t>
            </w:r>
            <w:r>
              <w:rPr>
                <w:rFonts w:ascii="ＭＳ 明朝" w:hAnsi="ＭＳ 明朝" w:cs="ＭＳ 明朝" w:hint="eastAsia"/>
                <w:sz w:val="16"/>
                <w:szCs w:val="21"/>
              </w:rPr>
              <w:t>4</w:t>
            </w:r>
            <w:r w:rsidRPr="007C557A">
              <w:rPr>
                <w:rFonts w:ascii="ＭＳ 明朝" w:hAnsi="ＭＳ 明朝" w:cs="ＭＳ 明朝" w:hint="eastAsia"/>
                <w:sz w:val="16"/>
                <w:szCs w:val="21"/>
              </w:rPr>
              <w:t>年度</w:t>
            </w:r>
          </w:p>
          <w:p w:rsidR="00885301" w:rsidRPr="00802297" w:rsidRDefault="00885301" w:rsidP="00920C36">
            <w:pPr>
              <w:spacing w:line="240" w:lineRule="auto"/>
              <w:jc w:val="center"/>
              <w:rPr>
                <w:rFonts w:ascii="ＭＳ 明朝" w:cs="Times New Roman"/>
                <w:sz w:val="22"/>
                <w:szCs w:val="21"/>
              </w:rPr>
            </w:pPr>
            <w:r w:rsidRPr="007C557A">
              <w:rPr>
                <w:rFonts w:ascii="ＭＳ 明朝" w:hAnsi="ＭＳ 明朝" w:cs="ＭＳ 明朝" w:hint="eastAsia"/>
                <w:sz w:val="16"/>
                <w:szCs w:val="21"/>
              </w:rPr>
              <w:t>（平成</w:t>
            </w:r>
            <w:r>
              <w:rPr>
                <w:rFonts w:ascii="ＭＳ 明朝" w:hAnsi="ＭＳ 明朝" w:cs="ＭＳ 明朝" w:hint="eastAsia"/>
                <w:sz w:val="16"/>
                <w:szCs w:val="21"/>
              </w:rPr>
              <w:t>26</w:t>
            </w:r>
            <w:r w:rsidRPr="007C557A">
              <w:rPr>
                <w:rFonts w:ascii="ＭＳ 明朝" w:hAnsi="ＭＳ 明朝" w:cs="ＭＳ 明朝" w:hint="eastAsia"/>
                <w:sz w:val="16"/>
                <w:szCs w:val="21"/>
              </w:rPr>
              <w:t>年度）</w:t>
            </w:r>
          </w:p>
        </w:tc>
        <w:tc>
          <w:tcPr>
            <w:tcW w:w="4536" w:type="dxa"/>
            <w:gridSpan w:val="2"/>
            <w:shd w:val="clear" w:color="auto" w:fill="DAEEF3" w:themeFill="accent5" w:themeFillTint="33"/>
          </w:tcPr>
          <w:p w:rsidR="00885301" w:rsidRPr="00802297" w:rsidRDefault="00885301" w:rsidP="000F23F8">
            <w:pPr>
              <w:jc w:val="center"/>
              <w:rPr>
                <w:rFonts w:ascii="ＭＳ 明朝" w:cs="Times New Roman"/>
                <w:sz w:val="22"/>
                <w:szCs w:val="21"/>
              </w:rPr>
            </w:pPr>
            <w:r w:rsidRPr="00802297">
              <w:rPr>
                <w:rFonts w:ascii="ＭＳ 明朝" w:hAnsi="ＭＳ 明朝" w:cs="ＭＳ 明朝" w:hint="eastAsia"/>
                <w:sz w:val="22"/>
                <w:szCs w:val="21"/>
              </w:rPr>
              <w:t>目標値</w:t>
            </w:r>
          </w:p>
        </w:tc>
      </w:tr>
      <w:tr w:rsidR="00920C36" w:rsidRPr="00802297" w:rsidTr="00920C36">
        <w:tc>
          <w:tcPr>
            <w:tcW w:w="2268" w:type="dxa"/>
            <w:vMerge/>
            <w:shd w:val="clear" w:color="auto" w:fill="DAEEF3" w:themeFill="accent5" w:themeFillTint="33"/>
          </w:tcPr>
          <w:p w:rsidR="00885301" w:rsidRPr="00802297" w:rsidRDefault="00885301" w:rsidP="000F23F8">
            <w:pPr>
              <w:jc w:val="center"/>
              <w:rPr>
                <w:rFonts w:ascii="ＭＳ 明朝" w:hAnsi="ＭＳ 明朝" w:cs="ＭＳ 明朝"/>
                <w:sz w:val="22"/>
                <w:szCs w:val="21"/>
              </w:rPr>
            </w:pPr>
          </w:p>
        </w:tc>
        <w:tc>
          <w:tcPr>
            <w:tcW w:w="2268" w:type="dxa"/>
            <w:vMerge/>
            <w:shd w:val="clear" w:color="auto" w:fill="DAEEF3" w:themeFill="accent5" w:themeFillTint="33"/>
          </w:tcPr>
          <w:p w:rsidR="00885301" w:rsidRPr="00802297" w:rsidRDefault="00885301" w:rsidP="000F23F8">
            <w:pPr>
              <w:jc w:val="center"/>
              <w:rPr>
                <w:rFonts w:ascii="ＭＳ 明朝" w:hAnsi="ＭＳ 明朝" w:cs="ＭＳ 明朝"/>
                <w:sz w:val="22"/>
                <w:szCs w:val="21"/>
              </w:rPr>
            </w:pPr>
          </w:p>
        </w:tc>
        <w:tc>
          <w:tcPr>
            <w:tcW w:w="2268" w:type="dxa"/>
            <w:shd w:val="clear" w:color="auto" w:fill="DAEEF3" w:themeFill="accent5" w:themeFillTint="33"/>
          </w:tcPr>
          <w:p w:rsidR="00885301" w:rsidRPr="007C557A" w:rsidRDefault="00885301" w:rsidP="00920C36">
            <w:pPr>
              <w:spacing w:line="240" w:lineRule="auto"/>
              <w:jc w:val="center"/>
              <w:rPr>
                <w:rFonts w:ascii="ＭＳ 明朝" w:hAnsi="ＭＳ 明朝" w:cs="ＭＳ 明朝"/>
                <w:sz w:val="16"/>
                <w:szCs w:val="21"/>
              </w:rPr>
            </w:pPr>
            <w:r w:rsidRPr="007C557A">
              <w:rPr>
                <w:rFonts w:ascii="ＭＳ 明朝" w:hAnsi="ＭＳ 明朝" w:cs="ＭＳ 明朝"/>
                <w:sz w:val="16"/>
                <w:szCs w:val="21"/>
              </w:rPr>
              <w:t>2019</w:t>
            </w:r>
            <w:r w:rsidRPr="007C557A">
              <w:rPr>
                <w:rFonts w:ascii="ＭＳ 明朝" w:hAnsi="ＭＳ 明朝" w:cs="ＭＳ 明朝" w:hint="eastAsia"/>
                <w:sz w:val="16"/>
                <w:szCs w:val="21"/>
              </w:rPr>
              <w:t>年度</w:t>
            </w:r>
          </w:p>
          <w:p w:rsidR="00885301" w:rsidRPr="007C557A" w:rsidRDefault="00885301" w:rsidP="00920C36">
            <w:pPr>
              <w:spacing w:line="240" w:lineRule="auto"/>
              <w:jc w:val="center"/>
              <w:rPr>
                <w:rFonts w:ascii="ＭＳ 明朝" w:hAnsi="ＭＳ 明朝" w:cs="ＭＳ 明朝"/>
                <w:sz w:val="16"/>
                <w:szCs w:val="22"/>
              </w:rPr>
            </w:pPr>
            <w:r w:rsidRPr="007C557A">
              <w:rPr>
                <w:rFonts w:ascii="ＭＳ 明朝" w:hAnsi="ＭＳ 明朝" w:cs="ＭＳ 明朝" w:hint="eastAsia"/>
                <w:sz w:val="16"/>
                <w:szCs w:val="21"/>
              </w:rPr>
              <w:t>（平成31年度）</w:t>
            </w:r>
          </w:p>
        </w:tc>
        <w:tc>
          <w:tcPr>
            <w:tcW w:w="2268" w:type="dxa"/>
            <w:shd w:val="clear" w:color="auto" w:fill="DAEEF3" w:themeFill="accent5" w:themeFillTint="33"/>
          </w:tcPr>
          <w:p w:rsidR="00885301" w:rsidRPr="007C557A" w:rsidRDefault="00885301" w:rsidP="00920C36">
            <w:pPr>
              <w:spacing w:line="240" w:lineRule="auto"/>
              <w:jc w:val="center"/>
              <w:rPr>
                <w:rFonts w:ascii="ＭＳ 明朝" w:hAnsi="ＭＳ 明朝" w:cs="ＭＳ 明朝"/>
                <w:sz w:val="16"/>
                <w:szCs w:val="21"/>
              </w:rPr>
            </w:pPr>
            <w:r w:rsidRPr="007C557A">
              <w:rPr>
                <w:rFonts w:ascii="ＭＳ 明朝" w:hAnsi="ＭＳ 明朝" w:cs="ＭＳ 明朝" w:hint="eastAsia"/>
                <w:sz w:val="16"/>
                <w:szCs w:val="21"/>
              </w:rPr>
              <w:t>2023年度</w:t>
            </w:r>
          </w:p>
          <w:p w:rsidR="00885301" w:rsidRPr="007C557A" w:rsidRDefault="00885301" w:rsidP="00920C36">
            <w:pPr>
              <w:spacing w:line="240" w:lineRule="auto"/>
              <w:jc w:val="center"/>
              <w:rPr>
                <w:rFonts w:ascii="ＭＳ 明朝" w:hAnsi="ＭＳ 明朝" w:cs="ＭＳ 明朝"/>
                <w:sz w:val="16"/>
                <w:szCs w:val="22"/>
              </w:rPr>
            </w:pPr>
            <w:r w:rsidRPr="007C557A">
              <w:rPr>
                <w:rFonts w:ascii="ＭＳ 明朝" w:hAnsi="ＭＳ 明朝" w:cs="ＭＳ 明朝" w:hint="eastAsia"/>
                <w:sz w:val="16"/>
                <w:szCs w:val="21"/>
              </w:rPr>
              <w:t>（平成35年度）</w:t>
            </w:r>
          </w:p>
        </w:tc>
      </w:tr>
      <w:tr w:rsidR="00920C36" w:rsidRPr="00802297" w:rsidTr="00920C36">
        <w:trPr>
          <w:trHeight w:val="373"/>
        </w:trPr>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885301" w:rsidRPr="00802297" w:rsidRDefault="00885301" w:rsidP="007866CA">
            <w:pPr>
              <w:rPr>
                <w:rFonts w:cs="ＭＳ 明朝"/>
                <w:sz w:val="22"/>
                <w:szCs w:val="22"/>
              </w:rPr>
            </w:pPr>
            <w:r w:rsidRPr="00802297">
              <w:rPr>
                <w:rFonts w:cs="Times New Roman" w:hint="eastAsia"/>
                <w:sz w:val="22"/>
                <w:szCs w:val="22"/>
              </w:rPr>
              <w:t>アグリメイトいきいき農業体験事業</w:t>
            </w:r>
            <w:r w:rsidR="00D818E6">
              <w:rPr>
                <w:rFonts w:cs="Times New Roman" w:hint="eastAsia"/>
                <w:sz w:val="22"/>
                <w:szCs w:val="22"/>
              </w:rPr>
              <w:t>取り組み</w:t>
            </w:r>
            <w:r w:rsidR="007866CA">
              <w:rPr>
                <w:rFonts w:cs="Times New Roman" w:hint="eastAsia"/>
                <w:sz w:val="22"/>
                <w:szCs w:val="22"/>
              </w:rPr>
              <w:t>学校数（割合）</w:t>
            </w:r>
          </w:p>
        </w:tc>
        <w:tc>
          <w:tcPr>
            <w:tcW w:w="2268" w:type="dxa"/>
            <w:tcBorders>
              <w:top w:val="single" w:sz="4" w:space="0" w:color="auto"/>
              <w:left w:val="single" w:sz="4" w:space="0" w:color="auto"/>
              <w:bottom w:val="single" w:sz="4" w:space="0" w:color="auto"/>
              <w:right w:val="single" w:sz="4" w:space="0" w:color="auto"/>
            </w:tcBorders>
            <w:vAlign w:val="center"/>
          </w:tcPr>
          <w:p w:rsidR="00885301" w:rsidRDefault="00885301" w:rsidP="00D05940">
            <w:pPr>
              <w:jc w:val="center"/>
              <w:rPr>
                <w:rFonts w:asciiTheme="minorEastAsia" w:hAnsiTheme="minorEastAsia" w:cs="ＭＳ 明朝"/>
                <w:sz w:val="22"/>
                <w:szCs w:val="22"/>
              </w:rPr>
            </w:pPr>
            <w:r w:rsidRPr="001D142A">
              <w:rPr>
                <w:rFonts w:asciiTheme="minorEastAsia" w:hAnsiTheme="minorEastAsia" w:cs="ＭＳ 明朝" w:hint="eastAsia"/>
                <w:sz w:val="22"/>
                <w:szCs w:val="22"/>
              </w:rPr>
              <w:t>14校</w:t>
            </w:r>
          </w:p>
          <w:p w:rsidR="007866CA" w:rsidRPr="001D142A" w:rsidRDefault="007866CA" w:rsidP="00D05940">
            <w:pPr>
              <w:jc w:val="center"/>
              <w:rPr>
                <w:rFonts w:asciiTheme="minorEastAsia" w:hAnsiTheme="minorEastAsia" w:cs="ＭＳ 明朝"/>
                <w:sz w:val="22"/>
                <w:szCs w:val="22"/>
              </w:rPr>
            </w:pPr>
            <w:r>
              <w:rPr>
                <w:rFonts w:asciiTheme="minorEastAsia" w:hAnsiTheme="minorEastAsia" w:cs="ＭＳ 明朝" w:hint="eastAsia"/>
                <w:sz w:val="22"/>
                <w:szCs w:val="22"/>
              </w:rPr>
              <w:t>（29％）</w:t>
            </w:r>
          </w:p>
        </w:tc>
        <w:tc>
          <w:tcPr>
            <w:tcW w:w="2268" w:type="dxa"/>
            <w:tcBorders>
              <w:top w:val="single" w:sz="4" w:space="0" w:color="auto"/>
              <w:left w:val="single" w:sz="4" w:space="0" w:color="auto"/>
              <w:bottom w:val="single" w:sz="4" w:space="0" w:color="auto"/>
              <w:right w:val="single" w:sz="4" w:space="0" w:color="auto"/>
            </w:tcBorders>
            <w:vAlign w:val="center"/>
          </w:tcPr>
          <w:p w:rsidR="00885301" w:rsidRDefault="007866CA" w:rsidP="00D05940">
            <w:pPr>
              <w:jc w:val="center"/>
              <w:rPr>
                <w:rFonts w:asciiTheme="minorEastAsia" w:hAnsiTheme="minorEastAsia" w:cs="ＭＳ 明朝"/>
                <w:sz w:val="22"/>
                <w:szCs w:val="22"/>
              </w:rPr>
            </w:pPr>
            <w:r>
              <w:rPr>
                <w:rFonts w:asciiTheme="minorEastAsia" w:hAnsiTheme="minorEastAsia" w:cs="ＭＳ 明朝" w:hint="eastAsia"/>
                <w:sz w:val="22"/>
                <w:szCs w:val="22"/>
              </w:rPr>
              <w:t>19</w:t>
            </w:r>
            <w:r w:rsidR="00885301" w:rsidRPr="001D142A">
              <w:rPr>
                <w:rFonts w:asciiTheme="minorEastAsia" w:hAnsiTheme="minorEastAsia" w:cs="ＭＳ 明朝" w:hint="eastAsia"/>
                <w:sz w:val="22"/>
                <w:szCs w:val="22"/>
              </w:rPr>
              <w:t>校</w:t>
            </w:r>
          </w:p>
          <w:p w:rsidR="007866CA" w:rsidRPr="001D142A" w:rsidRDefault="007866CA" w:rsidP="00D05940">
            <w:pPr>
              <w:jc w:val="center"/>
              <w:rPr>
                <w:rFonts w:asciiTheme="minorEastAsia" w:hAnsiTheme="minorEastAsia" w:cs="ＭＳ 明朝"/>
                <w:sz w:val="22"/>
                <w:szCs w:val="22"/>
              </w:rPr>
            </w:pPr>
            <w:r>
              <w:rPr>
                <w:rFonts w:asciiTheme="minorEastAsia" w:hAnsiTheme="minorEastAsia" w:cs="ＭＳ 明朝" w:hint="eastAsia"/>
                <w:sz w:val="22"/>
                <w:szCs w:val="22"/>
              </w:rPr>
              <w:t>（39％）</w:t>
            </w:r>
          </w:p>
        </w:tc>
        <w:tc>
          <w:tcPr>
            <w:tcW w:w="2268" w:type="dxa"/>
            <w:tcBorders>
              <w:top w:val="single" w:sz="4" w:space="0" w:color="auto"/>
              <w:left w:val="single" w:sz="4" w:space="0" w:color="auto"/>
              <w:bottom w:val="single" w:sz="4" w:space="0" w:color="auto"/>
              <w:right w:val="single" w:sz="4" w:space="0" w:color="auto"/>
            </w:tcBorders>
            <w:vAlign w:val="center"/>
          </w:tcPr>
          <w:p w:rsidR="00885301" w:rsidRDefault="007866CA" w:rsidP="00D05940">
            <w:pPr>
              <w:jc w:val="center"/>
              <w:rPr>
                <w:rFonts w:asciiTheme="minorEastAsia" w:hAnsiTheme="minorEastAsia" w:cs="ＭＳ 明朝"/>
                <w:sz w:val="22"/>
                <w:szCs w:val="22"/>
              </w:rPr>
            </w:pPr>
            <w:r>
              <w:rPr>
                <w:rFonts w:asciiTheme="minorEastAsia" w:hAnsiTheme="minorEastAsia" w:cs="ＭＳ 明朝" w:hint="eastAsia"/>
                <w:sz w:val="22"/>
                <w:szCs w:val="22"/>
              </w:rPr>
              <w:t>24</w:t>
            </w:r>
            <w:r w:rsidR="00885301" w:rsidRPr="001D142A">
              <w:rPr>
                <w:rFonts w:asciiTheme="minorEastAsia" w:hAnsiTheme="minorEastAsia" w:cs="ＭＳ 明朝" w:hint="eastAsia"/>
                <w:sz w:val="22"/>
                <w:szCs w:val="22"/>
              </w:rPr>
              <w:t>校</w:t>
            </w:r>
          </w:p>
          <w:p w:rsidR="007866CA" w:rsidRPr="001D142A" w:rsidRDefault="007866CA" w:rsidP="007866CA">
            <w:pPr>
              <w:jc w:val="center"/>
              <w:rPr>
                <w:rFonts w:asciiTheme="minorEastAsia" w:hAnsiTheme="minorEastAsia" w:cs="ＭＳ 明朝"/>
                <w:sz w:val="22"/>
                <w:szCs w:val="22"/>
              </w:rPr>
            </w:pPr>
            <w:r>
              <w:rPr>
                <w:rFonts w:asciiTheme="minorEastAsia" w:hAnsiTheme="minorEastAsia" w:cs="ＭＳ 明朝" w:hint="eastAsia"/>
                <w:sz w:val="22"/>
                <w:szCs w:val="22"/>
              </w:rPr>
              <w:t>（49％）</w:t>
            </w:r>
          </w:p>
        </w:tc>
      </w:tr>
    </w:tbl>
    <w:p w:rsidR="00B84869" w:rsidRDefault="00B84869" w:rsidP="00433705">
      <w:pPr>
        <w:rPr>
          <w:rFonts w:asciiTheme="majorEastAsia" w:eastAsiaTheme="majorEastAsia" w:hAnsiTheme="majorEastAsia" w:cs="ＭＳ ゴシック"/>
          <w:b/>
          <w:color w:val="000000" w:themeColor="text1"/>
          <w:sz w:val="28"/>
          <w:szCs w:val="28"/>
        </w:rPr>
        <w:sectPr w:rsidR="00B84869" w:rsidSect="00C2397F">
          <w:headerReference w:type="even" r:id="rId50"/>
          <w:headerReference w:type="default" r:id="rId51"/>
          <w:footerReference w:type="even" r:id="rId52"/>
          <w:pgSz w:w="11906" w:h="16838"/>
          <w:pgMar w:top="1418" w:right="1418" w:bottom="1418" w:left="1418" w:header="851" w:footer="454" w:gutter="0"/>
          <w:cols w:space="425"/>
          <w:docGrid w:type="lines" w:linePitch="360"/>
        </w:sectPr>
      </w:pPr>
    </w:p>
    <w:p w:rsidR="00433705" w:rsidRDefault="00433705" w:rsidP="00433705">
      <w:pPr>
        <w:rPr>
          <w:rFonts w:asciiTheme="majorEastAsia" w:eastAsiaTheme="majorEastAsia" w:hAnsiTheme="majorEastAsia" w:cs="ＭＳ ゴシック"/>
          <w:b/>
          <w:color w:val="000000" w:themeColor="text1"/>
          <w:sz w:val="28"/>
          <w:szCs w:val="28"/>
        </w:rPr>
      </w:pPr>
      <w:r>
        <w:rPr>
          <w:rFonts w:asciiTheme="majorEastAsia" w:eastAsiaTheme="majorEastAsia" w:hAnsiTheme="majorEastAsia" w:cs="ＭＳ ゴシック" w:hint="eastAsia"/>
          <w:b/>
          <w:noProof/>
          <w:color w:val="000000" w:themeColor="text1"/>
          <w:sz w:val="28"/>
          <w:szCs w:val="28"/>
        </w:rPr>
        <w:lastRenderedPageBreak/>
        <mc:AlternateContent>
          <mc:Choice Requires="wps">
            <w:drawing>
              <wp:anchor distT="0" distB="0" distL="114300" distR="114300" simplePos="0" relativeHeight="251667456" behindDoc="0" locked="0" layoutInCell="1" allowOverlap="1" wp14:anchorId="2EAF2A8C" wp14:editId="10FFFC67">
                <wp:simplePos x="0" y="0"/>
                <wp:positionH relativeFrom="column">
                  <wp:posOffset>2350</wp:posOffset>
                </wp:positionH>
                <wp:positionV relativeFrom="paragraph">
                  <wp:posOffset>25400</wp:posOffset>
                </wp:positionV>
                <wp:extent cx="5771693" cy="577901"/>
                <wp:effectExtent l="0" t="0" r="635" b="0"/>
                <wp:wrapNone/>
                <wp:docPr id="6" name="正方形/長方形 6"/>
                <wp:cNvGraphicFramePr/>
                <a:graphic xmlns:a="http://schemas.openxmlformats.org/drawingml/2006/main">
                  <a:graphicData uri="http://schemas.microsoft.com/office/word/2010/wordprocessingShape">
                    <wps:wsp>
                      <wps:cNvSpPr/>
                      <wps:spPr>
                        <a:xfrm>
                          <a:off x="0" y="0"/>
                          <a:ext cx="5771693" cy="577901"/>
                        </a:xfrm>
                        <a:prstGeom prst="rect">
                          <a:avLst/>
                        </a:prstGeom>
                        <a:solidFill>
                          <a:srgbClr val="16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33BE" w:rsidRPr="00710783" w:rsidRDefault="008033BE" w:rsidP="00433705">
                            <w:pPr>
                              <w:rPr>
                                <w:color w:val="FFFFFF" w:themeColor="background1"/>
                                <w:sz w:val="28"/>
                              </w:rPr>
                            </w:pPr>
                            <w:r w:rsidRPr="00710783">
                              <w:rPr>
                                <w:rFonts w:asciiTheme="majorEastAsia" w:eastAsiaTheme="majorEastAsia" w:hAnsiTheme="majorEastAsia" w:cs="ＭＳ ゴシック" w:hint="eastAsia"/>
                                <w:b/>
                                <w:color w:val="FFFFFF" w:themeColor="background1"/>
                                <w:sz w:val="32"/>
                                <w:szCs w:val="28"/>
                              </w:rPr>
                              <w:t xml:space="preserve">　第５章　推進体制と進行管理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36" style="position:absolute;margin-left:.2pt;margin-top:2pt;width:454.45pt;height: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U0tgIAAKIFAAAOAAAAZHJzL2Uyb0RvYy54bWysVM1u1DAQviPxDpbvNMm23aWrZqtVqyKk&#10;qq1oUc9ex9lEcjzG9m6yvAc8QDlzRhx4HCrxFoztbFraigNiD1mP55tvfjwzh0ddI8laGFuDymm2&#10;k1IiFIeiVsucvr8+ffWaEuuYKpgEJXK6EZYezV6+OGz1VIygAlkIQ5BE2Wmrc1o5p6dJYnklGmZ3&#10;QAuFyhJMwxyKZpkUhrXI3shklKbjpAVTaANcWIu3J1FJZ4G/LAV3F2VphSMypxibC18Tvgv/TWaH&#10;bLo0TFc178Ng/xBFw2qFTgeqE+YYWZn6CVVTcwMWSrfDoUmgLGsuQg6YTZY+yuaqYlqEXLA4Vg9l&#10;sv+Plp+vLw2pi5yOKVGswSe6+/rl7vP3nz9uk1+fvsUTGftCtdpOEX+lL00vWTz6rLvSNP4f8yFd&#10;KO5mKK7oHOF4uT+ZZOODXUo46lA4SDNPmtxba2PdGwEN8YecGny8UFO2PrMuQrcQ78yCrIvTWsog&#10;mOXiWBqyZvjQ2ThNJyFkZP8DJpUHK/BmkdHfJD6zmEs4uY0UHifVO1FicTD6UYgktKUY/DDOhXJZ&#10;VFWsENH9foq/PrfBImQaCD1zif4H7p7At/xT7hhlj/emInT1YJz+LbBoPFgEz6DcYNzUCsxzBBKz&#10;6j1H/LZIsTS+Sq5bdKFxsl0P9VcLKDbYTQbimFnNT2t8yjNm3SUzOFc4gbgr3AV+SgltTqE/UVKB&#10;+fjcvcdju6OWkhbnNKf2w4oZQYl8q3AQDrK9PT/YQdjbn4xQMA81i4catWqOwXcIbiXNw9Hjndwe&#10;SwPNDa6UufeKKqY4+s4pd2YrHLu4P3ApcTGfBxgOs2buTF1p7sl9oX2rXnc3zOi+nx1OwjlsZ5pN&#10;H7V1xHpLBfOVg7IOPX9f1/4JcBGEXuqXlt80D+WAul+ts98AAAD//wMAUEsDBBQABgAIAAAAIQAN&#10;JVgD3QAAAAUBAAAPAAAAZHJzL2Rvd25yZXYueG1sTI/BTsMwEETvSPyDtUhcqtaGQtWGOBVF5IAK&#10;B1I+wI2XJCReR7HThr9nOcFltasZzb5Jt5PrxAmH0HjScLNQIJBKbxuqNHwc8vkaRIiGrOk8oYZv&#10;DLDNLi9Sk1h/pnc8FbESHEIhMRrqGPtEylDW6ExY+B6JtU8/OBP5HCppB3PmcNfJW6VW0pmG+ENt&#10;enyqsWyL0WlYr6ZZu/zavb20xfNufO3zGe5zra+vpscHEBGn+GeGX3xGh4yZjn4kG0Sn4Y59PLkP&#10;ixu1WYI48nKvQGap/E+f/QAAAP//AwBQSwECLQAUAAYACAAAACEAtoM4kv4AAADhAQAAEwAAAAAA&#10;AAAAAAAAAAAAAAAAW0NvbnRlbnRfVHlwZXNdLnhtbFBLAQItABQABgAIAAAAIQA4/SH/1gAAAJQB&#10;AAALAAAAAAAAAAAAAAAAAC8BAABfcmVscy8ucmVsc1BLAQItABQABgAIAAAAIQDg1SU0tgIAAKIF&#10;AAAOAAAAAAAAAAAAAAAAAC4CAABkcnMvZTJvRG9jLnhtbFBLAQItABQABgAIAAAAIQANJVgD3QAA&#10;AAUBAAAPAAAAAAAAAAAAAAAAABAFAABkcnMvZG93bnJldi54bWxQSwUGAAAAAAQABADzAAAAGgYA&#10;AAAA&#10;" fillcolor="#160076" stroked="f" strokeweight="2pt">
                <v:textbox>
                  <w:txbxContent>
                    <w:p w:rsidR="008033BE" w:rsidRPr="00710783" w:rsidRDefault="008033BE" w:rsidP="00433705">
                      <w:pPr>
                        <w:rPr>
                          <w:color w:val="FFFFFF" w:themeColor="background1"/>
                          <w:sz w:val="28"/>
                        </w:rPr>
                      </w:pPr>
                      <w:r w:rsidRPr="00710783">
                        <w:rPr>
                          <w:rFonts w:asciiTheme="majorEastAsia" w:eastAsiaTheme="majorEastAsia" w:hAnsiTheme="majorEastAsia" w:cs="ＭＳ ゴシック" w:hint="eastAsia"/>
                          <w:b/>
                          <w:color w:val="FFFFFF" w:themeColor="background1"/>
                          <w:sz w:val="32"/>
                          <w:szCs w:val="28"/>
                        </w:rPr>
                        <w:t xml:space="preserve">　第５章　推進体制と進行管理</w:t>
                      </w:r>
                    </w:p>
                  </w:txbxContent>
                </v:textbox>
              </v:rect>
            </w:pict>
          </mc:Fallback>
        </mc:AlternateContent>
      </w:r>
    </w:p>
    <w:p w:rsidR="00433705" w:rsidRPr="00FB047C" w:rsidRDefault="00433705" w:rsidP="00433705">
      <w:pPr>
        <w:rPr>
          <w:rFonts w:asciiTheme="majorEastAsia" w:eastAsiaTheme="majorEastAsia" w:hAnsiTheme="majorEastAsia" w:cs="ＭＳ ゴシック"/>
          <w:b/>
          <w:color w:val="000000" w:themeColor="text1"/>
          <w:sz w:val="28"/>
          <w:szCs w:val="28"/>
        </w:rPr>
      </w:pPr>
    </w:p>
    <w:p w:rsidR="00433705" w:rsidRPr="00575EEF" w:rsidRDefault="00433705" w:rsidP="00433705">
      <w:pPr>
        <w:rPr>
          <w:rFonts w:asciiTheme="minorEastAsia" w:hAnsiTheme="minorEastAsia" w:cs="ＭＳ ゴシック"/>
          <w:sz w:val="22"/>
          <w:szCs w:val="22"/>
        </w:rPr>
      </w:pPr>
      <w:r w:rsidRPr="00575EEF">
        <w:rPr>
          <w:rFonts w:asciiTheme="majorEastAsia" w:eastAsiaTheme="majorEastAsia" w:hAnsiTheme="majorEastAsia" w:cs="ＭＳ ゴシック" w:hint="eastAsia"/>
          <w:b/>
        </w:rPr>
        <w:t>1　推進体制</w:t>
      </w:r>
    </w:p>
    <w:p w:rsidR="001F0D62" w:rsidRDefault="001F0D62" w:rsidP="001F0D62">
      <w:pPr>
        <w:pStyle w:val="a4"/>
        <w:rPr>
          <w:rFonts w:asciiTheme="minorEastAsia" w:eastAsiaTheme="minorEastAsia" w:hAnsiTheme="minorEastAsia" w:cs="ＭＳ ゴシック"/>
          <w:sz w:val="22"/>
          <w:szCs w:val="22"/>
        </w:rPr>
      </w:pPr>
    </w:p>
    <w:p w:rsidR="00433705" w:rsidRDefault="00433705" w:rsidP="001F0D62">
      <w:pPr>
        <w:pStyle w:val="a4"/>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 xml:space="preserve">　本市農業の目指す姿として掲げた</w:t>
      </w:r>
      <w:r w:rsidRPr="00013AFB">
        <w:rPr>
          <w:rFonts w:asciiTheme="majorEastAsia" w:eastAsiaTheme="majorEastAsia" w:hAnsiTheme="majorEastAsia" w:cs="ＭＳ ゴシック" w:hint="eastAsia"/>
          <w:sz w:val="22"/>
          <w:szCs w:val="22"/>
        </w:rPr>
        <w:t>「活力にあふれ市民に身近な農業」</w:t>
      </w:r>
      <w:r>
        <w:rPr>
          <w:rFonts w:asciiTheme="minorEastAsia" w:eastAsiaTheme="minorEastAsia" w:hAnsiTheme="minorEastAsia" w:cs="ＭＳ ゴシック" w:hint="eastAsia"/>
          <w:sz w:val="22"/>
          <w:szCs w:val="22"/>
        </w:rPr>
        <w:t>の実現</w:t>
      </w:r>
      <w:r w:rsidR="002A12C5" w:rsidRPr="00CD731B">
        <w:rPr>
          <w:rFonts w:asciiTheme="minorEastAsia" w:eastAsiaTheme="minorEastAsia" w:hAnsiTheme="minorEastAsia" w:cs="ＭＳ ゴシック" w:hint="eastAsia"/>
          <w:sz w:val="22"/>
          <w:szCs w:val="22"/>
        </w:rPr>
        <w:t>に向け</w:t>
      </w:r>
      <w:r w:rsidRPr="00CD731B">
        <w:rPr>
          <w:rFonts w:asciiTheme="minorEastAsia" w:eastAsiaTheme="minorEastAsia" w:hAnsiTheme="minorEastAsia" w:cs="ＭＳ ゴシック" w:hint="eastAsia"/>
          <w:sz w:val="22"/>
          <w:szCs w:val="22"/>
        </w:rPr>
        <w:t>，生産活動の主役である農業者を中心に，</w:t>
      </w:r>
      <w:r w:rsidR="00A01117" w:rsidRPr="00CD731B">
        <w:rPr>
          <w:rFonts w:asciiTheme="minorEastAsia" w:eastAsiaTheme="minorEastAsia" w:hAnsiTheme="minorEastAsia" w:cs="ＭＳ ゴシック" w:hint="eastAsia"/>
          <w:sz w:val="22"/>
          <w:szCs w:val="22"/>
        </w:rPr>
        <w:t>農業団体（ＪＡ），食品関連事業者，</w:t>
      </w:r>
      <w:r w:rsidR="00A01117">
        <w:rPr>
          <w:rFonts w:asciiTheme="minorEastAsia" w:eastAsiaTheme="minorEastAsia" w:hAnsiTheme="minorEastAsia" w:cs="ＭＳ ゴシック" w:hint="eastAsia"/>
          <w:sz w:val="22"/>
          <w:szCs w:val="22"/>
        </w:rPr>
        <w:t>農業教育機関，</w:t>
      </w:r>
      <w:r w:rsidRPr="00CD731B">
        <w:rPr>
          <w:rFonts w:asciiTheme="minorEastAsia" w:eastAsiaTheme="minorEastAsia" w:hAnsiTheme="minorEastAsia" w:cs="ＭＳ ゴシック" w:hint="eastAsia"/>
          <w:sz w:val="22"/>
          <w:szCs w:val="22"/>
        </w:rPr>
        <w:t>消費者である市民，行政等の関係者が一体となって</w:t>
      </w:r>
      <w:r w:rsidR="002A12C5" w:rsidRPr="00CD731B">
        <w:rPr>
          <w:rFonts w:asciiTheme="minorEastAsia" w:eastAsiaTheme="minorEastAsia" w:hAnsiTheme="minorEastAsia" w:cs="ＭＳ ゴシック" w:hint="eastAsia"/>
          <w:sz w:val="22"/>
          <w:szCs w:val="22"/>
        </w:rPr>
        <w:t>本計画に位置付けた施策に</w:t>
      </w:r>
      <w:r w:rsidRPr="00CD731B">
        <w:rPr>
          <w:rFonts w:asciiTheme="minorEastAsia" w:eastAsiaTheme="minorEastAsia" w:hAnsiTheme="minorEastAsia" w:cs="ＭＳ ゴシック" w:hint="eastAsia"/>
          <w:sz w:val="22"/>
          <w:szCs w:val="22"/>
        </w:rPr>
        <w:t>取り組む</w:t>
      </w:r>
      <w:r w:rsidR="005B4019" w:rsidRPr="00CD731B">
        <w:rPr>
          <w:rFonts w:asciiTheme="minorEastAsia" w:eastAsiaTheme="minorEastAsia" w:hAnsiTheme="minorEastAsia" w:cs="ＭＳ ゴシック" w:hint="eastAsia"/>
          <w:sz w:val="22"/>
          <w:szCs w:val="22"/>
        </w:rPr>
        <w:t>こととします</w:t>
      </w:r>
      <w:r w:rsidRPr="00CD731B">
        <w:rPr>
          <w:rFonts w:asciiTheme="minorEastAsia" w:eastAsiaTheme="minorEastAsia" w:hAnsiTheme="minorEastAsia" w:cs="ＭＳ ゴシック" w:hint="eastAsia"/>
          <w:sz w:val="22"/>
          <w:szCs w:val="22"/>
        </w:rPr>
        <w:t>。</w:t>
      </w:r>
    </w:p>
    <w:p w:rsidR="00467352" w:rsidRDefault="00467352">
      <w:pPr>
        <w:rPr>
          <w:rFonts w:asciiTheme="minorEastAsia" w:hAnsiTheme="minorEastAsia" w:cs="ＭＳ ゴシック"/>
          <w:sz w:val="22"/>
          <w:szCs w:val="22"/>
        </w:rPr>
      </w:pPr>
    </w:p>
    <w:p w:rsidR="00433705" w:rsidRPr="00A01117" w:rsidRDefault="00467352" w:rsidP="00433705">
      <w:pPr>
        <w:rPr>
          <w:rFonts w:asciiTheme="majorEastAsia" w:eastAsiaTheme="majorEastAsia" w:hAnsiTheme="majorEastAsia" w:cs="ＭＳ ゴシック"/>
          <w:b/>
          <w:sz w:val="22"/>
          <w:szCs w:val="22"/>
        </w:rPr>
      </w:pPr>
      <w:r w:rsidRPr="00A01117">
        <w:rPr>
          <w:rFonts w:asciiTheme="minorEastAsia" w:hAnsiTheme="minorEastAsia" w:cs="ＭＳ ゴシック" w:hint="eastAsia"/>
          <w:sz w:val="22"/>
          <w:szCs w:val="22"/>
        </w:rPr>
        <w:t>●</w:t>
      </w:r>
      <w:r w:rsidR="00433705" w:rsidRPr="00A01117">
        <w:rPr>
          <w:rFonts w:asciiTheme="majorEastAsia" w:eastAsiaTheme="majorEastAsia" w:hAnsiTheme="majorEastAsia" w:cs="ＭＳ ゴシック" w:hint="eastAsia"/>
          <w:sz w:val="22"/>
          <w:szCs w:val="22"/>
        </w:rPr>
        <w:t>関係者等に期待される主な役割</w:t>
      </w:r>
    </w:p>
    <w:tbl>
      <w:tblPr>
        <w:tblStyle w:val="ac"/>
        <w:tblpPr w:leftFromText="142" w:rightFromText="142" w:vertAnchor="text" w:horzAnchor="margin" w:tblpX="108" w:tblpY="177"/>
        <w:tblW w:w="0" w:type="auto"/>
        <w:tblLook w:val="04A0" w:firstRow="1" w:lastRow="0" w:firstColumn="1" w:lastColumn="0" w:noHBand="0" w:noVBand="1"/>
      </w:tblPr>
      <w:tblGrid>
        <w:gridCol w:w="1384"/>
        <w:gridCol w:w="1701"/>
        <w:gridCol w:w="5987"/>
      </w:tblGrid>
      <w:tr w:rsidR="00467352" w:rsidRPr="00467352" w:rsidTr="00CD7389">
        <w:tc>
          <w:tcPr>
            <w:tcW w:w="1384" w:type="dxa"/>
            <w:vMerge w:val="restart"/>
            <w:vAlign w:val="center"/>
          </w:tcPr>
          <w:p w:rsidR="00467352" w:rsidRPr="00467352" w:rsidRDefault="00467352" w:rsidP="00CD7389">
            <w:pPr>
              <w:pStyle w:val="a4"/>
              <w:jc w:val="both"/>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生産活動の中心となる農業者等</w:t>
            </w:r>
          </w:p>
        </w:tc>
        <w:tc>
          <w:tcPr>
            <w:tcW w:w="1701" w:type="dxa"/>
          </w:tcPr>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農業者</w:t>
            </w:r>
          </w:p>
        </w:tc>
        <w:tc>
          <w:tcPr>
            <w:tcW w:w="5987" w:type="dxa"/>
          </w:tcPr>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・消費者ニーズに応じた農業生産活動</w:t>
            </w:r>
          </w:p>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・人・農地プランに基づく地域農業の推進</w:t>
            </w:r>
          </w:p>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・地域営農の担い手の育成</w:t>
            </w:r>
          </w:p>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・地域の農地・環境保全活動の実践</w:t>
            </w:r>
          </w:p>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・都市住民との交流</w:t>
            </w:r>
          </w:p>
        </w:tc>
      </w:tr>
      <w:tr w:rsidR="00467352" w:rsidRPr="00467352" w:rsidTr="00CD7389">
        <w:tc>
          <w:tcPr>
            <w:tcW w:w="1384" w:type="dxa"/>
            <w:vMerge/>
            <w:vAlign w:val="center"/>
          </w:tcPr>
          <w:p w:rsidR="00467352" w:rsidRPr="00467352" w:rsidRDefault="00467352" w:rsidP="00CD7389">
            <w:pPr>
              <w:pStyle w:val="a4"/>
              <w:jc w:val="both"/>
              <w:rPr>
                <w:rFonts w:ascii="ＭＳ Ｐ明朝" w:eastAsia="ＭＳ Ｐ明朝" w:hAnsi="ＭＳ Ｐ明朝" w:cs="ＭＳ ゴシック"/>
                <w:sz w:val="22"/>
                <w:szCs w:val="22"/>
              </w:rPr>
            </w:pPr>
          </w:p>
        </w:tc>
        <w:tc>
          <w:tcPr>
            <w:tcW w:w="1701" w:type="dxa"/>
          </w:tcPr>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農業団体（ＪＡ）</w:t>
            </w:r>
          </w:p>
        </w:tc>
        <w:tc>
          <w:tcPr>
            <w:tcW w:w="5987" w:type="dxa"/>
          </w:tcPr>
          <w:p w:rsidR="00467352" w:rsidRPr="00467352" w:rsidRDefault="00467352" w:rsidP="00CD7389">
            <w:pPr>
              <w:pStyle w:val="a4"/>
              <w:ind w:left="176" w:hangingChars="80" w:hanging="176"/>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・営農指導・販売事業，購買事業等による農業経営の支援</w:t>
            </w:r>
          </w:p>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・信用事業，共済事業による農業者支援</w:t>
            </w:r>
          </w:p>
          <w:p w:rsidR="00D818E6" w:rsidRDefault="00467352" w:rsidP="00D818E6">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・地域農業の牽引</w:t>
            </w:r>
          </w:p>
          <w:p w:rsidR="00467352" w:rsidRDefault="00D818E6" w:rsidP="00D818E6">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・食育の実践</w:t>
            </w:r>
          </w:p>
          <w:p w:rsidR="00D818E6" w:rsidRPr="00467352" w:rsidRDefault="00D818E6"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・交流人口の増加</w:t>
            </w:r>
          </w:p>
        </w:tc>
      </w:tr>
      <w:tr w:rsidR="00467352" w:rsidRPr="00467352" w:rsidTr="00CD7389">
        <w:tc>
          <w:tcPr>
            <w:tcW w:w="1384" w:type="dxa"/>
            <w:vMerge/>
            <w:vAlign w:val="center"/>
          </w:tcPr>
          <w:p w:rsidR="00467352" w:rsidRPr="00467352" w:rsidRDefault="00467352" w:rsidP="00CD7389">
            <w:pPr>
              <w:pStyle w:val="a4"/>
              <w:jc w:val="both"/>
              <w:rPr>
                <w:rFonts w:ascii="ＭＳ Ｐ明朝" w:eastAsia="ＭＳ Ｐ明朝" w:hAnsi="ＭＳ Ｐ明朝" w:cs="ＭＳ ゴシック"/>
                <w:sz w:val="22"/>
                <w:szCs w:val="22"/>
              </w:rPr>
            </w:pPr>
          </w:p>
        </w:tc>
        <w:tc>
          <w:tcPr>
            <w:tcW w:w="1701" w:type="dxa"/>
          </w:tcPr>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食品関連事業者（加工・流通・販売・飲食等）</w:t>
            </w:r>
          </w:p>
        </w:tc>
        <w:tc>
          <w:tcPr>
            <w:tcW w:w="5987" w:type="dxa"/>
          </w:tcPr>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・地場</w:t>
            </w:r>
            <w:r w:rsidR="006703B9">
              <w:rPr>
                <w:rFonts w:ascii="ＭＳ Ｐ明朝" w:eastAsia="ＭＳ Ｐ明朝" w:hAnsi="ＭＳ Ｐ明朝" w:cs="ＭＳ ゴシック" w:hint="eastAsia"/>
                <w:sz w:val="22"/>
                <w:szCs w:val="22"/>
              </w:rPr>
              <w:t>農畜産物</w:t>
            </w:r>
            <w:r w:rsidRPr="00467352">
              <w:rPr>
                <w:rFonts w:ascii="ＭＳ Ｐ明朝" w:eastAsia="ＭＳ Ｐ明朝" w:hAnsi="ＭＳ Ｐ明朝" w:cs="ＭＳ ゴシック" w:hint="eastAsia"/>
                <w:sz w:val="22"/>
                <w:szCs w:val="22"/>
              </w:rPr>
              <w:t>の積極的な活用</w:t>
            </w:r>
          </w:p>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・６次産業化への取り組み</w:t>
            </w:r>
          </w:p>
        </w:tc>
      </w:tr>
      <w:tr w:rsidR="00467352" w:rsidRPr="00467352" w:rsidTr="00CD7389">
        <w:trPr>
          <w:trHeight w:val="527"/>
        </w:trPr>
        <w:tc>
          <w:tcPr>
            <w:tcW w:w="1384" w:type="dxa"/>
            <w:vMerge/>
            <w:vAlign w:val="center"/>
          </w:tcPr>
          <w:p w:rsidR="00467352" w:rsidRPr="00467352" w:rsidRDefault="00467352" w:rsidP="00CD7389">
            <w:pPr>
              <w:pStyle w:val="a4"/>
              <w:jc w:val="both"/>
              <w:rPr>
                <w:rFonts w:ascii="ＭＳ Ｐ明朝" w:eastAsia="ＭＳ Ｐ明朝" w:hAnsi="ＭＳ Ｐ明朝" w:cs="ＭＳ ゴシック"/>
                <w:sz w:val="22"/>
                <w:szCs w:val="22"/>
              </w:rPr>
            </w:pPr>
          </w:p>
        </w:tc>
        <w:tc>
          <w:tcPr>
            <w:tcW w:w="1701" w:type="dxa"/>
          </w:tcPr>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農業教育機関</w:t>
            </w:r>
          </w:p>
        </w:tc>
        <w:tc>
          <w:tcPr>
            <w:tcW w:w="5987" w:type="dxa"/>
          </w:tcPr>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・新規就農者等担い手の確保・育成</w:t>
            </w:r>
          </w:p>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・交流人口の増加</w:t>
            </w:r>
          </w:p>
        </w:tc>
      </w:tr>
      <w:tr w:rsidR="00467352" w:rsidRPr="00467352" w:rsidTr="00CD7389">
        <w:trPr>
          <w:trHeight w:val="527"/>
        </w:trPr>
        <w:tc>
          <w:tcPr>
            <w:tcW w:w="3085" w:type="dxa"/>
            <w:gridSpan w:val="2"/>
            <w:vAlign w:val="center"/>
          </w:tcPr>
          <w:p w:rsidR="00467352" w:rsidRPr="00467352" w:rsidRDefault="00467352" w:rsidP="00CD7389">
            <w:pPr>
              <w:pStyle w:val="a4"/>
              <w:jc w:val="center"/>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消費者である市民</w:t>
            </w:r>
          </w:p>
        </w:tc>
        <w:tc>
          <w:tcPr>
            <w:tcW w:w="5987" w:type="dxa"/>
          </w:tcPr>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・農業・農村の食料供給や多面的機能への理解</w:t>
            </w:r>
          </w:p>
          <w:p w:rsidR="00467352" w:rsidRPr="00467352" w:rsidRDefault="00467352" w:rsidP="00CD7389">
            <w:pPr>
              <w:pStyle w:val="a4"/>
              <w:ind w:left="176" w:hangingChars="80" w:hanging="176"/>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・地場</w:t>
            </w:r>
            <w:r w:rsidR="006703B9">
              <w:rPr>
                <w:rFonts w:ascii="ＭＳ Ｐ明朝" w:eastAsia="ＭＳ Ｐ明朝" w:hAnsi="ＭＳ Ｐ明朝" w:cs="ＭＳ ゴシック" w:hint="eastAsia"/>
                <w:sz w:val="22"/>
                <w:szCs w:val="22"/>
              </w:rPr>
              <w:t>農畜産物</w:t>
            </w:r>
            <w:r w:rsidRPr="00467352">
              <w:rPr>
                <w:rFonts w:ascii="ＭＳ Ｐ明朝" w:eastAsia="ＭＳ Ｐ明朝" w:hAnsi="ＭＳ Ｐ明朝" w:cs="ＭＳ ゴシック" w:hint="eastAsia"/>
                <w:sz w:val="22"/>
                <w:szCs w:val="22"/>
              </w:rPr>
              <w:t>の積極的な消費による農業・農村の側面的支援</w:t>
            </w:r>
          </w:p>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・農業者・農村との交流事業への参加</w:t>
            </w:r>
          </w:p>
          <w:p w:rsidR="00467352" w:rsidRPr="00467352" w:rsidRDefault="00467352"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・食育の実践</w:t>
            </w:r>
          </w:p>
        </w:tc>
      </w:tr>
    </w:tbl>
    <w:p w:rsidR="00467352" w:rsidRPr="00467352" w:rsidRDefault="00467352" w:rsidP="00433705">
      <w:pPr>
        <w:rPr>
          <w:rFonts w:asciiTheme="majorEastAsia" w:eastAsiaTheme="majorEastAsia" w:hAnsiTheme="majorEastAsia" w:cs="ＭＳ ゴシック"/>
          <w:b/>
        </w:rPr>
      </w:pPr>
    </w:p>
    <w:p w:rsidR="00467352" w:rsidRPr="00330B80" w:rsidRDefault="00467352" w:rsidP="00433705">
      <w:pPr>
        <w:rPr>
          <w:rFonts w:asciiTheme="majorEastAsia" w:eastAsiaTheme="majorEastAsia" w:hAnsiTheme="majorEastAsia" w:cs="ＭＳ ゴシック"/>
          <w:b/>
        </w:rPr>
      </w:pPr>
    </w:p>
    <w:tbl>
      <w:tblPr>
        <w:tblStyle w:val="ac"/>
        <w:tblpPr w:leftFromText="142" w:rightFromText="142" w:vertAnchor="text" w:horzAnchor="margin" w:tblpX="108" w:tblpY="177"/>
        <w:tblW w:w="0" w:type="auto"/>
        <w:tblLook w:val="04A0" w:firstRow="1" w:lastRow="0" w:firstColumn="1" w:lastColumn="0" w:noHBand="0" w:noVBand="1"/>
      </w:tblPr>
      <w:tblGrid>
        <w:gridCol w:w="1384"/>
        <w:gridCol w:w="1701"/>
        <w:gridCol w:w="5987"/>
      </w:tblGrid>
      <w:tr w:rsidR="005D0BD5" w:rsidRPr="00467352" w:rsidTr="00CD7389">
        <w:trPr>
          <w:trHeight w:val="527"/>
        </w:trPr>
        <w:tc>
          <w:tcPr>
            <w:tcW w:w="1384" w:type="dxa"/>
            <w:vMerge w:val="restart"/>
            <w:vAlign w:val="center"/>
          </w:tcPr>
          <w:p w:rsidR="005D0BD5" w:rsidRPr="00467352" w:rsidRDefault="005D0BD5" w:rsidP="00CD7389">
            <w:pPr>
              <w:pStyle w:val="a4"/>
              <w:jc w:val="center"/>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行政等</w:t>
            </w:r>
          </w:p>
        </w:tc>
        <w:tc>
          <w:tcPr>
            <w:tcW w:w="1701" w:type="dxa"/>
          </w:tcPr>
          <w:p w:rsidR="005D0BD5" w:rsidRPr="00467352" w:rsidRDefault="005D0BD5"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市</w:t>
            </w:r>
          </w:p>
        </w:tc>
        <w:tc>
          <w:tcPr>
            <w:tcW w:w="5987" w:type="dxa"/>
          </w:tcPr>
          <w:p w:rsidR="005D0BD5" w:rsidRPr="00467352" w:rsidRDefault="005D0BD5" w:rsidP="00CD7389">
            <w:pPr>
              <w:pStyle w:val="a4"/>
              <w:ind w:left="282" w:hangingChars="128" w:hanging="282"/>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・「水戸市農業基本計画（第４次）」に基づく施策の推進</w:t>
            </w:r>
          </w:p>
          <w:p w:rsidR="005D0BD5" w:rsidRPr="00467352" w:rsidRDefault="005D0BD5" w:rsidP="00CD7389">
            <w:pPr>
              <w:pStyle w:val="a4"/>
              <w:ind w:left="282" w:hangingChars="128" w:hanging="282"/>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・「水戸市農業基本計画（第４次）」の進行管理</w:t>
            </w:r>
          </w:p>
          <w:p w:rsidR="005D0BD5" w:rsidRPr="00467352" w:rsidRDefault="005D0BD5"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・関係者，関係機関等の連携と活動支援</w:t>
            </w:r>
          </w:p>
        </w:tc>
      </w:tr>
      <w:tr w:rsidR="005D0BD5" w:rsidRPr="00467352" w:rsidTr="00CD7389">
        <w:trPr>
          <w:trHeight w:val="527"/>
        </w:trPr>
        <w:tc>
          <w:tcPr>
            <w:tcW w:w="1384" w:type="dxa"/>
            <w:vMerge/>
          </w:tcPr>
          <w:p w:rsidR="005D0BD5" w:rsidRPr="00467352" w:rsidRDefault="005D0BD5" w:rsidP="00CD7389">
            <w:pPr>
              <w:pStyle w:val="a4"/>
              <w:rPr>
                <w:rFonts w:ascii="ＭＳ Ｐ明朝" w:eastAsia="ＭＳ Ｐ明朝" w:hAnsi="ＭＳ Ｐ明朝" w:cs="ＭＳ ゴシック"/>
                <w:sz w:val="22"/>
                <w:szCs w:val="22"/>
              </w:rPr>
            </w:pPr>
          </w:p>
        </w:tc>
        <w:tc>
          <w:tcPr>
            <w:tcW w:w="1701" w:type="dxa"/>
          </w:tcPr>
          <w:p w:rsidR="005D0BD5" w:rsidRPr="00467352" w:rsidRDefault="005D0BD5"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農業公社</w:t>
            </w:r>
          </w:p>
        </w:tc>
        <w:tc>
          <w:tcPr>
            <w:tcW w:w="5987" w:type="dxa"/>
          </w:tcPr>
          <w:p w:rsidR="005D0BD5" w:rsidRPr="00467352" w:rsidRDefault="005D0BD5" w:rsidP="00A01117">
            <w:pPr>
              <w:pStyle w:val="a4"/>
              <w:ind w:left="33" w:hangingChars="15" w:hanging="33"/>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・担い手の育成・支援（農業経営改善支援センター業務，農作業受託組織の育成，補助労働力（農業ヘルパー）の育成）</w:t>
            </w:r>
          </w:p>
          <w:p w:rsidR="005D0BD5" w:rsidRPr="00467352" w:rsidRDefault="005D0BD5"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・農地の集積（農地中間管理機構業務）</w:t>
            </w:r>
          </w:p>
          <w:p w:rsidR="005D0BD5" w:rsidRPr="00467352" w:rsidRDefault="005D0BD5"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・農業機械リース，農作業受託事業</w:t>
            </w:r>
          </w:p>
        </w:tc>
      </w:tr>
      <w:tr w:rsidR="005D0BD5" w:rsidRPr="00467352" w:rsidTr="00CD7389">
        <w:trPr>
          <w:trHeight w:val="527"/>
        </w:trPr>
        <w:tc>
          <w:tcPr>
            <w:tcW w:w="1384" w:type="dxa"/>
            <w:vMerge/>
          </w:tcPr>
          <w:p w:rsidR="005D0BD5" w:rsidRPr="00467352" w:rsidRDefault="005D0BD5" w:rsidP="00CD7389">
            <w:pPr>
              <w:pStyle w:val="a4"/>
              <w:rPr>
                <w:rFonts w:ascii="ＭＳ Ｐ明朝" w:eastAsia="ＭＳ Ｐ明朝" w:hAnsi="ＭＳ Ｐ明朝" w:cs="ＭＳ ゴシック"/>
                <w:sz w:val="22"/>
                <w:szCs w:val="22"/>
              </w:rPr>
            </w:pPr>
          </w:p>
        </w:tc>
        <w:tc>
          <w:tcPr>
            <w:tcW w:w="1701" w:type="dxa"/>
          </w:tcPr>
          <w:p w:rsidR="005D0BD5" w:rsidRPr="00467352" w:rsidRDefault="005D0BD5"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農業委員会</w:t>
            </w:r>
          </w:p>
        </w:tc>
        <w:tc>
          <w:tcPr>
            <w:tcW w:w="5987" w:type="dxa"/>
          </w:tcPr>
          <w:p w:rsidR="005D0BD5" w:rsidRPr="00467352" w:rsidRDefault="005D0BD5" w:rsidP="00CD7389">
            <w:pPr>
              <w:pStyle w:val="a4"/>
              <w:rPr>
                <w:rFonts w:ascii="ＭＳ Ｐ明朝" w:eastAsia="ＭＳ Ｐ明朝" w:hAnsi="ＭＳ Ｐ明朝"/>
                <w:sz w:val="22"/>
                <w:szCs w:val="22"/>
              </w:rPr>
            </w:pPr>
            <w:r w:rsidRPr="00467352">
              <w:rPr>
                <w:rFonts w:ascii="ＭＳ Ｐ明朝" w:eastAsia="ＭＳ Ｐ明朝" w:hAnsi="ＭＳ Ｐ明朝" w:cs="ＭＳ ゴシック" w:hint="eastAsia"/>
                <w:sz w:val="22"/>
                <w:szCs w:val="22"/>
              </w:rPr>
              <w:t>・農地法に基づく</w:t>
            </w:r>
            <w:r w:rsidRPr="00467352">
              <w:rPr>
                <w:rFonts w:ascii="ＭＳ Ｐ明朝" w:eastAsia="ＭＳ Ｐ明朝" w:hAnsi="ＭＳ Ｐ明朝" w:hint="eastAsia"/>
                <w:sz w:val="22"/>
                <w:szCs w:val="22"/>
              </w:rPr>
              <w:t>農地の適正な利用の推進</w:t>
            </w:r>
          </w:p>
          <w:p w:rsidR="005D0BD5" w:rsidRPr="00467352" w:rsidRDefault="005D0BD5" w:rsidP="00CD7389">
            <w:pPr>
              <w:pStyle w:val="a4"/>
              <w:rPr>
                <w:rFonts w:ascii="ＭＳ Ｐ明朝" w:eastAsia="ＭＳ Ｐ明朝" w:hAnsi="ＭＳ Ｐ明朝"/>
                <w:sz w:val="22"/>
                <w:szCs w:val="22"/>
              </w:rPr>
            </w:pPr>
            <w:r w:rsidRPr="00467352">
              <w:rPr>
                <w:rFonts w:ascii="ＭＳ Ｐ明朝" w:eastAsia="ＭＳ Ｐ明朝" w:hAnsi="ＭＳ Ｐ明朝" w:hint="eastAsia"/>
                <w:sz w:val="22"/>
                <w:szCs w:val="22"/>
              </w:rPr>
              <w:t>・</w:t>
            </w:r>
            <w:r w:rsidRPr="00467352">
              <w:rPr>
                <w:rFonts w:ascii="ＭＳ Ｐ明朝" w:eastAsia="ＭＳ Ｐ明朝" w:hAnsi="ＭＳ Ｐ明朝"/>
                <w:sz w:val="22"/>
                <w:szCs w:val="22"/>
              </w:rPr>
              <w:t>遊休農地の調査</w:t>
            </w:r>
          </w:p>
          <w:p w:rsidR="005D0BD5" w:rsidRDefault="005D0BD5" w:rsidP="00CD7389">
            <w:pPr>
              <w:pStyle w:val="a4"/>
              <w:rPr>
                <w:rFonts w:ascii="ＭＳ Ｐ明朝" w:eastAsia="ＭＳ Ｐ明朝" w:hAnsi="ＭＳ Ｐ明朝"/>
                <w:sz w:val="22"/>
                <w:szCs w:val="22"/>
              </w:rPr>
            </w:pPr>
            <w:r w:rsidRPr="00467352">
              <w:rPr>
                <w:rFonts w:ascii="ＭＳ Ｐ明朝" w:eastAsia="ＭＳ Ｐ明朝" w:hAnsi="ＭＳ Ｐ明朝" w:hint="eastAsia"/>
                <w:sz w:val="22"/>
                <w:szCs w:val="22"/>
              </w:rPr>
              <w:t>・農地情報の収集・提供</w:t>
            </w:r>
          </w:p>
          <w:p w:rsidR="00D0784A" w:rsidRPr="00467352" w:rsidRDefault="00D0784A" w:rsidP="00CD7389">
            <w:pPr>
              <w:pStyle w:val="a4"/>
              <w:rPr>
                <w:rFonts w:ascii="ＭＳ Ｐ明朝" w:eastAsia="ＭＳ Ｐ明朝" w:hAnsi="ＭＳ Ｐ明朝"/>
                <w:sz w:val="22"/>
                <w:szCs w:val="22"/>
              </w:rPr>
            </w:pPr>
            <w:r>
              <w:rPr>
                <w:rFonts w:ascii="ＭＳ Ｐ明朝" w:eastAsia="ＭＳ Ｐ明朝" w:hAnsi="ＭＳ Ｐ明朝" w:hint="eastAsia"/>
                <w:sz w:val="22"/>
                <w:szCs w:val="22"/>
              </w:rPr>
              <w:t>・食育の推進</w:t>
            </w:r>
          </w:p>
        </w:tc>
      </w:tr>
      <w:tr w:rsidR="005D0BD5" w:rsidRPr="00467352" w:rsidTr="00CD7389">
        <w:trPr>
          <w:trHeight w:val="527"/>
        </w:trPr>
        <w:tc>
          <w:tcPr>
            <w:tcW w:w="1384" w:type="dxa"/>
            <w:vMerge/>
          </w:tcPr>
          <w:p w:rsidR="005D0BD5" w:rsidRPr="00467352" w:rsidRDefault="005D0BD5" w:rsidP="00CD7389">
            <w:pPr>
              <w:pStyle w:val="a4"/>
              <w:rPr>
                <w:rFonts w:ascii="ＭＳ Ｐ明朝" w:eastAsia="ＭＳ Ｐ明朝" w:hAnsi="ＭＳ Ｐ明朝" w:cs="ＭＳ ゴシック"/>
                <w:sz w:val="22"/>
                <w:szCs w:val="22"/>
              </w:rPr>
            </w:pPr>
          </w:p>
        </w:tc>
        <w:tc>
          <w:tcPr>
            <w:tcW w:w="1701" w:type="dxa"/>
          </w:tcPr>
          <w:p w:rsidR="005D0BD5" w:rsidRPr="00467352" w:rsidRDefault="005D0BD5"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教育委員会</w:t>
            </w:r>
          </w:p>
        </w:tc>
        <w:tc>
          <w:tcPr>
            <w:tcW w:w="5987" w:type="dxa"/>
          </w:tcPr>
          <w:p w:rsidR="005D0BD5" w:rsidRPr="00467352" w:rsidRDefault="005D0BD5"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・食育の推進</w:t>
            </w:r>
          </w:p>
          <w:p w:rsidR="005D0BD5" w:rsidRPr="00467352" w:rsidRDefault="005D0BD5" w:rsidP="00CD7389">
            <w:pPr>
              <w:pStyle w:val="a4"/>
              <w:rPr>
                <w:rFonts w:ascii="ＭＳ Ｐ明朝" w:eastAsia="ＭＳ Ｐ明朝" w:hAnsi="ＭＳ Ｐ明朝" w:cs="ＭＳ ゴシック"/>
                <w:sz w:val="22"/>
                <w:szCs w:val="22"/>
              </w:rPr>
            </w:pPr>
            <w:r w:rsidRPr="00467352">
              <w:rPr>
                <w:rFonts w:ascii="ＭＳ Ｐ明朝" w:eastAsia="ＭＳ Ｐ明朝" w:hAnsi="ＭＳ Ｐ明朝" w:cs="ＭＳ ゴシック" w:hint="eastAsia"/>
                <w:sz w:val="22"/>
                <w:szCs w:val="22"/>
              </w:rPr>
              <w:t>・地産地消の推進</w:t>
            </w:r>
          </w:p>
        </w:tc>
      </w:tr>
    </w:tbl>
    <w:p w:rsidR="005D0BD5" w:rsidRDefault="005D0BD5" w:rsidP="00433705">
      <w:pPr>
        <w:pStyle w:val="a4"/>
        <w:rPr>
          <w:rFonts w:asciiTheme="majorEastAsia" w:eastAsiaTheme="majorEastAsia" w:hAnsiTheme="majorEastAsia" w:cs="ＭＳ ゴシック"/>
          <w:b/>
          <w:sz w:val="24"/>
          <w:szCs w:val="22"/>
        </w:rPr>
      </w:pPr>
    </w:p>
    <w:p w:rsidR="00467352" w:rsidRDefault="00467352" w:rsidP="00433705">
      <w:pPr>
        <w:pStyle w:val="a4"/>
        <w:rPr>
          <w:rFonts w:asciiTheme="majorEastAsia" w:eastAsiaTheme="majorEastAsia" w:hAnsiTheme="majorEastAsia" w:cs="ＭＳ ゴシック"/>
          <w:b/>
          <w:sz w:val="24"/>
          <w:szCs w:val="22"/>
        </w:rPr>
      </w:pPr>
    </w:p>
    <w:p w:rsidR="00467352" w:rsidRDefault="00467352" w:rsidP="00433705">
      <w:pPr>
        <w:pStyle w:val="a4"/>
        <w:rPr>
          <w:rFonts w:asciiTheme="majorEastAsia" w:eastAsiaTheme="majorEastAsia" w:hAnsiTheme="majorEastAsia" w:cs="ＭＳ ゴシック"/>
          <w:b/>
          <w:sz w:val="24"/>
          <w:szCs w:val="22"/>
        </w:rPr>
      </w:pPr>
    </w:p>
    <w:p w:rsidR="00433705" w:rsidRDefault="00467352" w:rsidP="00433705">
      <w:pPr>
        <w:pStyle w:val="a4"/>
        <w:rPr>
          <w:rFonts w:asciiTheme="majorEastAsia" w:eastAsiaTheme="majorEastAsia" w:hAnsiTheme="majorEastAsia" w:cs="ＭＳ ゴシック"/>
          <w:b/>
          <w:sz w:val="24"/>
          <w:szCs w:val="22"/>
        </w:rPr>
      </w:pPr>
      <w:r>
        <w:rPr>
          <w:rFonts w:asciiTheme="majorEastAsia" w:eastAsiaTheme="majorEastAsia" w:hAnsiTheme="majorEastAsia" w:cs="ＭＳ ゴシック" w:hint="eastAsia"/>
          <w:b/>
          <w:sz w:val="24"/>
          <w:szCs w:val="22"/>
        </w:rPr>
        <w:t>2</w:t>
      </w:r>
      <w:r w:rsidR="00433705" w:rsidRPr="00575EEF">
        <w:rPr>
          <w:rFonts w:asciiTheme="majorEastAsia" w:eastAsiaTheme="majorEastAsia" w:hAnsiTheme="majorEastAsia" w:cs="ＭＳ ゴシック" w:hint="eastAsia"/>
          <w:b/>
          <w:sz w:val="24"/>
          <w:szCs w:val="22"/>
        </w:rPr>
        <w:t xml:space="preserve">　進行管理</w:t>
      </w:r>
    </w:p>
    <w:p w:rsidR="00467352" w:rsidRPr="00575EEF" w:rsidRDefault="00467352" w:rsidP="00433705">
      <w:pPr>
        <w:pStyle w:val="a4"/>
        <w:rPr>
          <w:rFonts w:asciiTheme="minorEastAsia" w:eastAsiaTheme="minorEastAsia" w:hAnsiTheme="minorEastAsia" w:cs="ＭＳ ゴシック"/>
          <w:szCs w:val="22"/>
        </w:rPr>
      </w:pPr>
    </w:p>
    <w:p w:rsidR="00433705" w:rsidRDefault="00433705" w:rsidP="00467352">
      <w:pPr>
        <w:rPr>
          <w:rFonts w:asciiTheme="minorEastAsia" w:hAnsiTheme="minorEastAsia" w:cs="ＭＳ ゴシック"/>
          <w:sz w:val="22"/>
          <w:szCs w:val="22"/>
        </w:rPr>
      </w:pPr>
      <w:r>
        <w:rPr>
          <w:rFonts w:asciiTheme="majorEastAsia" w:eastAsiaTheme="majorEastAsia" w:hAnsiTheme="majorEastAsia" w:cs="ＭＳ ゴシック" w:hint="eastAsia"/>
          <w:b/>
          <w:sz w:val="22"/>
          <w:szCs w:val="22"/>
        </w:rPr>
        <w:t xml:space="preserve">　</w:t>
      </w:r>
      <w:r>
        <w:rPr>
          <w:rFonts w:asciiTheme="minorEastAsia" w:hAnsiTheme="minorEastAsia" w:cs="ＭＳ ゴシック" w:hint="eastAsia"/>
          <w:sz w:val="22"/>
          <w:szCs w:val="22"/>
        </w:rPr>
        <w:t>本計画を着実に推進するため，進捗状況や成果を点検・検証のうえ，水戸市農政推進協議会に報告し，必要に応じて施策内容の見直しを行うよう，進行管理を行います。</w:t>
      </w:r>
    </w:p>
    <w:p w:rsidR="00FB7155" w:rsidRDefault="00FB7155" w:rsidP="00433705">
      <w:pPr>
        <w:spacing w:before="240"/>
        <w:rPr>
          <w:rFonts w:asciiTheme="minorEastAsia" w:hAnsiTheme="minorEastAsia" w:cs="ＭＳ ゴシック"/>
          <w:sz w:val="22"/>
          <w:szCs w:val="22"/>
        </w:rPr>
      </w:pPr>
    </w:p>
    <w:p w:rsidR="00FB7155" w:rsidRDefault="00FB7155" w:rsidP="00433705">
      <w:pPr>
        <w:spacing w:before="240"/>
        <w:rPr>
          <w:rFonts w:asciiTheme="minorEastAsia" w:hAnsiTheme="minorEastAsia" w:cs="ＭＳ ゴシック"/>
          <w:sz w:val="22"/>
          <w:szCs w:val="22"/>
        </w:rPr>
      </w:pPr>
    </w:p>
    <w:p w:rsidR="00B84869" w:rsidRDefault="00B84869">
      <w:pPr>
        <w:rPr>
          <w:rFonts w:asciiTheme="minorEastAsia" w:hAnsiTheme="minorEastAsia" w:cs="ＭＳ ゴシック"/>
          <w:sz w:val="22"/>
          <w:szCs w:val="22"/>
        </w:rPr>
      </w:pPr>
    </w:p>
    <w:p w:rsidR="002320BA" w:rsidRDefault="002320BA">
      <w:pPr>
        <w:rPr>
          <w:rFonts w:asciiTheme="minorEastAsia" w:hAnsiTheme="minorEastAsia" w:cs="ＭＳ ゴシック"/>
          <w:sz w:val="22"/>
          <w:szCs w:val="22"/>
        </w:rPr>
        <w:sectPr w:rsidR="002320BA" w:rsidSect="00C2397F">
          <w:headerReference w:type="even" r:id="rId53"/>
          <w:headerReference w:type="default" r:id="rId54"/>
          <w:pgSz w:w="11906" w:h="16838"/>
          <w:pgMar w:top="1418" w:right="1418" w:bottom="1418" w:left="1418" w:header="851" w:footer="454" w:gutter="0"/>
          <w:cols w:space="425"/>
          <w:docGrid w:type="lines" w:linePitch="360"/>
        </w:sectPr>
      </w:pPr>
    </w:p>
    <w:p w:rsidR="002320BA" w:rsidRDefault="002320BA" w:rsidP="00433705">
      <w:pPr>
        <w:pStyle w:val="a4"/>
        <w:spacing w:before="240"/>
        <w:rPr>
          <w:rFonts w:asciiTheme="minorEastAsia" w:eastAsiaTheme="minorEastAsia" w:hAnsiTheme="minorEastAsia" w:cs="ＭＳ ゴシック"/>
          <w:sz w:val="22"/>
          <w:szCs w:val="22"/>
        </w:rPr>
      </w:pPr>
    </w:p>
    <w:p w:rsidR="002320BA" w:rsidRDefault="002320BA" w:rsidP="00433705">
      <w:pPr>
        <w:pStyle w:val="a4"/>
        <w:spacing w:before="240"/>
        <w:rPr>
          <w:rFonts w:asciiTheme="minorEastAsia" w:eastAsiaTheme="minorEastAsia" w:hAnsiTheme="minorEastAsia" w:cs="ＭＳ ゴシック"/>
          <w:sz w:val="22"/>
          <w:szCs w:val="22"/>
        </w:rPr>
      </w:pPr>
    </w:p>
    <w:p w:rsidR="002320BA" w:rsidRDefault="002320BA" w:rsidP="00433705">
      <w:pPr>
        <w:pStyle w:val="a4"/>
        <w:spacing w:before="240"/>
        <w:rPr>
          <w:rFonts w:asciiTheme="minorEastAsia" w:eastAsiaTheme="minorEastAsia" w:hAnsiTheme="minorEastAsia" w:cs="ＭＳ ゴシック"/>
          <w:sz w:val="22"/>
          <w:szCs w:val="22"/>
        </w:rPr>
      </w:pPr>
    </w:p>
    <w:p w:rsidR="002320BA" w:rsidRDefault="002320BA" w:rsidP="00433705">
      <w:pPr>
        <w:pStyle w:val="a4"/>
        <w:spacing w:before="240"/>
        <w:rPr>
          <w:rFonts w:asciiTheme="minorEastAsia" w:eastAsiaTheme="minorEastAsia" w:hAnsiTheme="minorEastAsia" w:cs="ＭＳ ゴシック"/>
          <w:sz w:val="22"/>
          <w:szCs w:val="22"/>
        </w:rPr>
      </w:pPr>
    </w:p>
    <w:p w:rsidR="00AD1889" w:rsidRDefault="00AD1889"/>
    <w:p w:rsidR="00AD1889" w:rsidRDefault="00AD1889"/>
    <w:p w:rsidR="00BA0865" w:rsidRDefault="00BA0865">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bookmarkStart w:id="8" w:name="_GoBack"/>
      <w:bookmarkEnd w:id="8"/>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Pr>
        <w:rPr>
          <w:rFonts w:hint="eastAsia"/>
        </w:rPr>
      </w:pPr>
    </w:p>
    <w:p w:rsidR="00AD1889" w:rsidRDefault="00AD1889"/>
    <w:p w:rsidR="00AD1889" w:rsidRDefault="00AD1889">
      <w:r>
        <w:br w:type="page"/>
      </w:r>
    </w:p>
    <w:p w:rsidR="008033BE" w:rsidRDefault="008033BE" w:rsidP="008033BE">
      <w:pPr>
        <w:pStyle w:val="a4"/>
        <w:spacing w:before="240"/>
        <w:rPr>
          <w:rFonts w:asciiTheme="minorEastAsia" w:eastAsiaTheme="minorEastAsia" w:hAnsiTheme="minorEastAsia" w:cs="ＭＳ ゴシック"/>
          <w:sz w:val="22"/>
          <w:szCs w:val="22"/>
        </w:rPr>
      </w:pPr>
      <w:r>
        <w:rPr>
          <w:rFonts w:asciiTheme="majorEastAsia" w:eastAsiaTheme="majorEastAsia" w:hAnsiTheme="majorEastAsia" w:cs="ＭＳ ゴシック" w:hint="eastAsia"/>
          <w:b/>
          <w:noProof/>
          <w:color w:val="000000" w:themeColor="text1"/>
          <w:sz w:val="28"/>
          <w:szCs w:val="28"/>
        </w:rPr>
        <w:lastRenderedPageBreak/>
        <mc:AlternateContent>
          <mc:Choice Requires="wps">
            <w:drawing>
              <wp:anchor distT="0" distB="0" distL="114300" distR="114300" simplePos="0" relativeHeight="251717632" behindDoc="0" locked="0" layoutInCell="1" allowOverlap="1" wp14:anchorId="62789F34" wp14:editId="48808B05">
                <wp:simplePos x="0" y="0"/>
                <wp:positionH relativeFrom="column">
                  <wp:posOffset>-5080</wp:posOffset>
                </wp:positionH>
                <wp:positionV relativeFrom="paragraph">
                  <wp:posOffset>37465</wp:posOffset>
                </wp:positionV>
                <wp:extent cx="5771515" cy="577850"/>
                <wp:effectExtent l="0" t="0" r="635" b="0"/>
                <wp:wrapNone/>
                <wp:docPr id="1" name="正方形/長方形 1"/>
                <wp:cNvGraphicFramePr/>
                <a:graphic xmlns:a="http://schemas.openxmlformats.org/drawingml/2006/main">
                  <a:graphicData uri="http://schemas.microsoft.com/office/word/2010/wordprocessingShape">
                    <wps:wsp>
                      <wps:cNvSpPr/>
                      <wps:spPr>
                        <a:xfrm>
                          <a:off x="0" y="0"/>
                          <a:ext cx="5771515" cy="577850"/>
                        </a:xfrm>
                        <a:prstGeom prst="rect">
                          <a:avLst/>
                        </a:prstGeom>
                        <a:solidFill>
                          <a:srgbClr val="16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33BE" w:rsidRPr="00710783" w:rsidRDefault="008033BE" w:rsidP="008033BE">
                            <w:pPr>
                              <w:rPr>
                                <w:color w:val="FFFFFF" w:themeColor="background1"/>
                                <w:sz w:val="28"/>
                              </w:rPr>
                            </w:pPr>
                            <w:r w:rsidRPr="00710783">
                              <w:rPr>
                                <w:rFonts w:asciiTheme="majorEastAsia" w:eastAsiaTheme="majorEastAsia" w:hAnsiTheme="majorEastAsia" w:cs="ＭＳ ゴシック" w:hint="eastAsia"/>
                                <w:b/>
                                <w:color w:val="FFFFFF" w:themeColor="background1"/>
                                <w:sz w:val="32"/>
                                <w:szCs w:val="28"/>
                              </w:rPr>
                              <w:t xml:space="preserve">　</w:t>
                            </w:r>
                            <w:r w:rsidRPr="00710783">
                              <w:rPr>
                                <w:rFonts w:asciiTheme="majorEastAsia" w:eastAsiaTheme="majorEastAsia" w:hAnsiTheme="majorEastAsia" w:cs="ＭＳ ゴシック" w:hint="eastAsia"/>
                                <w:b/>
                                <w:color w:val="FFFFFF" w:themeColor="background1"/>
                                <w:sz w:val="32"/>
                                <w:szCs w:val="28"/>
                              </w:rPr>
                              <w:t>資料</w:t>
                            </w:r>
                            <w:r>
                              <w:rPr>
                                <w:rFonts w:asciiTheme="majorEastAsia" w:eastAsiaTheme="majorEastAsia" w:hAnsiTheme="majorEastAsia" w:cs="ＭＳ ゴシック" w:hint="eastAsia"/>
                                <w:b/>
                                <w:color w:val="FFFFFF" w:themeColor="background1"/>
                                <w:sz w:val="32"/>
                                <w:szCs w:val="28"/>
                              </w:rPr>
                              <w:t>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7" style="position:absolute;margin-left:-.4pt;margin-top:2.95pt;width:454.45pt;height:4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1muAIAAKIFAAAOAAAAZHJzL2Uyb0RvYy54bWysVM1uEzEQviPxDpbvdHejpClRN1XUqgip&#10;aitS1LPj9WZX8trGdrIJ7wEPAGfOiAOPQyXeghl7d1tKxQGRw8bj+eabH8/M8cmukWQrrKu1yml2&#10;kFIiFNdFrdY5fXtz/uKIEueZKpjUSuR0Lxw9mT9/dtyamRjpSstCWAIkys1ak9PKezNLEscr0TB3&#10;oI1QoCy1bZgH0a6TwrIW2BuZjNL0MGm1LYzVXDgHt2dRSeeBvywF91dl6YQnMqcQmw9fG74r/Cbz&#10;YzZbW2aqmndhsH+IomG1AqcD1RnzjGxs/QdVU3OrnS79AddNosuy5iLkANlk6aNslhUzIuQCxXFm&#10;KJP7f7T8cnttSV3A21GiWANPdPfl893Hbz++f0p+fvgaTyTDQrXGzQC/NNe2kxwcMetdaRv8h3zI&#10;LhR3PxRX7DzhcDmZTrNJNqGEgw6Eo0mofnJvbazzr4RuCB5yauHxQk3Z9sJ58AjQHoLOnJZ1cV5L&#10;GQS7Xp1KS7YMHjo7TNPpIYYMJr/BpEKw0mgW1XiTYGYxl3DyeykQJ9UbUUJxIPpRiCS0pRj8MM6F&#10;8llUVawQ0f0khV/vHRsZLUIsgRCZS/A/cHcEPTKS9Nwxyg6PpiJ09WCc/i2waDxYBM9a+cG4qZW2&#10;TxFIyKrzHPF9kWJpsEp+t9rFxhkjFK9WuthDN1kdx8wZfl7DU14w56+ZhbmCCYRd4a/gU0rd5lR3&#10;J0oqbd8/dY94aHfQUtLCnObUvdswKyiRrxUMwstsPMbBDsJ4Mh2BYB9qVg81atOcauwQ2EqGhyPi&#10;veyPpdXNLayUBXoFFVMcfOeUe9sLpz7uD1hKXCwWAQbDbJi/UEvDkRwLja16s7tl1nT97GESLnU/&#10;02z2qK0jFi2VXmy8LuvQ8/d17Z4AFkHopW5p4aZ5KAfU/Wqd/wIAAP//AwBQSwMEFAAGAAgAAAAh&#10;ADqKTVPcAAAABgEAAA8AAABkcnMvZG93bnJldi54bWxMzsFOg0AQBuC7ie+wGRMvjV2qkQCyNNbI&#10;wVgPog+wZUdA2FnCLi2+vdOT3mbyT/758u1iB3HEyXeOFGzWEQik2pmOGgWfH+VNAsIHTUYPjlDB&#10;D3rYFpcXuc6MO9E7HqvQCC4hn2kFbQhjJqWvW7Tar92IxNmXm6wOvE6NNJM+cbkd5G0UxdLqjvhD&#10;q0d8arHuq9kqSOJl1d99795e+up5N+/HcoWvpVLXV8vjA4iAS/g7hjOf6VCw6eBmMl4MCs7woOA+&#10;BcFpGiUbEAce4hRkkcv//OIXAAD//wMAUEsBAi0AFAAGAAgAAAAhALaDOJL+AAAA4QEAABMAAAAA&#10;AAAAAAAAAAAAAAAAAFtDb250ZW50X1R5cGVzXS54bWxQSwECLQAUAAYACAAAACEAOP0h/9YAAACU&#10;AQAACwAAAAAAAAAAAAAAAAAvAQAAX3JlbHMvLnJlbHNQSwECLQAUAAYACAAAACEAgFSdZrgCAACi&#10;BQAADgAAAAAAAAAAAAAAAAAuAgAAZHJzL2Uyb0RvYy54bWxQSwECLQAUAAYACAAAACEAOopNU9wA&#10;AAAGAQAADwAAAAAAAAAAAAAAAAASBQAAZHJzL2Rvd25yZXYueG1sUEsFBgAAAAAEAAQA8wAAABsG&#10;AAAAAA==&#10;" fillcolor="#160076" stroked="f" strokeweight="2pt">
                <v:textbox>
                  <w:txbxContent>
                    <w:p w:rsidR="008033BE" w:rsidRPr="00710783" w:rsidRDefault="008033BE" w:rsidP="008033BE">
                      <w:pPr>
                        <w:rPr>
                          <w:color w:val="FFFFFF" w:themeColor="background1"/>
                          <w:sz w:val="28"/>
                        </w:rPr>
                      </w:pPr>
                      <w:r w:rsidRPr="00710783">
                        <w:rPr>
                          <w:rFonts w:asciiTheme="majorEastAsia" w:eastAsiaTheme="majorEastAsia" w:hAnsiTheme="majorEastAsia" w:cs="ＭＳ ゴシック" w:hint="eastAsia"/>
                          <w:b/>
                          <w:color w:val="FFFFFF" w:themeColor="background1"/>
                          <w:sz w:val="32"/>
                          <w:szCs w:val="28"/>
                        </w:rPr>
                        <w:t xml:space="preserve">　</w:t>
                      </w:r>
                      <w:r w:rsidRPr="00710783">
                        <w:rPr>
                          <w:rFonts w:asciiTheme="majorEastAsia" w:eastAsiaTheme="majorEastAsia" w:hAnsiTheme="majorEastAsia" w:cs="ＭＳ ゴシック" w:hint="eastAsia"/>
                          <w:b/>
                          <w:color w:val="FFFFFF" w:themeColor="background1"/>
                          <w:sz w:val="32"/>
                          <w:szCs w:val="28"/>
                        </w:rPr>
                        <w:t>資料</w:t>
                      </w:r>
                      <w:r>
                        <w:rPr>
                          <w:rFonts w:asciiTheme="majorEastAsia" w:eastAsiaTheme="majorEastAsia" w:hAnsiTheme="majorEastAsia" w:cs="ＭＳ ゴシック" w:hint="eastAsia"/>
                          <w:b/>
                          <w:color w:val="FFFFFF" w:themeColor="background1"/>
                          <w:sz w:val="32"/>
                          <w:szCs w:val="28"/>
                        </w:rPr>
                        <w:t>編</w:t>
                      </w:r>
                    </w:p>
                  </w:txbxContent>
                </v:textbox>
              </v:rect>
            </w:pict>
          </mc:Fallback>
        </mc:AlternateContent>
      </w:r>
    </w:p>
    <w:p w:rsidR="008033BE" w:rsidRDefault="008033BE" w:rsidP="008033BE">
      <w:pPr>
        <w:pStyle w:val="a4"/>
        <w:spacing w:before="240"/>
        <w:rPr>
          <w:rFonts w:asciiTheme="minorEastAsia" w:eastAsiaTheme="minorEastAsia" w:hAnsiTheme="minorEastAsia" w:cs="ＭＳ ゴシック"/>
          <w:sz w:val="22"/>
          <w:szCs w:val="22"/>
        </w:rPr>
      </w:pPr>
    </w:p>
    <w:p w:rsidR="008033BE" w:rsidRPr="00885837" w:rsidRDefault="008033BE" w:rsidP="008033BE">
      <w:pPr>
        <w:pStyle w:val="a4"/>
        <w:spacing w:before="240"/>
        <w:rPr>
          <w:rFonts w:asciiTheme="minorEastAsia" w:eastAsiaTheme="minorEastAsia" w:hAnsiTheme="minorEastAsia" w:cs="ＭＳ ゴシック"/>
          <w:sz w:val="22"/>
          <w:szCs w:val="22"/>
        </w:rPr>
      </w:pPr>
    </w:p>
    <w:p w:rsidR="008033BE" w:rsidRPr="00D90843" w:rsidRDefault="008033BE" w:rsidP="008033BE">
      <w:pPr>
        <w:pStyle w:val="a4"/>
        <w:rPr>
          <w:rFonts w:asciiTheme="majorEastAsia" w:eastAsiaTheme="majorEastAsia" w:hAnsiTheme="majorEastAsia"/>
          <w:sz w:val="22"/>
          <w:szCs w:val="22"/>
        </w:rPr>
      </w:pPr>
      <w:r>
        <w:rPr>
          <w:rFonts w:asciiTheme="majorEastAsia" w:eastAsiaTheme="majorEastAsia" w:hAnsiTheme="majorEastAsia" w:cs="ＭＳ ゴシック" w:hint="eastAsia"/>
          <w:sz w:val="22"/>
          <w:szCs w:val="22"/>
        </w:rPr>
        <w:tab/>
      </w:r>
      <w:r w:rsidRPr="00D90843">
        <w:rPr>
          <w:rFonts w:asciiTheme="majorEastAsia" w:eastAsiaTheme="majorEastAsia" w:hAnsiTheme="majorEastAsia" w:cs="ＭＳ ゴシック" w:hint="eastAsia"/>
          <w:sz w:val="22"/>
          <w:szCs w:val="22"/>
        </w:rPr>
        <w:t xml:space="preserve">1　</w:t>
      </w:r>
      <w:r>
        <w:rPr>
          <w:rFonts w:asciiTheme="majorEastAsia" w:eastAsiaTheme="majorEastAsia" w:hAnsiTheme="majorEastAsia" w:cs="ＭＳ ゴシック" w:hint="eastAsia"/>
          <w:sz w:val="22"/>
          <w:szCs w:val="22"/>
        </w:rPr>
        <w:t>農家</w:t>
      </w:r>
      <w:r w:rsidRPr="00D90843">
        <w:rPr>
          <w:rFonts w:asciiTheme="majorEastAsia" w:eastAsiaTheme="majorEastAsia" w:hAnsiTheme="majorEastAsia" w:cs="ＭＳ ゴシック" w:hint="eastAsia"/>
          <w:sz w:val="22"/>
          <w:szCs w:val="22"/>
        </w:rPr>
        <w:t>アンケート結果</w:t>
      </w:r>
      <w:r>
        <w:rPr>
          <w:rFonts w:asciiTheme="majorEastAsia" w:eastAsiaTheme="majorEastAsia" w:hAnsiTheme="majorEastAsia" w:hint="eastAsia"/>
          <w:sz w:val="22"/>
          <w:szCs w:val="22"/>
        </w:rPr>
        <w:tab/>
      </w:r>
      <w:r>
        <w:rPr>
          <w:rFonts w:asciiTheme="majorEastAsia" w:eastAsiaTheme="majorEastAsia" w:hAnsiTheme="majorEastAsia" w:hint="eastAsia"/>
          <w:sz w:val="22"/>
          <w:szCs w:val="22"/>
        </w:rPr>
        <w:tab/>
      </w:r>
      <w:r>
        <w:rPr>
          <w:rFonts w:asciiTheme="majorEastAsia" w:eastAsiaTheme="majorEastAsia" w:hAnsiTheme="majorEastAsia" w:hint="eastAsia"/>
          <w:sz w:val="22"/>
          <w:szCs w:val="22"/>
        </w:rPr>
        <w:tab/>
      </w:r>
      <w:r>
        <w:rPr>
          <w:rFonts w:asciiTheme="majorEastAsia" w:eastAsiaTheme="majorEastAsia" w:hAnsiTheme="majorEastAsia" w:hint="eastAsia"/>
          <w:sz w:val="22"/>
          <w:szCs w:val="22"/>
        </w:rPr>
        <w:tab/>
      </w:r>
      <w:r>
        <w:rPr>
          <w:rFonts w:asciiTheme="majorEastAsia" w:eastAsiaTheme="majorEastAsia" w:hAnsiTheme="majorEastAsia" w:hint="eastAsia"/>
          <w:sz w:val="22"/>
          <w:szCs w:val="22"/>
        </w:rPr>
        <w:tab/>
      </w:r>
      <w:r>
        <w:rPr>
          <w:rFonts w:asciiTheme="majorEastAsia" w:eastAsiaTheme="majorEastAsia" w:hAnsiTheme="majorEastAsia" w:hint="eastAsia"/>
          <w:sz w:val="22"/>
          <w:szCs w:val="22"/>
        </w:rPr>
        <w:tab/>
        <w:t>資- 1</w:t>
      </w:r>
    </w:p>
    <w:p w:rsidR="008033BE" w:rsidRDefault="008033BE" w:rsidP="008033BE">
      <w:pPr>
        <w:pStyle w:val="a4"/>
        <w:rPr>
          <w:rFonts w:asciiTheme="majorEastAsia" w:eastAsiaTheme="majorEastAsia" w:hAnsiTheme="majorEastAsia" w:cs="ＭＳ ゴシック"/>
          <w:sz w:val="22"/>
          <w:szCs w:val="22"/>
        </w:rPr>
      </w:pPr>
      <w:r w:rsidRPr="00D90843">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2</w:t>
      </w:r>
      <w:r w:rsidRPr="00D90843">
        <w:rPr>
          <w:rFonts w:asciiTheme="majorEastAsia" w:eastAsiaTheme="majorEastAsia" w:hAnsiTheme="majorEastAsia" w:cs="ＭＳ ゴシック" w:hint="eastAsia"/>
          <w:sz w:val="22"/>
          <w:szCs w:val="22"/>
        </w:rPr>
        <w:t xml:space="preserve">　</w:t>
      </w:r>
      <w:r>
        <w:rPr>
          <w:rFonts w:asciiTheme="majorEastAsia" w:eastAsiaTheme="majorEastAsia" w:hAnsiTheme="majorEastAsia" w:cs="ＭＳ ゴシック" w:hint="eastAsia"/>
          <w:sz w:val="22"/>
          <w:szCs w:val="22"/>
        </w:rPr>
        <w:t>消費者アンケート結果</w:t>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t>資-13</w:t>
      </w:r>
    </w:p>
    <w:p w:rsidR="008033BE" w:rsidRPr="00D90843" w:rsidRDefault="008033BE" w:rsidP="008033BE">
      <w:pPr>
        <w:pStyle w:val="a4"/>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tab/>
        <w:t xml:space="preserve">3　</w:t>
      </w:r>
      <w:r w:rsidRPr="00D90843">
        <w:rPr>
          <w:rFonts w:asciiTheme="majorEastAsia" w:eastAsiaTheme="majorEastAsia" w:hAnsiTheme="majorEastAsia" w:cs="ＭＳ ゴシック" w:hint="eastAsia"/>
          <w:sz w:val="22"/>
          <w:szCs w:val="22"/>
        </w:rPr>
        <w:t>計画の策定経過</w:t>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r>
      <w:r>
        <w:rPr>
          <w:rFonts w:asciiTheme="majorEastAsia" w:eastAsiaTheme="majorEastAsia" w:hAnsiTheme="majorEastAsia" w:cs="ＭＳ ゴシック" w:hint="eastAsia"/>
          <w:sz w:val="22"/>
          <w:szCs w:val="22"/>
        </w:rPr>
        <w:tab/>
        <w:t>資-21</w:t>
      </w:r>
    </w:p>
    <w:p w:rsidR="008033BE" w:rsidRPr="00BA0865" w:rsidRDefault="008033BE" w:rsidP="008033BE">
      <w:pPr>
        <w:rPr>
          <w:rFonts w:asciiTheme="majorEastAsia" w:eastAsiaTheme="majorEastAsia" w:hAnsiTheme="majorEastAsia" w:cs="ＭＳ ゴシック"/>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sectPr w:rsidR="008033BE" w:rsidSect="009E583A">
          <w:headerReference w:type="even" r:id="rId55"/>
          <w:headerReference w:type="default" r:id="rId56"/>
          <w:footerReference w:type="even" r:id="rId57"/>
          <w:footerReference w:type="default" r:id="rId58"/>
          <w:type w:val="continuous"/>
          <w:pgSz w:w="11906" w:h="16838"/>
          <w:pgMar w:top="1418" w:right="1418" w:bottom="1418" w:left="1418" w:header="851" w:footer="454" w:gutter="0"/>
          <w:pgNumType w:start="1"/>
          <w:cols w:space="425"/>
          <w:titlePg/>
          <w:docGrid w:type="lines" w:linePitch="360"/>
        </w:sectPr>
      </w:pPr>
      <w:r w:rsidRPr="00F441B4">
        <w:rPr>
          <w:rFonts w:asciiTheme="majorEastAsia" w:eastAsiaTheme="majorEastAsia" w:hAnsiTheme="majorEastAsia" w:cs="ＭＳ ゴシック"/>
          <w:noProof/>
          <w:sz w:val="40"/>
          <w:szCs w:val="40"/>
        </w:rPr>
        <mc:AlternateContent>
          <mc:Choice Requires="wps">
            <w:drawing>
              <wp:anchor distT="0" distB="0" distL="114300" distR="114300" simplePos="0" relativeHeight="251718656" behindDoc="0" locked="0" layoutInCell="1" allowOverlap="1" wp14:anchorId="066225B2" wp14:editId="7E4CE032">
                <wp:simplePos x="0" y="0"/>
                <wp:positionH relativeFrom="column">
                  <wp:posOffset>1630853</wp:posOffset>
                </wp:positionH>
                <wp:positionV relativeFrom="paragraph">
                  <wp:posOffset>6854487</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033BE" w:rsidRDefault="008033BE" w:rsidP="008033B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38" type="#_x0000_t202" style="position:absolute;margin-left:128.4pt;margin-top:539.7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4xRgIAADc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QxjZ4G8JZRbZMzCQcn489CowX6mpEUVF9R9WjMrKFGvNLI+HY5GQfbRGY0nGTr2NLI8jTDNEaqg&#10;npKDee3jV4l8mCuczkJG3h4rOdaM6ox0Hn9SkP+pH289/vf5LwAAAP//AwBQSwMEFAAGAAgAAAAh&#10;AFJbXjvjAAAADQEAAA8AAABkcnMvZG93bnJldi54bWxMj81OwzAQhO9IvIO1SFwQtZvSFEKcqvz0&#10;wq0lSBzdeJsEYjuKt23g6VlOcJyd0cy3+XJ0nTjiENvgNUwnCgT6KtjW1xrK1/X1LYhIxlvTBY8a&#10;vjDCsjg/y01mw8lv8LilWnCJj5nR0BD1mZSxatCZOAk9evb2YXCGWA61tIM5cbnrZKJUKp1pPS80&#10;psfHBqvP7cFp+H4on1bPVzTdJ/SevG3cS1l9GK0vL8bVPQjCkf7C8IvP6FAw0y4cvI2i05DMU0Yn&#10;NtTi7gYER9KZWoDY8Wmm1Bxkkcv/XxQ/AAAA//8DAFBLAQItABQABgAIAAAAIQC2gziS/gAAAOEB&#10;AAATAAAAAAAAAAAAAAAAAAAAAABbQ29udGVudF9UeXBlc10ueG1sUEsBAi0AFAAGAAgAAAAhADj9&#10;If/WAAAAlAEAAAsAAAAAAAAAAAAAAAAALwEAAF9yZWxzLy5yZWxzUEsBAi0AFAAGAAgAAAAhAIHY&#10;PjFGAgAANwQAAA4AAAAAAAAAAAAAAAAALgIAAGRycy9lMm9Eb2MueG1sUEsBAi0AFAAGAAgAAAAh&#10;AFJbXjvjAAAADQEAAA8AAAAAAAAAAAAAAAAAoAQAAGRycy9kb3ducmV2LnhtbFBLBQYAAAAABAAE&#10;APMAAACwBQAAAAA=&#10;" stroked="f">
                <v:textbox style="mso-fit-shape-to-text:t">
                  <w:txbxContent>
                    <w:p w:rsidR="008033BE" w:rsidRDefault="008033BE" w:rsidP="008033BE"/>
                  </w:txbxContent>
                </v:textbox>
              </v:shape>
            </w:pict>
          </mc:Fallback>
        </mc:AlternateContent>
      </w: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480">
          <v:shape id="_x0000_i1037" type="#_x0000_t75" style="width:451.5pt;height:623.45pt" o:ole="">
            <v:imagedata r:id="rId59" o:title=""/>
          </v:shape>
          <o:OLEObject Type="Embed" ProgID="Excel.Sheet.12" ShapeID="_x0000_i1037" DrawAspect="Content" ObjectID="_1494145470" r:id="rId60"/>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821">
          <v:shape id="_x0000_i1038" type="#_x0000_t75" style="width:451pt;height:637.85pt" o:ole="">
            <v:imagedata r:id="rId61" o:title=""/>
          </v:shape>
          <o:OLEObject Type="Embed" ProgID="Excel.Sheet.12" ShapeID="_x0000_i1038" DrawAspect="Content" ObjectID="_1494145471" r:id="rId62"/>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39" type="#_x0000_t75" style="width:451pt;height:645.4pt" o:ole="">
            <v:imagedata r:id="rId63" o:title=""/>
          </v:shape>
          <o:OLEObject Type="Embed" ProgID="Excel.Sheet.12" ShapeID="_x0000_i1039" DrawAspect="Content" ObjectID="_1494145472" r:id="rId64"/>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40" type="#_x0000_t75" style="width:451pt;height:645.4pt" o:ole="">
            <v:imagedata r:id="rId65" o:title=""/>
          </v:shape>
          <o:OLEObject Type="Embed" ProgID="Excel.Sheet.12" ShapeID="_x0000_i1040" DrawAspect="Content" ObjectID="_1494145473" r:id="rId66"/>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41" type="#_x0000_t75" style="width:451pt;height:645.4pt" o:ole="">
            <v:imagedata r:id="rId67" o:title=""/>
          </v:shape>
          <o:OLEObject Type="Embed" ProgID="Excel.Sheet.12" ShapeID="_x0000_i1041" DrawAspect="Content" ObjectID="_1494145474" r:id="rId68"/>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42" type="#_x0000_t75" style="width:451pt;height:645.4pt" o:ole="">
            <v:imagedata r:id="rId69" o:title=""/>
          </v:shape>
          <o:OLEObject Type="Embed" ProgID="Excel.Sheet.12" ShapeID="_x0000_i1042" DrawAspect="Content" ObjectID="_1494145475" r:id="rId70"/>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43" type="#_x0000_t75" style="width:451pt;height:645.4pt" o:ole="">
            <v:imagedata r:id="rId71" o:title=""/>
          </v:shape>
          <o:OLEObject Type="Embed" ProgID="Excel.Sheet.12" ShapeID="_x0000_i1043" DrawAspect="Content" ObjectID="_1494145476" r:id="rId72"/>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44" type="#_x0000_t75" style="width:451pt;height:645.4pt" o:ole="">
            <v:imagedata r:id="rId73" o:title=""/>
          </v:shape>
          <o:OLEObject Type="Embed" ProgID="Excel.Sheet.12" ShapeID="_x0000_i1044" DrawAspect="Content" ObjectID="_1494145477" r:id="rId74"/>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45" type="#_x0000_t75" style="width:451pt;height:645.4pt" o:ole="">
            <v:imagedata r:id="rId75" o:title=""/>
          </v:shape>
          <o:OLEObject Type="Embed" ProgID="Excel.Sheet.12" ShapeID="_x0000_i1045" DrawAspect="Content" ObjectID="_1494145478" r:id="rId76"/>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97">
          <v:shape id="_x0000_i1046" type="#_x0000_t75" style="width:451pt;height:645.95pt" o:ole="">
            <v:imagedata r:id="rId77" o:title=""/>
          </v:shape>
          <o:OLEObject Type="Embed" ProgID="Excel.Sheet.12" ShapeID="_x0000_i1046" DrawAspect="Content" ObjectID="_1494145479" r:id="rId78"/>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47" type="#_x0000_t75" style="width:451pt;height:645.4pt" o:ole="">
            <v:imagedata r:id="rId79" o:title=""/>
          </v:shape>
          <o:OLEObject Type="Embed" ProgID="Excel.Sheet.12" ShapeID="_x0000_i1047" DrawAspect="Content" ObjectID="_1494145480" r:id="rId80"/>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48" type="#_x0000_t75" style="width:451pt;height:645.4pt" o:ole="">
            <v:imagedata r:id="rId81" o:title=""/>
          </v:shape>
          <o:OLEObject Type="Embed" ProgID="Excel.Sheet.12" ShapeID="_x0000_i1048" DrawAspect="Content" ObjectID="_1494145481" r:id="rId82"/>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766">
          <v:shape id="_x0000_i1049" type="#_x0000_t75" style="width:455.9pt;height:642.2pt" o:ole="">
            <v:imagedata r:id="rId83" o:title=""/>
          </v:shape>
          <o:OLEObject Type="Embed" ProgID="Excel.Sheet.12" ShapeID="_x0000_i1049" DrawAspect="Content" ObjectID="_1494145482" r:id="rId84"/>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50" type="#_x0000_t75" style="width:451pt;height:645.4pt" o:ole="">
            <v:imagedata r:id="rId85" o:title=""/>
          </v:shape>
          <o:OLEObject Type="Embed" ProgID="Excel.Sheet.12" ShapeID="_x0000_i1050" DrawAspect="Content" ObjectID="_1494145483" r:id="rId86"/>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51" type="#_x0000_t75" style="width:451pt;height:645.4pt" o:ole="">
            <v:imagedata r:id="rId87" o:title=""/>
          </v:shape>
          <o:OLEObject Type="Embed" ProgID="Excel.Sheet.12" ShapeID="_x0000_i1051" DrawAspect="Content" ObjectID="_1494145484" r:id="rId88"/>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52" type="#_x0000_t75" style="width:451pt;height:645.4pt" o:ole="">
            <v:imagedata r:id="rId89" o:title=""/>
          </v:shape>
          <o:OLEObject Type="Embed" ProgID="Excel.Sheet.12" ShapeID="_x0000_i1052" DrawAspect="Content" ObjectID="_1494145485" r:id="rId90"/>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53" type="#_x0000_t75" style="width:451pt;height:645.4pt" o:ole="">
            <v:imagedata r:id="rId91" o:title=""/>
          </v:shape>
          <o:OLEObject Type="Embed" ProgID="Excel.Sheet.12" ShapeID="_x0000_i1053" DrawAspect="Content" ObjectID="_1494145486" r:id="rId92"/>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54" type="#_x0000_t75" style="width:451pt;height:645.4pt" o:ole="">
            <v:imagedata r:id="rId93" o:title=""/>
          </v:shape>
          <o:OLEObject Type="Embed" ProgID="Excel.Sheet.12" ShapeID="_x0000_i1054" DrawAspect="Content" ObjectID="_1494145487" r:id="rId94"/>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3985">
          <v:shape id="_x0000_i1055" type="#_x0000_t75" style="width:451pt;height:645.4pt" o:ole="">
            <v:imagedata r:id="rId95" o:title=""/>
          </v:shape>
          <o:OLEObject Type="Embed" ProgID="Excel.Sheet.12" ShapeID="_x0000_i1055" DrawAspect="Content" ObjectID="_1494145488" r:id="rId96"/>
        </w:object>
      </w: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p>
    <w:p w:rsidR="008033BE" w:rsidRDefault="008033BE" w:rsidP="008033BE">
      <w:pPr>
        <w:rPr>
          <w:rFonts w:asciiTheme="majorEastAsia" w:eastAsiaTheme="majorEastAsia" w:hAnsiTheme="majorEastAsia" w:cs="ＭＳ ゴシック"/>
          <w:b/>
          <w:sz w:val="22"/>
          <w:szCs w:val="22"/>
        </w:rPr>
      </w:pPr>
      <w:r>
        <w:rPr>
          <w:rFonts w:asciiTheme="majorEastAsia" w:eastAsiaTheme="majorEastAsia" w:hAnsiTheme="majorEastAsia" w:cs="ＭＳ ゴシック"/>
          <w:b/>
          <w:sz w:val="22"/>
          <w:szCs w:val="22"/>
        </w:rPr>
        <w:object w:dxaOrig="9773" w:dyaOrig="14230">
          <v:shape id="_x0000_i1056" type="#_x0000_t75" style="width:451pt;height:656.7pt" o:ole="">
            <v:imagedata r:id="rId97" o:title=""/>
          </v:shape>
          <o:OLEObject Type="Embed" ProgID="Excel.Sheet.12" ShapeID="_x0000_i1056" DrawAspect="Content" ObjectID="_1494145489" r:id="rId98"/>
        </w:object>
      </w:r>
    </w:p>
    <w:p w:rsidR="008033BE" w:rsidRDefault="008033BE" w:rsidP="008033BE">
      <w:pPr>
        <w:rPr>
          <w:rFonts w:asciiTheme="majorEastAsia" w:eastAsiaTheme="majorEastAsia" w:hAnsiTheme="majorEastAsia" w:cs="ＭＳ ゴシック"/>
          <w:b/>
          <w:sz w:val="22"/>
          <w:szCs w:val="22"/>
        </w:rPr>
      </w:pPr>
    </w:p>
    <w:p w:rsidR="008033BE" w:rsidRPr="00575EEF" w:rsidRDefault="008033BE" w:rsidP="008033BE">
      <w:pPr>
        <w:spacing w:after="240"/>
        <w:rPr>
          <w:rFonts w:asciiTheme="majorEastAsia" w:eastAsiaTheme="majorEastAsia" w:hAnsiTheme="majorEastAsia"/>
        </w:rPr>
      </w:pPr>
      <w:r w:rsidRPr="00575EEF">
        <w:rPr>
          <w:rFonts w:asciiTheme="majorEastAsia" w:eastAsiaTheme="majorEastAsia" w:hAnsiTheme="majorEastAsia" w:hint="eastAsia"/>
        </w:rPr>
        <w:lastRenderedPageBreak/>
        <w:t>3　計画の策定経過</w:t>
      </w:r>
    </w:p>
    <w:tbl>
      <w:tblPr>
        <w:tblStyle w:val="ac"/>
        <w:tblW w:w="9072" w:type="dxa"/>
        <w:tblInd w:w="108" w:type="dxa"/>
        <w:tblLook w:val="04A0" w:firstRow="1" w:lastRow="0" w:firstColumn="1" w:lastColumn="0" w:noHBand="0" w:noVBand="1"/>
      </w:tblPr>
      <w:tblGrid>
        <w:gridCol w:w="3402"/>
        <w:gridCol w:w="2127"/>
        <w:gridCol w:w="3543"/>
      </w:tblGrid>
      <w:tr w:rsidR="008033BE" w:rsidRPr="00686A25" w:rsidTr="008033BE">
        <w:trPr>
          <w:trHeight w:val="519"/>
        </w:trPr>
        <w:tc>
          <w:tcPr>
            <w:tcW w:w="3402" w:type="dxa"/>
            <w:shd w:val="clear" w:color="auto" w:fill="DBE5F1" w:themeFill="accent1" w:themeFillTint="33"/>
            <w:vAlign w:val="center"/>
          </w:tcPr>
          <w:p w:rsidR="008033BE" w:rsidRPr="00686A25" w:rsidRDefault="008033BE" w:rsidP="008033BE">
            <w:pPr>
              <w:jc w:val="center"/>
              <w:rPr>
                <w:rFonts w:ascii="ＭＳ Ｐ明朝" w:eastAsia="ＭＳ Ｐ明朝" w:hAnsi="ＭＳ Ｐ明朝"/>
                <w:sz w:val="20"/>
                <w:szCs w:val="20"/>
              </w:rPr>
            </w:pPr>
            <w:r w:rsidRPr="00686A25">
              <w:rPr>
                <w:rFonts w:ascii="ＭＳ Ｐ明朝" w:eastAsia="ＭＳ Ｐ明朝" w:hAnsi="ＭＳ Ｐ明朝" w:hint="eastAsia"/>
                <w:sz w:val="20"/>
                <w:szCs w:val="20"/>
              </w:rPr>
              <w:t>名称</w:t>
            </w:r>
          </w:p>
        </w:tc>
        <w:tc>
          <w:tcPr>
            <w:tcW w:w="2127" w:type="dxa"/>
            <w:tcBorders>
              <w:left w:val="nil"/>
            </w:tcBorders>
            <w:shd w:val="clear" w:color="auto" w:fill="DBE5F1" w:themeFill="accent1" w:themeFillTint="33"/>
            <w:vAlign w:val="center"/>
          </w:tcPr>
          <w:p w:rsidR="008033BE" w:rsidRPr="00686A25" w:rsidRDefault="008033BE" w:rsidP="008033BE">
            <w:pPr>
              <w:jc w:val="center"/>
              <w:rPr>
                <w:rFonts w:ascii="ＭＳ Ｐ明朝" w:eastAsia="ＭＳ Ｐ明朝" w:hAnsi="ＭＳ Ｐ明朝"/>
                <w:sz w:val="20"/>
                <w:szCs w:val="20"/>
              </w:rPr>
            </w:pPr>
            <w:r w:rsidRPr="00686A25">
              <w:rPr>
                <w:rFonts w:ascii="ＭＳ Ｐ明朝" w:eastAsia="ＭＳ Ｐ明朝" w:hAnsi="ＭＳ Ｐ明朝" w:hint="eastAsia"/>
                <w:sz w:val="20"/>
                <w:szCs w:val="20"/>
              </w:rPr>
              <w:t>実施日</w:t>
            </w:r>
          </w:p>
        </w:tc>
        <w:tc>
          <w:tcPr>
            <w:tcW w:w="3543" w:type="dxa"/>
            <w:tcBorders>
              <w:left w:val="nil"/>
            </w:tcBorders>
            <w:shd w:val="clear" w:color="auto" w:fill="DBE5F1" w:themeFill="accent1" w:themeFillTint="33"/>
            <w:vAlign w:val="center"/>
          </w:tcPr>
          <w:p w:rsidR="008033BE" w:rsidRPr="00686A25" w:rsidRDefault="008033BE" w:rsidP="008033BE">
            <w:pPr>
              <w:jc w:val="center"/>
              <w:rPr>
                <w:rFonts w:ascii="ＭＳ Ｐ明朝" w:eastAsia="ＭＳ Ｐ明朝" w:hAnsi="ＭＳ Ｐ明朝"/>
                <w:sz w:val="20"/>
                <w:szCs w:val="20"/>
              </w:rPr>
            </w:pPr>
            <w:r w:rsidRPr="00686A25">
              <w:rPr>
                <w:rFonts w:ascii="ＭＳ Ｐ明朝" w:eastAsia="ＭＳ Ｐ明朝" w:hAnsi="ＭＳ Ｐ明朝" w:hint="eastAsia"/>
                <w:sz w:val="20"/>
                <w:szCs w:val="20"/>
              </w:rPr>
              <w:t>主な審議内容</w:t>
            </w:r>
          </w:p>
        </w:tc>
      </w:tr>
      <w:tr w:rsidR="008033BE" w:rsidRPr="00686A25" w:rsidTr="008033BE">
        <w:trPr>
          <w:trHeight w:hRule="exact" w:val="791"/>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第１回　庁内ワーキンググループ会議</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 xml:space="preserve"> 平成25年8月29日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・策定の進め方とスケジュールについて</w:t>
            </w:r>
          </w:p>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・農家アンケートについて</w:t>
            </w:r>
          </w:p>
        </w:tc>
      </w:tr>
      <w:tr w:rsidR="008033BE" w:rsidRPr="00686A25" w:rsidTr="008033BE">
        <w:trPr>
          <w:trHeight w:hRule="exact" w:val="79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第２回　庁内ワーキンググループ会議</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平成25年10月22日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・本市農業の特徴と課題について</w:t>
            </w:r>
          </w:p>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・消費者アンケートについて</w:t>
            </w:r>
          </w:p>
        </w:tc>
      </w:tr>
      <w:tr w:rsidR="008033BE" w:rsidRPr="00686A25" w:rsidTr="008033BE">
        <w:trPr>
          <w:trHeight w:hRule="exact" w:val="787"/>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第３回　庁内ワーキンググループ会議</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平成26年1月28日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・農家アンケートの集計結果について</w:t>
            </w:r>
          </w:p>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・全体フレームについて</w:t>
            </w:r>
          </w:p>
        </w:tc>
      </w:tr>
      <w:tr w:rsidR="008033BE" w:rsidRPr="00686A25" w:rsidTr="008033BE">
        <w:trPr>
          <w:trHeight w:hRule="exact" w:val="45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第１回　政策会議</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平成26年5月13日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・策定の基本方針について</w:t>
            </w:r>
          </w:p>
        </w:tc>
      </w:tr>
      <w:tr w:rsidR="008033BE" w:rsidRPr="00686A25" w:rsidTr="008033BE">
        <w:trPr>
          <w:trHeight w:hRule="exact" w:val="762"/>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第４回　庁内ワーキンググループ会議</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平成26年5月23日</w:t>
            </w:r>
          </w:p>
        </w:tc>
        <w:tc>
          <w:tcPr>
            <w:tcW w:w="3543" w:type="dxa"/>
            <w:tcBorders>
              <w:left w:val="nil"/>
            </w:tcBorders>
          </w:tcPr>
          <w:p w:rsidR="008033BE" w:rsidRPr="004F696A" w:rsidRDefault="008033BE" w:rsidP="008033BE">
            <w:pPr>
              <w:spacing w:line="240" w:lineRule="auto"/>
              <w:jc w:val="both"/>
              <w:rPr>
                <w:rFonts w:ascii="ＭＳ Ｐ明朝" w:eastAsia="ＭＳ Ｐ明朝" w:hAnsi="ＭＳ Ｐ明朝"/>
                <w:sz w:val="20"/>
                <w:szCs w:val="20"/>
              </w:rPr>
            </w:pPr>
            <w:r w:rsidRPr="004F696A">
              <w:rPr>
                <w:rFonts w:ascii="ＭＳ Ｐ明朝" w:eastAsia="ＭＳ Ｐ明朝" w:hAnsi="ＭＳ Ｐ明朝" w:hint="eastAsia"/>
                <w:sz w:val="20"/>
                <w:szCs w:val="20"/>
              </w:rPr>
              <w:t>・策定の基本方針について</w:t>
            </w:r>
          </w:p>
          <w:p w:rsidR="008033BE" w:rsidRPr="00686A25" w:rsidRDefault="008033BE" w:rsidP="008033BE">
            <w:pPr>
              <w:spacing w:line="240" w:lineRule="auto"/>
              <w:jc w:val="both"/>
              <w:rPr>
                <w:rFonts w:ascii="ＭＳ Ｐ明朝" w:eastAsia="ＭＳ Ｐ明朝" w:hAnsi="ＭＳ Ｐ明朝"/>
                <w:sz w:val="20"/>
                <w:szCs w:val="20"/>
              </w:rPr>
            </w:pPr>
            <w:r w:rsidRPr="004F696A">
              <w:rPr>
                <w:rFonts w:ascii="ＭＳ Ｐ明朝" w:eastAsia="ＭＳ Ｐ明朝" w:hAnsi="ＭＳ Ｐ明朝" w:hint="eastAsia"/>
                <w:sz w:val="20"/>
                <w:szCs w:val="20"/>
              </w:rPr>
              <w:t>・消費者アンケートの集計結果</w:t>
            </w:r>
            <w:r w:rsidRPr="00686A25">
              <w:rPr>
                <w:rFonts w:ascii="ＭＳ Ｐ明朝" w:eastAsia="ＭＳ Ｐ明朝" w:hAnsi="ＭＳ Ｐ明朝" w:hint="eastAsia"/>
                <w:sz w:val="20"/>
                <w:szCs w:val="20"/>
              </w:rPr>
              <w:t>について</w:t>
            </w:r>
          </w:p>
        </w:tc>
      </w:tr>
      <w:tr w:rsidR="008033BE" w:rsidRPr="00686A25" w:rsidTr="008033BE">
        <w:trPr>
          <w:trHeight w:hRule="exact" w:val="760"/>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第１回　庁内検討委員会</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平成26年7月2日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・策定の基本方針について</w:t>
            </w:r>
          </w:p>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・全体フレームについて</w:t>
            </w:r>
          </w:p>
        </w:tc>
      </w:tr>
      <w:tr w:rsidR="008033BE" w:rsidRPr="00686A25" w:rsidTr="008033BE">
        <w:trPr>
          <w:trHeight w:hRule="exact" w:val="45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第５回　庁内ワーキンググループ会議</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平成26年7月9日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・素案（第１章から第３章まで）について</w:t>
            </w:r>
          </w:p>
        </w:tc>
      </w:tr>
      <w:tr w:rsidR="008033BE" w:rsidRPr="00686A25" w:rsidTr="008033BE">
        <w:trPr>
          <w:trHeight w:hRule="exact" w:val="736"/>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第１回　庁外ワーキンググループ会議</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平成26年7月31日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・策定の基本方針について</w:t>
            </w:r>
          </w:p>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・素案（第１章から第３章まで）について</w:t>
            </w:r>
          </w:p>
        </w:tc>
      </w:tr>
      <w:tr w:rsidR="008033BE" w:rsidRPr="00686A25" w:rsidTr="008033BE">
        <w:trPr>
          <w:trHeight w:hRule="exact" w:val="1039"/>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第１回　農政推進協議会</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平成26年9月1日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・計画の策定について諮問</w:t>
            </w:r>
          </w:p>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・策定の基本方針について</w:t>
            </w:r>
          </w:p>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・素案（第１章から第３章まで）について</w:t>
            </w:r>
          </w:p>
        </w:tc>
      </w:tr>
      <w:tr w:rsidR="008033BE" w:rsidRPr="00686A25" w:rsidTr="008033BE">
        <w:trPr>
          <w:trHeight w:hRule="exact" w:val="45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第２回　庁内検討委員会</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平成26年9月2日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・素案（第１章から第３章まで）について</w:t>
            </w:r>
          </w:p>
        </w:tc>
      </w:tr>
      <w:tr w:rsidR="008033BE" w:rsidRPr="00686A25" w:rsidTr="008033BE">
        <w:trPr>
          <w:trHeight w:hRule="exact" w:val="45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第６回　庁内ワーキンググループ会議</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平成26年9月12日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・素案（第４章）について</w:t>
            </w:r>
          </w:p>
        </w:tc>
      </w:tr>
      <w:tr w:rsidR="008033BE" w:rsidRPr="00686A25" w:rsidTr="008033BE">
        <w:trPr>
          <w:trHeight w:hRule="exact" w:val="45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第２回　庁外ワーキンググループ会議</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平成26年9月25日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・素案（第４章）について</w:t>
            </w:r>
          </w:p>
        </w:tc>
      </w:tr>
      <w:tr w:rsidR="008033BE" w:rsidRPr="00686A25" w:rsidTr="008033BE">
        <w:trPr>
          <w:trHeight w:hRule="exact" w:val="45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第３回　庁内検討委員会</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平成26年10月9日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・素案（第４章）について</w:t>
            </w:r>
          </w:p>
        </w:tc>
      </w:tr>
      <w:tr w:rsidR="008033BE" w:rsidRPr="00686A25" w:rsidTr="008033BE">
        <w:trPr>
          <w:trHeight w:hRule="exact" w:val="45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第２回　農政推進協議会</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平成26年10月20日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・素案（第４章）について</w:t>
            </w:r>
          </w:p>
        </w:tc>
      </w:tr>
      <w:tr w:rsidR="008033BE" w:rsidRPr="00686A25" w:rsidTr="008033BE">
        <w:trPr>
          <w:trHeight w:hRule="exact" w:val="45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第７回　庁内ワーキンググループ会議</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平成26年10月22日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・素案（第５章）について</w:t>
            </w:r>
          </w:p>
        </w:tc>
      </w:tr>
      <w:tr w:rsidR="008033BE" w:rsidRPr="00686A25" w:rsidTr="008033BE">
        <w:trPr>
          <w:trHeight w:hRule="exact" w:val="45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第４回　庁内検討委員会</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平成26年11月</w:t>
            </w:r>
            <w:r>
              <w:rPr>
                <w:rFonts w:ascii="ＭＳ Ｐ明朝" w:eastAsia="ＭＳ Ｐ明朝" w:hAnsi="ＭＳ Ｐ明朝" w:hint="eastAsia"/>
                <w:sz w:val="20"/>
                <w:szCs w:val="20"/>
              </w:rPr>
              <w:t>20</w:t>
            </w:r>
            <w:r w:rsidRPr="00686A25">
              <w:rPr>
                <w:rFonts w:ascii="ＭＳ Ｐ明朝" w:eastAsia="ＭＳ Ｐ明朝" w:hAnsi="ＭＳ Ｐ明朝" w:hint="eastAsia"/>
                <w:sz w:val="20"/>
                <w:szCs w:val="20"/>
              </w:rPr>
              <w:t>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・計画</w:t>
            </w:r>
            <w:r>
              <w:rPr>
                <w:rFonts w:ascii="ＭＳ Ｐ明朝" w:eastAsia="ＭＳ Ｐ明朝" w:hAnsi="ＭＳ Ｐ明朝" w:hint="eastAsia"/>
                <w:sz w:val="20"/>
                <w:szCs w:val="20"/>
              </w:rPr>
              <w:t>素</w:t>
            </w:r>
            <w:r w:rsidRPr="00686A25">
              <w:rPr>
                <w:rFonts w:ascii="ＭＳ Ｐ明朝" w:eastAsia="ＭＳ Ｐ明朝" w:hAnsi="ＭＳ Ｐ明朝" w:hint="eastAsia"/>
                <w:sz w:val="20"/>
                <w:szCs w:val="20"/>
              </w:rPr>
              <w:t>案について</w:t>
            </w:r>
          </w:p>
        </w:tc>
      </w:tr>
      <w:tr w:rsidR="008033BE" w:rsidRPr="00686A25" w:rsidTr="008033BE">
        <w:trPr>
          <w:trHeight w:hRule="exact" w:val="45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第３回　農政推進協議会</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平成26年11月26日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・計画</w:t>
            </w:r>
            <w:r>
              <w:rPr>
                <w:rFonts w:ascii="ＭＳ Ｐ明朝" w:eastAsia="ＭＳ Ｐ明朝" w:hAnsi="ＭＳ Ｐ明朝" w:hint="eastAsia"/>
                <w:sz w:val="20"/>
                <w:szCs w:val="20"/>
              </w:rPr>
              <w:t>素</w:t>
            </w:r>
            <w:r w:rsidRPr="00686A25">
              <w:rPr>
                <w:rFonts w:ascii="ＭＳ Ｐ明朝" w:eastAsia="ＭＳ Ｐ明朝" w:hAnsi="ＭＳ Ｐ明朝" w:hint="eastAsia"/>
                <w:sz w:val="20"/>
                <w:szCs w:val="20"/>
              </w:rPr>
              <w:t>案について</w:t>
            </w:r>
          </w:p>
        </w:tc>
      </w:tr>
      <w:tr w:rsidR="008033BE" w:rsidRPr="00686A25" w:rsidTr="008033BE">
        <w:trPr>
          <w:trHeight w:hRule="exact" w:val="45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第２回　政策会議</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平成26年12月24日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・計画</w:t>
            </w:r>
            <w:r>
              <w:rPr>
                <w:rFonts w:ascii="ＭＳ Ｐ明朝" w:eastAsia="ＭＳ Ｐ明朝" w:hAnsi="ＭＳ Ｐ明朝" w:hint="eastAsia"/>
                <w:sz w:val="20"/>
                <w:szCs w:val="20"/>
              </w:rPr>
              <w:t>素</w:t>
            </w:r>
            <w:r w:rsidRPr="00686A25">
              <w:rPr>
                <w:rFonts w:ascii="ＭＳ Ｐ明朝" w:eastAsia="ＭＳ Ｐ明朝" w:hAnsi="ＭＳ Ｐ明朝" w:hint="eastAsia"/>
                <w:sz w:val="20"/>
                <w:szCs w:val="20"/>
              </w:rPr>
              <w:t>案について</w:t>
            </w:r>
          </w:p>
        </w:tc>
      </w:tr>
      <w:tr w:rsidR="008033BE" w:rsidRPr="00686A25" w:rsidTr="008033BE">
        <w:trPr>
          <w:trHeight w:hRule="exact" w:val="768"/>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パブリックコメント</w:t>
            </w:r>
          </w:p>
        </w:tc>
        <w:tc>
          <w:tcPr>
            <w:tcW w:w="2127" w:type="dxa"/>
            <w:tcBorders>
              <w:left w:val="nil"/>
            </w:tcBorders>
          </w:tcPr>
          <w:p w:rsidR="008033BE"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w:t>
            </w:r>
            <w:r>
              <w:rPr>
                <w:rFonts w:ascii="ＭＳ Ｐ明朝" w:eastAsia="ＭＳ Ｐ明朝" w:hAnsi="ＭＳ Ｐ明朝" w:hint="eastAsia"/>
                <w:sz w:val="20"/>
                <w:szCs w:val="20"/>
              </w:rPr>
              <w:t>7</w:t>
            </w:r>
            <w:r w:rsidRPr="00686A25">
              <w:rPr>
                <w:rFonts w:ascii="ＭＳ Ｐ明朝" w:eastAsia="ＭＳ Ｐ明朝" w:hAnsi="ＭＳ Ｐ明朝" w:hint="eastAsia"/>
                <w:sz w:val="20"/>
                <w:szCs w:val="20"/>
              </w:rPr>
              <w:t>年</w:t>
            </w:r>
            <w:r>
              <w:rPr>
                <w:rFonts w:ascii="ＭＳ Ｐ明朝" w:eastAsia="ＭＳ Ｐ明朝" w:hAnsi="ＭＳ Ｐ明朝" w:hint="eastAsia"/>
                <w:sz w:val="20"/>
                <w:szCs w:val="20"/>
              </w:rPr>
              <w:t>1</w:t>
            </w:r>
            <w:r w:rsidRPr="00686A25">
              <w:rPr>
                <w:rFonts w:ascii="ＭＳ Ｐ明朝" w:eastAsia="ＭＳ Ｐ明朝" w:hAnsi="ＭＳ Ｐ明朝" w:hint="eastAsia"/>
                <w:sz w:val="20"/>
                <w:szCs w:val="20"/>
              </w:rPr>
              <w:t>月</w:t>
            </w:r>
            <w:r>
              <w:rPr>
                <w:rFonts w:ascii="ＭＳ Ｐ明朝" w:eastAsia="ＭＳ Ｐ明朝" w:hAnsi="ＭＳ Ｐ明朝" w:hint="eastAsia"/>
                <w:sz w:val="20"/>
                <w:szCs w:val="20"/>
              </w:rPr>
              <w:t>8日</w:t>
            </w:r>
          </w:p>
          <w:p w:rsidR="008033BE" w:rsidRPr="00686A25" w:rsidRDefault="008033BE" w:rsidP="008033BE">
            <w:pPr>
              <w:spacing w:line="240" w:lineRule="auto"/>
              <w:jc w:val="both"/>
              <w:rPr>
                <w:rFonts w:ascii="ＭＳ Ｐ明朝" w:eastAsia="ＭＳ Ｐ明朝" w:hAnsi="ＭＳ Ｐ明朝"/>
                <w:sz w:val="20"/>
                <w:szCs w:val="20"/>
              </w:rPr>
            </w:pPr>
            <w:r>
              <w:rPr>
                <w:rFonts w:ascii="ＭＳ Ｐ明朝" w:eastAsia="ＭＳ Ｐ明朝" w:hAnsi="ＭＳ Ｐ明朝" w:hint="eastAsia"/>
                <w:sz w:val="20"/>
                <w:szCs w:val="20"/>
              </w:rPr>
              <w:t xml:space="preserve">　　　　　～2月6日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・計画</w:t>
            </w:r>
            <w:r>
              <w:rPr>
                <w:rFonts w:ascii="ＭＳ Ｐ明朝" w:eastAsia="ＭＳ Ｐ明朝" w:hAnsi="ＭＳ Ｐ明朝" w:hint="eastAsia"/>
                <w:sz w:val="20"/>
                <w:szCs w:val="20"/>
              </w:rPr>
              <w:t>素</w:t>
            </w:r>
            <w:r w:rsidRPr="00686A25">
              <w:rPr>
                <w:rFonts w:ascii="ＭＳ Ｐ明朝" w:eastAsia="ＭＳ Ｐ明朝" w:hAnsi="ＭＳ Ｐ明朝" w:hint="eastAsia"/>
                <w:sz w:val="20"/>
                <w:szCs w:val="20"/>
              </w:rPr>
              <w:t>案を公表</w:t>
            </w:r>
          </w:p>
        </w:tc>
      </w:tr>
      <w:tr w:rsidR="008033BE" w:rsidRPr="00686A25" w:rsidTr="008033BE">
        <w:trPr>
          <w:trHeight w:hRule="exact" w:val="45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第４回　農政推進協議会</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w:t>
            </w:r>
            <w:r>
              <w:rPr>
                <w:rFonts w:ascii="ＭＳ Ｐ明朝" w:eastAsia="ＭＳ Ｐ明朝" w:hAnsi="ＭＳ Ｐ明朝" w:hint="eastAsia"/>
                <w:sz w:val="20"/>
                <w:szCs w:val="20"/>
              </w:rPr>
              <w:t>7</w:t>
            </w:r>
            <w:r w:rsidRPr="00686A25">
              <w:rPr>
                <w:rFonts w:ascii="ＭＳ Ｐ明朝" w:eastAsia="ＭＳ Ｐ明朝" w:hAnsi="ＭＳ Ｐ明朝" w:hint="eastAsia"/>
                <w:sz w:val="20"/>
                <w:szCs w:val="20"/>
              </w:rPr>
              <w:t>年2月</w:t>
            </w:r>
            <w:r>
              <w:rPr>
                <w:rFonts w:ascii="ＭＳ Ｐ明朝" w:eastAsia="ＭＳ Ｐ明朝" w:hAnsi="ＭＳ Ｐ明朝" w:hint="eastAsia"/>
                <w:sz w:val="20"/>
                <w:szCs w:val="20"/>
              </w:rPr>
              <w:t>20日</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・計画策定</w:t>
            </w:r>
            <w:r>
              <w:rPr>
                <w:rFonts w:ascii="ＭＳ Ｐ明朝" w:eastAsia="ＭＳ Ｐ明朝" w:hAnsi="ＭＳ Ｐ明朝" w:hint="eastAsia"/>
                <w:sz w:val="20"/>
                <w:szCs w:val="20"/>
              </w:rPr>
              <w:t>の</w:t>
            </w:r>
            <w:r w:rsidRPr="00686A25">
              <w:rPr>
                <w:rFonts w:ascii="ＭＳ Ｐ明朝" w:eastAsia="ＭＳ Ｐ明朝" w:hAnsi="ＭＳ Ｐ明朝" w:hint="eastAsia"/>
                <w:sz w:val="20"/>
                <w:szCs w:val="20"/>
              </w:rPr>
              <w:t>答申</w:t>
            </w:r>
            <w:r>
              <w:rPr>
                <w:rFonts w:ascii="ＭＳ Ｐ明朝" w:eastAsia="ＭＳ Ｐ明朝" w:hAnsi="ＭＳ Ｐ明朝" w:hint="eastAsia"/>
                <w:sz w:val="20"/>
                <w:szCs w:val="20"/>
              </w:rPr>
              <w:t>案について</w:t>
            </w:r>
          </w:p>
        </w:tc>
      </w:tr>
      <w:tr w:rsidR="008033BE" w:rsidRPr="00686A25" w:rsidTr="008033BE">
        <w:trPr>
          <w:trHeight w:hRule="exact" w:val="454"/>
        </w:trPr>
        <w:tc>
          <w:tcPr>
            <w:tcW w:w="3402" w:type="dxa"/>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庁議</w:t>
            </w:r>
          </w:p>
        </w:tc>
        <w:tc>
          <w:tcPr>
            <w:tcW w:w="2127"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平成2</w:t>
            </w:r>
            <w:r>
              <w:rPr>
                <w:rFonts w:ascii="ＭＳ Ｐ明朝" w:eastAsia="ＭＳ Ｐ明朝" w:hAnsi="ＭＳ Ｐ明朝" w:hint="eastAsia"/>
                <w:sz w:val="20"/>
                <w:szCs w:val="20"/>
              </w:rPr>
              <w:t>7</w:t>
            </w:r>
            <w:r w:rsidRPr="00686A25">
              <w:rPr>
                <w:rFonts w:ascii="ＭＳ Ｐ明朝" w:eastAsia="ＭＳ Ｐ明朝" w:hAnsi="ＭＳ Ｐ明朝" w:hint="eastAsia"/>
                <w:sz w:val="20"/>
                <w:szCs w:val="20"/>
              </w:rPr>
              <w:t>年3月</w:t>
            </w:r>
          </w:p>
        </w:tc>
        <w:tc>
          <w:tcPr>
            <w:tcW w:w="3543" w:type="dxa"/>
            <w:tcBorders>
              <w:left w:val="nil"/>
            </w:tcBorders>
          </w:tcPr>
          <w:p w:rsidR="008033BE" w:rsidRPr="00686A25" w:rsidRDefault="008033BE" w:rsidP="008033BE">
            <w:pPr>
              <w:spacing w:line="240" w:lineRule="auto"/>
              <w:jc w:val="both"/>
              <w:rPr>
                <w:rFonts w:ascii="ＭＳ Ｐ明朝" w:eastAsia="ＭＳ Ｐ明朝" w:hAnsi="ＭＳ Ｐ明朝"/>
                <w:sz w:val="20"/>
                <w:szCs w:val="20"/>
              </w:rPr>
            </w:pPr>
            <w:r w:rsidRPr="00686A25">
              <w:rPr>
                <w:rFonts w:ascii="ＭＳ Ｐ明朝" w:eastAsia="ＭＳ Ｐ明朝" w:hAnsi="ＭＳ Ｐ明朝" w:hint="eastAsia"/>
                <w:sz w:val="20"/>
                <w:szCs w:val="20"/>
              </w:rPr>
              <w:t>・計画策定</w:t>
            </w:r>
          </w:p>
        </w:tc>
      </w:tr>
    </w:tbl>
    <w:p w:rsidR="008033BE" w:rsidRPr="00A82A53" w:rsidRDefault="008033BE" w:rsidP="008033BE">
      <w:pPr>
        <w:spacing w:after="240"/>
        <w:rPr>
          <w:rFonts w:asciiTheme="majorEastAsia" w:eastAsiaTheme="majorEastAsia" w:hAnsiTheme="majorEastAsia"/>
          <w:sz w:val="22"/>
        </w:rPr>
      </w:pPr>
    </w:p>
    <w:p w:rsidR="008033BE" w:rsidRPr="005E548B" w:rsidRDefault="008033BE" w:rsidP="008033BE">
      <w:pPr>
        <w:autoSpaceDE w:val="0"/>
        <w:autoSpaceDN w:val="0"/>
        <w:adjustRightInd w:val="0"/>
        <w:spacing w:line="240" w:lineRule="auto"/>
        <w:ind w:firstLine="11"/>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lastRenderedPageBreak/>
        <w:t>○水戸市農政推進協議会条例</w:t>
      </w:r>
    </w:p>
    <w:p w:rsidR="008033BE" w:rsidRPr="005E548B" w:rsidRDefault="008033BE" w:rsidP="008033BE">
      <w:pPr>
        <w:autoSpaceDE w:val="0"/>
        <w:autoSpaceDN w:val="0"/>
        <w:adjustRightInd w:val="0"/>
        <w:spacing w:line="240" w:lineRule="auto"/>
        <w:ind w:left="840" w:hanging="210"/>
        <w:rPr>
          <w:rFonts w:ascii="ＭＳ 明朝" w:eastAsia="ＭＳ 明朝" w:hAnsi="ＭＳ 明朝" w:cs="ＭＳ 明朝"/>
          <w:color w:val="000000"/>
          <w:kern w:val="0"/>
          <w:sz w:val="21"/>
          <w:szCs w:val="21"/>
        </w:rPr>
      </w:pPr>
    </w:p>
    <w:p w:rsidR="008033BE" w:rsidRPr="005E548B" w:rsidRDefault="008033BE" w:rsidP="008033BE">
      <w:pPr>
        <w:autoSpaceDE w:val="0"/>
        <w:autoSpaceDN w:val="0"/>
        <w:adjustRightInd w:val="0"/>
        <w:spacing w:line="240" w:lineRule="auto"/>
        <w:jc w:val="right"/>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昭和</w:t>
      </w:r>
      <w:r w:rsidRPr="005E548B">
        <w:rPr>
          <w:rFonts w:ascii="ＭＳ 明朝" w:eastAsia="ＭＳ 明朝" w:hAnsi="ＭＳ 明朝" w:cs="ＭＳ 明朝"/>
          <w:color w:val="000000"/>
          <w:kern w:val="0"/>
          <w:sz w:val="21"/>
          <w:szCs w:val="21"/>
        </w:rPr>
        <w:t>62</w:t>
      </w:r>
      <w:r w:rsidRPr="005E548B">
        <w:rPr>
          <w:rFonts w:ascii="ＭＳ 明朝" w:eastAsia="ＭＳ 明朝" w:hAnsi="ＭＳ 明朝" w:cs="ＭＳ 明朝" w:hint="eastAsia"/>
          <w:color w:val="000000"/>
          <w:kern w:val="0"/>
          <w:sz w:val="21"/>
          <w:szCs w:val="21"/>
        </w:rPr>
        <w:t>年３月</w:t>
      </w:r>
      <w:r w:rsidRPr="005E548B">
        <w:rPr>
          <w:rFonts w:ascii="ＭＳ 明朝" w:eastAsia="ＭＳ 明朝" w:hAnsi="ＭＳ 明朝" w:cs="ＭＳ 明朝"/>
          <w:color w:val="000000"/>
          <w:kern w:val="0"/>
          <w:sz w:val="21"/>
          <w:szCs w:val="21"/>
        </w:rPr>
        <w:t>30</w:t>
      </w:r>
      <w:r w:rsidRPr="005E548B">
        <w:rPr>
          <w:rFonts w:ascii="ＭＳ 明朝" w:eastAsia="ＭＳ 明朝" w:hAnsi="ＭＳ 明朝" w:cs="ＭＳ 明朝" w:hint="eastAsia"/>
          <w:color w:val="000000"/>
          <w:kern w:val="0"/>
          <w:sz w:val="21"/>
          <w:szCs w:val="21"/>
        </w:rPr>
        <w:t>日</w:t>
      </w:r>
    </w:p>
    <w:p w:rsidR="008033BE" w:rsidRPr="005E548B" w:rsidRDefault="008033BE" w:rsidP="008033BE">
      <w:pPr>
        <w:autoSpaceDE w:val="0"/>
        <w:autoSpaceDN w:val="0"/>
        <w:adjustRightInd w:val="0"/>
        <w:spacing w:line="240" w:lineRule="auto"/>
        <w:jc w:val="right"/>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水戸市条例第</w:t>
      </w:r>
      <w:r w:rsidRPr="005E548B">
        <w:rPr>
          <w:rFonts w:ascii="ＭＳ 明朝" w:eastAsia="ＭＳ 明朝" w:hAnsi="ＭＳ 明朝" w:cs="ＭＳ 明朝"/>
          <w:color w:val="000000"/>
          <w:kern w:val="0"/>
          <w:sz w:val="21"/>
          <w:szCs w:val="21"/>
        </w:rPr>
        <w:t>24</w:t>
      </w:r>
      <w:r w:rsidRPr="005E548B">
        <w:rPr>
          <w:rFonts w:ascii="ＭＳ 明朝" w:eastAsia="ＭＳ 明朝" w:hAnsi="ＭＳ 明朝" w:cs="ＭＳ 明朝" w:hint="eastAsia"/>
          <w:color w:val="000000"/>
          <w:kern w:val="0"/>
          <w:sz w:val="21"/>
          <w:szCs w:val="21"/>
        </w:rPr>
        <w:t>号</w:t>
      </w:r>
    </w:p>
    <w:p w:rsidR="008033BE" w:rsidRPr="005E548B" w:rsidRDefault="008033BE" w:rsidP="008033BE">
      <w:pPr>
        <w:autoSpaceDE w:val="0"/>
        <w:autoSpaceDN w:val="0"/>
        <w:adjustRightInd w:val="0"/>
        <w:spacing w:line="240" w:lineRule="auto"/>
        <w:jc w:val="right"/>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改正　平成３年</w:t>
      </w:r>
      <w:r w:rsidRPr="005E548B">
        <w:rPr>
          <w:rFonts w:ascii="ＭＳ 明朝" w:eastAsia="ＭＳ 明朝" w:hAnsi="ＭＳ 明朝" w:cs="ＭＳ 明朝"/>
          <w:color w:val="000000"/>
          <w:kern w:val="0"/>
          <w:sz w:val="21"/>
          <w:szCs w:val="21"/>
        </w:rPr>
        <w:t>12</w:t>
      </w:r>
      <w:r w:rsidRPr="005E548B">
        <w:rPr>
          <w:rFonts w:ascii="ＭＳ 明朝" w:eastAsia="ＭＳ 明朝" w:hAnsi="ＭＳ 明朝" w:cs="ＭＳ 明朝" w:hint="eastAsia"/>
          <w:color w:val="000000"/>
          <w:kern w:val="0"/>
          <w:sz w:val="21"/>
          <w:szCs w:val="21"/>
        </w:rPr>
        <w:t>月</w:t>
      </w:r>
      <w:r w:rsidRPr="005E548B">
        <w:rPr>
          <w:rFonts w:ascii="ＭＳ 明朝" w:eastAsia="ＭＳ 明朝" w:hAnsi="ＭＳ 明朝" w:cs="ＭＳ 明朝"/>
          <w:color w:val="000000"/>
          <w:kern w:val="0"/>
          <w:sz w:val="21"/>
          <w:szCs w:val="21"/>
        </w:rPr>
        <w:t>25</w:t>
      </w:r>
      <w:r w:rsidRPr="005E548B">
        <w:rPr>
          <w:rFonts w:ascii="ＭＳ 明朝" w:eastAsia="ＭＳ 明朝" w:hAnsi="ＭＳ 明朝" w:cs="ＭＳ 明朝" w:hint="eastAsia"/>
          <w:color w:val="000000"/>
          <w:kern w:val="0"/>
          <w:sz w:val="21"/>
          <w:szCs w:val="21"/>
        </w:rPr>
        <w:t>日条例第</w:t>
      </w:r>
      <w:r w:rsidRPr="005E548B">
        <w:rPr>
          <w:rFonts w:ascii="ＭＳ 明朝" w:eastAsia="ＭＳ 明朝" w:hAnsi="ＭＳ 明朝" w:cs="ＭＳ 明朝"/>
          <w:color w:val="000000"/>
          <w:kern w:val="0"/>
          <w:sz w:val="21"/>
          <w:szCs w:val="21"/>
        </w:rPr>
        <w:t>52</w:t>
      </w:r>
      <w:r w:rsidRPr="005E548B">
        <w:rPr>
          <w:rFonts w:ascii="ＭＳ 明朝" w:eastAsia="ＭＳ 明朝" w:hAnsi="ＭＳ 明朝" w:cs="ＭＳ 明朝" w:hint="eastAsia"/>
          <w:color w:val="000000"/>
          <w:kern w:val="0"/>
          <w:sz w:val="21"/>
          <w:szCs w:val="21"/>
        </w:rPr>
        <w:t>号</w:t>
      </w:r>
    </w:p>
    <w:p w:rsidR="008033BE" w:rsidRPr="005E548B" w:rsidRDefault="008033BE" w:rsidP="008033BE">
      <w:pPr>
        <w:autoSpaceDE w:val="0"/>
        <w:autoSpaceDN w:val="0"/>
        <w:adjustRightInd w:val="0"/>
        <w:spacing w:line="240" w:lineRule="auto"/>
        <w:jc w:val="right"/>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平成４年９月</w:t>
      </w:r>
      <w:r w:rsidRPr="005E548B">
        <w:rPr>
          <w:rFonts w:ascii="ＭＳ 明朝" w:eastAsia="ＭＳ 明朝" w:hAnsi="ＭＳ 明朝" w:cs="ＭＳ 明朝"/>
          <w:color w:val="000000"/>
          <w:kern w:val="0"/>
          <w:sz w:val="21"/>
          <w:szCs w:val="21"/>
        </w:rPr>
        <w:t>22</w:t>
      </w:r>
      <w:r w:rsidRPr="005E548B">
        <w:rPr>
          <w:rFonts w:ascii="ＭＳ 明朝" w:eastAsia="ＭＳ 明朝" w:hAnsi="ＭＳ 明朝" w:cs="ＭＳ 明朝" w:hint="eastAsia"/>
          <w:color w:val="000000"/>
          <w:kern w:val="0"/>
          <w:sz w:val="21"/>
          <w:szCs w:val="21"/>
        </w:rPr>
        <w:t>日条例第</w:t>
      </w:r>
      <w:r w:rsidRPr="005E548B">
        <w:rPr>
          <w:rFonts w:ascii="ＭＳ 明朝" w:eastAsia="ＭＳ 明朝" w:hAnsi="ＭＳ 明朝" w:cs="ＭＳ 明朝"/>
          <w:color w:val="000000"/>
          <w:kern w:val="0"/>
          <w:sz w:val="21"/>
          <w:szCs w:val="21"/>
        </w:rPr>
        <w:t>28</w:t>
      </w:r>
      <w:r w:rsidRPr="005E548B">
        <w:rPr>
          <w:rFonts w:ascii="ＭＳ 明朝" w:eastAsia="ＭＳ 明朝" w:hAnsi="ＭＳ 明朝" w:cs="ＭＳ 明朝" w:hint="eastAsia"/>
          <w:color w:val="000000"/>
          <w:kern w:val="0"/>
          <w:sz w:val="21"/>
          <w:szCs w:val="21"/>
        </w:rPr>
        <w:t>号</w:t>
      </w:r>
    </w:p>
    <w:p w:rsidR="008033BE" w:rsidRPr="005E548B" w:rsidRDefault="008033BE" w:rsidP="008033BE">
      <w:pPr>
        <w:autoSpaceDE w:val="0"/>
        <w:autoSpaceDN w:val="0"/>
        <w:adjustRightInd w:val="0"/>
        <w:spacing w:line="240" w:lineRule="auto"/>
        <w:rPr>
          <w:rFonts w:ascii="ＭＳ 明朝" w:eastAsia="ＭＳ 明朝" w:hAnsi="ＭＳ 明朝" w:cs="ＭＳ 明朝"/>
          <w:color w:val="000000"/>
          <w:kern w:val="0"/>
          <w:sz w:val="21"/>
          <w:szCs w:val="21"/>
        </w:rPr>
      </w:pP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（設置）</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第１条　農林行政を円滑に推進するため，水戸市農政推進協議会（以下「協議会」という。）を置く。</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（所掌事項）</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第２条　協議会は，市長の諮問に応じ，次の各号に掲げる事項を協議する。</w:t>
      </w:r>
    </w:p>
    <w:p w:rsidR="008033BE" w:rsidRPr="005E548B" w:rsidRDefault="008033BE" w:rsidP="008033BE">
      <w:pPr>
        <w:autoSpaceDE w:val="0"/>
        <w:autoSpaceDN w:val="0"/>
        <w:adjustRightInd w:val="0"/>
        <w:spacing w:line="240" w:lineRule="auto"/>
        <w:ind w:left="42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color w:val="000000"/>
          <w:kern w:val="0"/>
          <w:sz w:val="21"/>
          <w:szCs w:val="21"/>
        </w:rPr>
        <w:t>(1)</w:t>
      </w:r>
      <w:r w:rsidRPr="005E548B">
        <w:rPr>
          <w:rFonts w:ascii="ＭＳ 明朝" w:eastAsia="ＭＳ 明朝" w:hAnsi="ＭＳ 明朝" w:cs="ＭＳ 明朝" w:hint="eastAsia"/>
          <w:color w:val="000000"/>
          <w:kern w:val="0"/>
          <w:sz w:val="21"/>
          <w:szCs w:val="21"/>
        </w:rPr>
        <w:t xml:space="preserve">　農林計画の策定に関すること。</w:t>
      </w:r>
    </w:p>
    <w:p w:rsidR="008033BE" w:rsidRPr="005E548B" w:rsidRDefault="008033BE" w:rsidP="008033BE">
      <w:pPr>
        <w:autoSpaceDE w:val="0"/>
        <w:autoSpaceDN w:val="0"/>
        <w:adjustRightInd w:val="0"/>
        <w:spacing w:line="240" w:lineRule="auto"/>
        <w:ind w:left="42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color w:val="000000"/>
          <w:kern w:val="0"/>
          <w:sz w:val="21"/>
          <w:szCs w:val="21"/>
        </w:rPr>
        <w:t>(2)</w:t>
      </w:r>
      <w:r w:rsidRPr="005E548B">
        <w:rPr>
          <w:rFonts w:ascii="ＭＳ 明朝" w:eastAsia="ＭＳ 明朝" w:hAnsi="ＭＳ 明朝" w:cs="ＭＳ 明朝" w:hint="eastAsia"/>
          <w:color w:val="000000"/>
          <w:kern w:val="0"/>
          <w:sz w:val="21"/>
          <w:szCs w:val="21"/>
        </w:rPr>
        <w:t xml:space="preserve">　農林行政の推進に関すること。</w:t>
      </w:r>
    </w:p>
    <w:p w:rsidR="008033BE" w:rsidRPr="005E548B" w:rsidRDefault="008033BE" w:rsidP="008033BE">
      <w:pPr>
        <w:autoSpaceDE w:val="0"/>
        <w:autoSpaceDN w:val="0"/>
        <w:adjustRightInd w:val="0"/>
        <w:spacing w:line="240" w:lineRule="auto"/>
        <w:ind w:left="42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color w:val="000000"/>
          <w:kern w:val="0"/>
          <w:sz w:val="21"/>
          <w:szCs w:val="21"/>
        </w:rPr>
        <w:t>(3)</w:t>
      </w:r>
      <w:r w:rsidRPr="005E548B">
        <w:rPr>
          <w:rFonts w:ascii="ＭＳ 明朝" w:eastAsia="ＭＳ 明朝" w:hAnsi="ＭＳ 明朝" w:cs="ＭＳ 明朝" w:hint="eastAsia"/>
          <w:color w:val="000000"/>
          <w:kern w:val="0"/>
          <w:sz w:val="21"/>
          <w:szCs w:val="21"/>
        </w:rPr>
        <w:t xml:space="preserve">　農林振興対策に関すること。</w:t>
      </w:r>
    </w:p>
    <w:p w:rsidR="008033BE" w:rsidRPr="005E548B" w:rsidRDefault="008033BE" w:rsidP="008033BE">
      <w:pPr>
        <w:autoSpaceDE w:val="0"/>
        <w:autoSpaceDN w:val="0"/>
        <w:adjustRightInd w:val="0"/>
        <w:spacing w:line="240" w:lineRule="auto"/>
        <w:ind w:left="42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color w:val="000000"/>
          <w:kern w:val="0"/>
          <w:sz w:val="21"/>
          <w:szCs w:val="21"/>
        </w:rPr>
        <w:t>(4)</w:t>
      </w:r>
      <w:r w:rsidRPr="005E548B">
        <w:rPr>
          <w:rFonts w:ascii="ＭＳ 明朝" w:eastAsia="ＭＳ 明朝" w:hAnsi="ＭＳ 明朝" w:cs="ＭＳ 明朝" w:hint="eastAsia"/>
          <w:color w:val="000000"/>
          <w:kern w:val="0"/>
          <w:sz w:val="21"/>
          <w:szCs w:val="21"/>
        </w:rPr>
        <w:t xml:space="preserve">　その他必要と認める事項に関すること。</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（組織）</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第３条　協議会は，関係機関，団体の役職員及び学識経験者のうちから，市長が委嘱する</w:t>
      </w:r>
      <w:r w:rsidRPr="005E548B">
        <w:rPr>
          <w:rFonts w:ascii="ＭＳ 明朝" w:eastAsia="ＭＳ 明朝" w:hAnsi="ＭＳ 明朝" w:cs="ＭＳ 明朝"/>
          <w:color w:val="000000"/>
          <w:kern w:val="0"/>
          <w:sz w:val="21"/>
          <w:szCs w:val="21"/>
        </w:rPr>
        <w:t>25</w:t>
      </w:r>
      <w:r w:rsidRPr="005E548B">
        <w:rPr>
          <w:rFonts w:ascii="ＭＳ 明朝" w:eastAsia="ＭＳ 明朝" w:hAnsi="ＭＳ 明朝" w:cs="ＭＳ 明朝" w:hint="eastAsia"/>
          <w:color w:val="000000"/>
          <w:kern w:val="0"/>
          <w:sz w:val="21"/>
          <w:szCs w:val="21"/>
        </w:rPr>
        <w:t>人以内の委員をもって組織する。</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（任期）</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第４条　委員の任期は，２年とする。ただし，補欠により委嘱された委員の任期は，前任者の残任期間とする。</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（会長及び副会長）</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第５条　協議会に，委員の互選により会長及び副会長を置く。</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２　会長は，協議会の会務を総理する。</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３　副会長は，会長を補佐し，会長に事故あるとき，又は会長が欠けたときは，その職務を代理する。</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（会議）</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第６条　協議会は，会長が招集し，会長は，会議の議長となる。</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２　協議会は，委員の２分の１以上の出席がなければ開くことができない。</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３　協議会の議事は，出席委員の過半数をもって決し，可否同数のときは，議長の決するところによる。</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（庶務）</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第７条　協議会の庶務は，産業経済部において行う。</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（補則）</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第８条　この条例に定めるもののほか，必要な事項は，別に定める。</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p>
    <w:p w:rsidR="008033BE" w:rsidRPr="005E548B" w:rsidRDefault="008033BE" w:rsidP="008033BE">
      <w:pPr>
        <w:autoSpaceDE w:val="0"/>
        <w:autoSpaceDN w:val="0"/>
        <w:adjustRightInd w:val="0"/>
        <w:spacing w:line="240" w:lineRule="auto"/>
        <w:ind w:left="63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付　則</w:t>
      </w:r>
    </w:p>
    <w:p w:rsidR="008033BE" w:rsidRPr="005E548B" w:rsidRDefault="008033BE" w:rsidP="008033BE">
      <w:pPr>
        <w:autoSpaceDE w:val="0"/>
        <w:autoSpaceDN w:val="0"/>
        <w:adjustRightInd w:val="0"/>
        <w:spacing w:line="240" w:lineRule="auto"/>
        <w:ind w:firstLine="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この条例は，昭和</w:t>
      </w:r>
      <w:r w:rsidRPr="005E548B">
        <w:rPr>
          <w:rFonts w:ascii="ＭＳ 明朝" w:eastAsia="ＭＳ 明朝" w:hAnsi="ＭＳ 明朝" w:cs="ＭＳ 明朝"/>
          <w:color w:val="000000"/>
          <w:kern w:val="0"/>
          <w:sz w:val="21"/>
          <w:szCs w:val="21"/>
        </w:rPr>
        <w:t>62</w:t>
      </w:r>
      <w:r w:rsidRPr="005E548B">
        <w:rPr>
          <w:rFonts w:ascii="ＭＳ 明朝" w:eastAsia="ＭＳ 明朝" w:hAnsi="ＭＳ 明朝" w:cs="ＭＳ 明朝" w:hint="eastAsia"/>
          <w:color w:val="000000"/>
          <w:kern w:val="0"/>
          <w:sz w:val="21"/>
          <w:szCs w:val="21"/>
        </w:rPr>
        <w:t>年４月１日から施行する。</w:t>
      </w:r>
    </w:p>
    <w:p w:rsidR="008033BE" w:rsidRPr="005E548B" w:rsidRDefault="008033BE" w:rsidP="008033BE">
      <w:pPr>
        <w:autoSpaceDE w:val="0"/>
        <w:autoSpaceDN w:val="0"/>
        <w:adjustRightInd w:val="0"/>
        <w:spacing w:line="240" w:lineRule="auto"/>
        <w:ind w:left="63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lastRenderedPageBreak/>
        <w:t>付　則（平成３年</w:t>
      </w:r>
      <w:r w:rsidRPr="005E548B">
        <w:rPr>
          <w:rFonts w:ascii="ＭＳ 明朝" w:eastAsia="ＭＳ 明朝" w:hAnsi="ＭＳ 明朝" w:cs="ＭＳ 明朝"/>
          <w:color w:val="000000"/>
          <w:kern w:val="0"/>
          <w:sz w:val="21"/>
          <w:szCs w:val="21"/>
        </w:rPr>
        <w:t>12</w:t>
      </w:r>
      <w:r w:rsidRPr="005E548B">
        <w:rPr>
          <w:rFonts w:ascii="ＭＳ 明朝" w:eastAsia="ＭＳ 明朝" w:hAnsi="ＭＳ 明朝" w:cs="ＭＳ 明朝" w:hint="eastAsia"/>
          <w:color w:val="000000"/>
          <w:kern w:val="0"/>
          <w:sz w:val="21"/>
          <w:szCs w:val="21"/>
        </w:rPr>
        <w:t>月</w:t>
      </w:r>
      <w:r w:rsidRPr="005E548B">
        <w:rPr>
          <w:rFonts w:ascii="ＭＳ 明朝" w:eastAsia="ＭＳ 明朝" w:hAnsi="ＭＳ 明朝" w:cs="ＭＳ 明朝"/>
          <w:color w:val="000000"/>
          <w:kern w:val="0"/>
          <w:sz w:val="21"/>
          <w:szCs w:val="21"/>
        </w:rPr>
        <w:t>25</w:t>
      </w:r>
      <w:r w:rsidRPr="005E548B">
        <w:rPr>
          <w:rFonts w:ascii="ＭＳ 明朝" w:eastAsia="ＭＳ 明朝" w:hAnsi="ＭＳ 明朝" w:cs="ＭＳ 明朝" w:hint="eastAsia"/>
          <w:color w:val="000000"/>
          <w:kern w:val="0"/>
          <w:sz w:val="21"/>
          <w:szCs w:val="21"/>
        </w:rPr>
        <w:t>日条例第</w:t>
      </w:r>
      <w:r w:rsidRPr="005E548B">
        <w:rPr>
          <w:rFonts w:ascii="ＭＳ 明朝" w:eastAsia="ＭＳ 明朝" w:hAnsi="ＭＳ 明朝" w:cs="ＭＳ 明朝"/>
          <w:color w:val="000000"/>
          <w:kern w:val="0"/>
          <w:sz w:val="21"/>
          <w:szCs w:val="21"/>
        </w:rPr>
        <w:t>52</w:t>
      </w:r>
      <w:r w:rsidRPr="005E548B">
        <w:rPr>
          <w:rFonts w:ascii="ＭＳ 明朝" w:eastAsia="ＭＳ 明朝" w:hAnsi="ＭＳ 明朝" w:cs="ＭＳ 明朝" w:hint="eastAsia"/>
          <w:color w:val="000000"/>
          <w:kern w:val="0"/>
          <w:sz w:val="21"/>
          <w:szCs w:val="21"/>
        </w:rPr>
        <w:t>号）</w:t>
      </w:r>
    </w:p>
    <w:p w:rsidR="008033BE" w:rsidRPr="005E548B" w:rsidRDefault="008033BE" w:rsidP="008033BE">
      <w:pPr>
        <w:autoSpaceDE w:val="0"/>
        <w:autoSpaceDN w:val="0"/>
        <w:adjustRightInd w:val="0"/>
        <w:spacing w:line="240" w:lineRule="auto"/>
        <w:ind w:firstLine="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この条例は，平成４年３月３日から施行する。</w:t>
      </w:r>
    </w:p>
    <w:p w:rsidR="008033BE" w:rsidRPr="005E548B" w:rsidRDefault="008033BE" w:rsidP="008033BE">
      <w:pPr>
        <w:autoSpaceDE w:val="0"/>
        <w:autoSpaceDN w:val="0"/>
        <w:adjustRightInd w:val="0"/>
        <w:spacing w:line="240" w:lineRule="auto"/>
        <w:ind w:left="63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付　則（平成４年９月</w:t>
      </w:r>
      <w:r w:rsidRPr="005E548B">
        <w:rPr>
          <w:rFonts w:ascii="ＭＳ 明朝" w:eastAsia="ＭＳ 明朝" w:hAnsi="ＭＳ 明朝" w:cs="ＭＳ 明朝"/>
          <w:color w:val="000000"/>
          <w:kern w:val="0"/>
          <w:sz w:val="21"/>
          <w:szCs w:val="21"/>
        </w:rPr>
        <w:t>22</w:t>
      </w:r>
      <w:r w:rsidRPr="005E548B">
        <w:rPr>
          <w:rFonts w:ascii="ＭＳ 明朝" w:eastAsia="ＭＳ 明朝" w:hAnsi="ＭＳ 明朝" w:cs="ＭＳ 明朝" w:hint="eastAsia"/>
          <w:color w:val="000000"/>
          <w:kern w:val="0"/>
          <w:sz w:val="21"/>
          <w:szCs w:val="21"/>
        </w:rPr>
        <w:t>日条例第</w:t>
      </w:r>
      <w:r w:rsidRPr="005E548B">
        <w:rPr>
          <w:rFonts w:ascii="ＭＳ 明朝" w:eastAsia="ＭＳ 明朝" w:hAnsi="ＭＳ 明朝" w:cs="ＭＳ 明朝"/>
          <w:color w:val="000000"/>
          <w:kern w:val="0"/>
          <w:sz w:val="21"/>
          <w:szCs w:val="21"/>
        </w:rPr>
        <w:t>28</w:t>
      </w:r>
      <w:r w:rsidRPr="005E548B">
        <w:rPr>
          <w:rFonts w:ascii="ＭＳ 明朝" w:eastAsia="ＭＳ 明朝" w:hAnsi="ＭＳ 明朝" w:cs="ＭＳ 明朝" w:hint="eastAsia"/>
          <w:color w:val="000000"/>
          <w:kern w:val="0"/>
          <w:sz w:val="21"/>
          <w:szCs w:val="21"/>
        </w:rPr>
        <w:t>号）</w:t>
      </w:r>
    </w:p>
    <w:p w:rsidR="008033BE" w:rsidRPr="005E548B" w:rsidRDefault="008033BE" w:rsidP="008033BE">
      <w:pPr>
        <w:autoSpaceDE w:val="0"/>
        <w:autoSpaceDN w:val="0"/>
        <w:adjustRightInd w:val="0"/>
        <w:spacing w:line="240" w:lineRule="auto"/>
        <w:ind w:firstLine="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この条例は，平成４年</w:t>
      </w:r>
      <w:r w:rsidRPr="005E548B">
        <w:rPr>
          <w:rFonts w:ascii="ＭＳ 明朝" w:eastAsia="ＭＳ 明朝" w:hAnsi="ＭＳ 明朝" w:cs="ＭＳ 明朝"/>
          <w:color w:val="000000"/>
          <w:kern w:val="0"/>
          <w:sz w:val="21"/>
          <w:szCs w:val="21"/>
        </w:rPr>
        <w:t>10</w:t>
      </w:r>
      <w:r w:rsidRPr="005E548B">
        <w:rPr>
          <w:rFonts w:ascii="ＭＳ 明朝" w:eastAsia="ＭＳ 明朝" w:hAnsi="ＭＳ 明朝" w:cs="ＭＳ 明朝" w:hint="eastAsia"/>
          <w:color w:val="000000"/>
          <w:kern w:val="0"/>
          <w:sz w:val="21"/>
          <w:szCs w:val="21"/>
        </w:rPr>
        <w:t>月１日から施行する。</w:t>
      </w:r>
    </w:p>
    <w:p w:rsidR="008033BE" w:rsidRDefault="008033BE" w:rsidP="008033BE">
      <w:pPr>
        <w:rPr>
          <w:rFonts w:ascii="ＭＳ 明朝" w:eastAsia="ＭＳ 明朝" w:hAnsi="ＭＳ 明朝" w:cs="ＭＳ 明朝"/>
          <w:color w:val="000000"/>
          <w:kern w:val="0"/>
          <w:szCs w:val="21"/>
        </w:rPr>
      </w:pPr>
    </w:p>
    <w:p w:rsidR="008033BE" w:rsidRDefault="008033BE" w:rsidP="008033BE">
      <w:pPr>
        <w:rPr>
          <w:rFonts w:ascii="ＭＳ 明朝" w:eastAsia="ＭＳ 明朝" w:hAnsi="ＭＳ 明朝" w:cs="ＭＳ 明朝"/>
          <w:color w:val="000000"/>
          <w:kern w:val="0"/>
          <w:szCs w:val="21"/>
        </w:rPr>
      </w:pPr>
    </w:p>
    <w:p w:rsidR="008033BE" w:rsidRPr="005E548B" w:rsidRDefault="008033BE" w:rsidP="008033BE">
      <w:pPr>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水戸市農政推進協議会名簿</w:t>
      </w:r>
      <w:r>
        <w:rPr>
          <w:rFonts w:ascii="ＭＳ 明朝" w:eastAsia="ＭＳ 明朝" w:hAnsi="ＭＳ 明朝" w:cs="ＭＳ 明朝" w:hint="eastAsia"/>
          <w:color w:val="000000"/>
          <w:kern w:val="0"/>
          <w:sz w:val="21"/>
          <w:szCs w:val="21"/>
        </w:rPr>
        <w:t xml:space="preserve">　　　　　　　　　　　　　　　　　　　　　　平成26年9月1日～</w:t>
      </w:r>
    </w:p>
    <w:tbl>
      <w:tblPr>
        <w:tblStyle w:val="ac"/>
        <w:tblW w:w="0" w:type="auto"/>
        <w:tblInd w:w="108" w:type="dxa"/>
        <w:tblLook w:val="04A0" w:firstRow="1" w:lastRow="0" w:firstColumn="1" w:lastColumn="0" w:noHBand="0" w:noVBand="1"/>
      </w:tblPr>
      <w:tblGrid>
        <w:gridCol w:w="567"/>
        <w:gridCol w:w="1276"/>
        <w:gridCol w:w="5670"/>
        <w:gridCol w:w="1664"/>
      </w:tblGrid>
      <w:tr w:rsidR="008033BE" w:rsidRPr="005E548B" w:rsidTr="008033BE">
        <w:tc>
          <w:tcPr>
            <w:tcW w:w="567"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p>
        </w:tc>
        <w:tc>
          <w:tcPr>
            <w:tcW w:w="1276"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分</w:t>
            </w:r>
            <w:r>
              <w:rPr>
                <w:rFonts w:ascii="ＭＳ 明朝" w:eastAsia="ＭＳ 明朝" w:hAnsi="ＭＳ 明朝" w:cs="ＭＳ 明朝" w:hint="eastAsia"/>
                <w:color w:val="000000"/>
                <w:kern w:val="0"/>
                <w:sz w:val="20"/>
                <w:szCs w:val="20"/>
              </w:rPr>
              <w:t xml:space="preserve">　</w:t>
            </w:r>
            <w:r w:rsidRPr="005E548B">
              <w:rPr>
                <w:rFonts w:ascii="ＭＳ 明朝" w:eastAsia="ＭＳ 明朝" w:hAnsi="ＭＳ 明朝" w:cs="ＭＳ 明朝" w:hint="eastAsia"/>
                <w:color w:val="000000"/>
                <w:kern w:val="0"/>
                <w:sz w:val="20"/>
                <w:szCs w:val="20"/>
              </w:rPr>
              <w:t>類</w:t>
            </w:r>
          </w:p>
        </w:tc>
        <w:tc>
          <w:tcPr>
            <w:tcW w:w="5670"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所</w:t>
            </w:r>
            <w:r>
              <w:rPr>
                <w:rFonts w:ascii="ＭＳ 明朝" w:eastAsia="ＭＳ 明朝" w:hAnsi="ＭＳ 明朝" w:cs="ＭＳ 明朝" w:hint="eastAsia"/>
                <w:color w:val="000000"/>
                <w:kern w:val="0"/>
                <w:sz w:val="20"/>
                <w:szCs w:val="20"/>
              </w:rPr>
              <w:t xml:space="preserve">　</w:t>
            </w:r>
            <w:r w:rsidRPr="005E548B">
              <w:rPr>
                <w:rFonts w:ascii="ＭＳ 明朝" w:eastAsia="ＭＳ 明朝" w:hAnsi="ＭＳ 明朝" w:cs="ＭＳ 明朝" w:hint="eastAsia"/>
                <w:color w:val="000000"/>
                <w:kern w:val="0"/>
                <w:sz w:val="20"/>
                <w:szCs w:val="20"/>
              </w:rPr>
              <w:t>属</w:t>
            </w:r>
          </w:p>
        </w:tc>
        <w:tc>
          <w:tcPr>
            <w:tcW w:w="1664"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氏</w:t>
            </w:r>
            <w:r>
              <w:rPr>
                <w:rFonts w:ascii="ＭＳ 明朝" w:eastAsia="ＭＳ 明朝" w:hAnsi="ＭＳ 明朝" w:cs="ＭＳ 明朝" w:hint="eastAsia"/>
                <w:color w:val="000000"/>
                <w:kern w:val="0"/>
                <w:sz w:val="20"/>
                <w:szCs w:val="20"/>
              </w:rPr>
              <w:t xml:space="preserve">　</w:t>
            </w:r>
            <w:r w:rsidRPr="005E548B">
              <w:rPr>
                <w:rFonts w:ascii="ＭＳ 明朝" w:eastAsia="ＭＳ 明朝" w:hAnsi="ＭＳ 明朝" w:cs="ＭＳ 明朝" w:hint="eastAsia"/>
                <w:color w:val="000000"/>
                <w:kern w:val="0"/>
                <w:sz w:val="20"/>
                <w:szCs w:val="20"/>
              </w:rPr>
              <w:t>名</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1</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水戸農業協同組合代表理事組合長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八木岡　努</w:t>
            </w:r>
          </w:p>
        </w:tc>
      </w:tr>
      <w:tr w:rsidR="008033BE" w:rsidRPr="005E548B" w:rsidTr="008033BE">
        <w:tc>
          <w:tcPr>
            <w:tcW w:w="567" w:type="dxa"/>
            <w:vMerge w:val="restart"/>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2</w:t>
            </w:r>
          </w:p>
        </w:tc>
        <w:tc>
          <w:tcPr>
            <w:tcW w:w="1276" w:type="dxa"/>
            <w:vMerge w:val="restart"/>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議会</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水戸市議会産業水道委員会委員長（平成26年11月10日迄）</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玉造　順一</w:t>
            </w:r>
          </w:p>
        </w:tc>
      </w:tr>
      <w:tr w:rsidR="008033BE" w:rsidRPr="005E548B" w:rsidTr="008033BE">
        <w:tc>
          <w:tcPr>
            <w:tcW w:w="567" w:type="dxa"/>
            <w:vMerge/>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p>
        </w:tc>
        <w:tc>
          <w:tcPr>
            <w:tcW w:w="1276" w:type="dxa"/>
            <w:vMerge/>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水戸市議会産業水道委員会委員長（平成26年11月</w:t>
            </w:r>
            <w:r>
              <w:rPr>
                <w:rFonts w:ascii="ＭＳ 明朝" w:eastAsia="ＭＳ 明朝" w:hAnsi="ＭＳ 明朝" w:cs="ＭＳ 明朝" w:hint="eastAsia"/>
                <w:color w:val="000000"/>
                <w:kern w:val="0"/>
                <w:sz w:val="20"/>
                <w:szCs w:val="20"/>
              </w:rPr>
              <w:t>26</w:t>
            </w:r>
            <w:r w:rsidRPr="005E548B">
              <w:rPr>
                <w:rFonts w:ascii="ＭＳ 明朝" w:eastAsia="ＭＳ 明朝" w:hAnsi="ＭＳ 明朝" w:cs="ＭＳ 明朝" w:hint="eastAsia"/>
                <w:color w:val="000000"/>
                <w:kern w:val="0"/>
                <w:sz w:val="20"/>
                <w:szCs w:val="20"/>
              </w:rPr>
              <w:t>日より）</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高倉 富士男</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3</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議会</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水戸市議会産業水道委員会副委員長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栗原　文隆</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4</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水戸市農業委員会会長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笹沼　恭一</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5</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水戸市農業委員会農政部会長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渡辺　隆文</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6</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水戸市農業委員会農地部会長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市村　正司</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7</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行政機関</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茨城県県央農林事務所次長兼企画調整部門長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小森 隆太郎</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8</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行政機関</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茨城県県央農林事務所経営普及部門長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大橋　晃市</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9</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水戸市土地改良区連絡協議会会長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高安　 實</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10</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茨城北酪農業協同組合理事副組合長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山口　康彦</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11</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水戸農業協同組合常務理事</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飯島　清光</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12</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内原地区農業経営研究会会長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深谷　 泉</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13</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水戸市そ菜園芸生産出荷団体連絡協議会会長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郡司　光男</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14</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水戸農業協同組合常澄園芸生産部会連絡協議会会長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渡辺　秀夫</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15</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水戸農業協同組合内原生産対策協議会会長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園原　宗憲</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16</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水戸農業協同組合水戸地区園芸生産部会部会長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立原　 昇</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17</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水戸農業協同組合青年部水戸支部長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山崎　仁志</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18</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水戸農業協同組合女性部水戸支部長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軍地　美代</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19</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水戸市認定農業者会会長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雨谷　克己</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20</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農業団体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水戸市農業後継者クラブ会長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木村　宗敬</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21</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生産者</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女性農業士</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小山　幸子</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22</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生産者</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女性農業士</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吉沢　清子</w:t>
            </w:r>
          </w:p>
        </w:tc>
      </w:tr>
      <w:tr w:rsidR="008033BE" w:rsidRPr="005E548B" w:rsidTr="008033BE">
        <w:tc>
          <w:tcPr>
            <w:tcW w:w="567"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23</w:t>
            </w:r>
          </w:p>
        </w:tc>
        <w:tc>
          <w:tcPr>
            <w:tcW w:w="1276" w:type="dxa"/>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消費者団体</w:t>
            </w:r>
          </w:p>
        </w:tc>
        <w:tc>
          <w:tcPr>
            <w:tcW w:w="5670"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内原町くらしの会会長</w:t>
            </w:r>
          </w:p>
        </w:tc>
        <w:tc>
          <w:tcPr>
            <w:tcW w:w="166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谷萩 八重子</w:t>
            </w:r>
          </w:p>
        </w:tc>
      </w:tr>
    </w:tbl>
    <w:p w:rsidR="008033BE" w:rsidRDefault="008033BE" w:rsidP="008033BE">
      <w:pPr>
        <w:rPr>
          <w:szCs w:val="21"/>
        </w:rPr>
      </w:pPr>
      <w:r>
        <w:rPr>
          <w:szCs w:val="21"/>
        </w:rPr>
        <w:br w:type="page"/>
      </w:r>
    </w:p>
    <w:p w:rsidR="008033BE" w:rsidRPr="005E548B" w:rsidRDefault="008033BE" w:rsidP="008033BE">
      <w:pPr>
        <w:autoSpaceDE w:val="0"/>
        <w:autoSpaceDN w:val="0"/>
        <w:adjustRightInd w:val="0"/>
        <w:spacing w:line="240" w:lineRule="auto"/>
        <w:jc w:val="center"/>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lastRenderedPageBreak/>
        <w:t>水戸市農業基本計画策定庁内検討委員会設置要項</w:t>
      </w:r>
    </w:p>
    <w:p w:rsidR="008033BE" w:rsidRPr="005E548B" w:rsidRDefault="008033BE" w:rsidP="008033BE">
      <w:pPr>
        <w:autoSpaceDE w:val="0"/>
        <w:autoSpaceDN w:val="0"/>
        <w:adjustRightInd w:val="0"/>
        <w:spacing w:line="240" w:lineRule="auto"/>
        <w:ind w:left="840" w:hanging="210"/>
        <w:rPr>
          <w:rFonts w:ascii="ＭＳ 明朝" w:eastAsia="ＭＳ 明朝" w:hAnsi="ＭＳ 明朝" w:cs="ＭＳ 明朝"/>
          <w:color w:val="000000"/>
          <w:kern w:val="0"/>
          <w:sz w:val="21"/>
          <w:szCs w:val="21"/>
        </w:rPr>
      </w:pP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（設置）</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第１条　水戸市農業基本計画（第４次）（以下「基本計画」という。）を策定するに当たり，庁内における検討組織として水戸市農業基本計画策定庁内検討委員会（以下「検討委員会」という。）を設置する。</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（所掌事項）</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第２条　検討委員会は，次に掲げる事項を所掌する。</w:t>
      </w:r>
    </w:p>
    <w:p w:rsidR="008033BE" w:rsidRPr="005E548B" w:rsidRDefault="008033BE" w:rsidP="008033BE">
      <w:pPr>
        <w:autoSpaceDE w:val="0"/>
        <w:autoSpaceDN w:val="0"/>
        <w:adjustRightInd w:val="0"/>
        <w:spacing w:line="240" w:lineRule="auto"/>
        <w:ind w:left="42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color w:val="000000"/>
          <w:kern w:val="0"/>
          <w:sz w:val="21"/>
          <w:szCs w:val="21"/>
        </w:rPr>
        <w:t>(1)</w:t>
      </w:r>
      <w:r w:rsidRPr="005E548B">
        <w:rPr>
          <w:rFonts w:ascii="ＭＳ 明朝" w:eastAsia="ＭＳ 明朝" w:hAnsi="ＭＳ 明朝" w:cs="ＭＳ 明朝" w:hint="eastAsia"/>
          <w:color w:val="000000"/>
          <w:kern w:val="0"/>
          <w:sz w:val="21"/>
          <w:szCs w:val="21"/>
        </w:rPr>
        <w:t xml:space="preserve">　基本計画の策定に関すること。</w:t>
      </w:r>
    </w:p>
    <w:p w:rsidR="008033BE" w:rsidRPr="005E548B" w:rsidRDefault="008033BE" w:rsidP="008033BE">
      <w:pPr>
        <w:autoSpaceDE w:val="0"/>
        <w:autoSpaceDN w:val="0"/>
        <w:adjustRightInd w:val="0"/>
        <w:spacing w:line="240" w:lineRule="auto"/>
        <w:ind w:left="42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color w:val="000000"/>
          <w:kern w:val="0"/>
          <w:sz w:val="21"/>
          <w:szCs w:val="21"/>
        </w:rPr>
        <w:t>(2)</w:t>
      </w:r>
      <w:r w:rsidRPr="005E548B">
        <w:rPr>
          <w:rFonts w:ascii="ＭＳ 明朝" w:eastAsia="ＭＳ 明朝" w:hAnsi="ＭＳ 明朝" w:cs="ＭＳ 明朝" w:hint="eastAsia"/>
          <w:color w:val="000000"/>
          <w:kern w:val="0"/>
          <w:sz w:val="21"/>
          <w:szCs w:val="21"/>
        </w:rPr>
        <w:t xml:space="preserve">　その他計画の策定にあたって必要と認める事項に関すること。</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（組織）</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第３条　検討委員会は，別表第１の職にある者をもって組織する。</w:t>
      </w:r>
    </w:p>
    <w:p w:rsidR="008033BE" w:rsidRPr="005E548B" w:rsidRDefault="008033BE" w:rsidP="008033BE">
      <w:pPr>
        <w:autoSpaceDE w:val="0"/>
        <w:autoSpaceDN w:val="0"/>
        <w:adjustRightInd w:val="0"/>
        <w:spacing w:line="240" w:lineRule="auto"/>
        <w:ind w:left="210" w:hangingChars="10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 xml:space="preserve">　　なお，必要があると認めるときは，産業経済部長は，検討委員会の構成員を追加することができる。</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（委員長）</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第４条　検討委員会に，委員長を置く。</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２　委員長は，産業経済部長の職にある者をもって充てる。</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３　委員長は，検討委員会の会務を総理する。</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（会議）</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第５条　検討委員会は，委員長が招集し，委員長は，会議の議長となる。</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（関係者の出席）</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第６条　検討委員会は，必要があると認めるときは，関係者の出席を求め，説明又は意見を聴くことができる。</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（庶務）</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第７条　検討委員会の庶務は，産業経済部農政課において行う。</w:t>
      </w:r>
    </w:p>
    <w:p w:rsidR="008033BE" w:rsidRPr="005E548B" w:rsidRDefault="008033BE" w:rsidP="008033BE">
      <w:pPr>
        <w:autoSpaceDE w:val="0"/>
        <w:autoSpaceDN w:val="0"/>
        <w:adjustRightInd w:val="0"/>
        <w:spacing w:line="240" w:lineRule="auto"/>
        <w:ind w:left="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（補則）</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第８条　この要項に定めるもののほか，必要な事項は，別に定める。</w:t>
      </w:r>
    </w:p>
    <w:p w:rsidR="008033BE" w:rsidRPr="005E548B" w:rsidRDefault="008033BE" w:rsidP="008033BE">
      <w:pPr>
        <w:autoSpaceDE w:val="0"/>
        <w:autoSpaceDN w:val="0"/>
        <w:adjustRightInd w:val="0"/>
        <w:spacing w:line="240" w:lineRule="auto"/>
        <w:ind w:left="210" w:hanging="210"/>
        <w:rPr>
          <w:rFonts w:ascii="ＭＳ 明朝" w:eastAsia="ＭＳ 明朝" w:hAnsi="ＭＳ 明朝" w:cs="ＭＳ 明朝"/>
          <w:color w:val="000000"/>
          <w:kern w:val="0"/>
          <w:sz w:val="21"/>
          <w:szCs w:val="21"/>
        </w:rPr>
      </w:pPr>
    </w:p>
    <w:p w:rsidR="008033BE" w:rsidRPr="005E548B" w:rsidRDefault="008033BE" w:rsidP="008033BE">
      <w:pPr>
        <w:autoSpaceDE w:val="0"/>
        <w:autoSpaceDN w:val="0"/>
        <w:adjustRightInd w:val="0"/>
        <w:spacing w:line="240" w:lineRule="auto"/>
        <w:ind w:left="63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付　則</w:t>
      </w:r>
    </w:p>
    <w:p w:rsidR="008033BE" w:rsidRPr="005E548B" w:rsidRDefault="008033BE" w:rsidP="008033BE">
      <w:pPr>
        <w:autoSpaceDE w:val="0"/>
        <w:autoSpaceDN w:val="0"/>
        <w:adjustRightInd w:val="0"/>
        <w:spacing w:line="240" w:lineRule="auto"/>
        <w:ind w:firstLine="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この要項は，平成26年６月19日から施行する。</w:t>
      </w:r>
    </w:p>
    <w:p w:rsidR="008033BE" w:rsidRDefault="008033BE" w:rsidP="008033BE">
      <w:pPr>
        <w:autoSpaceDE w:val="0"/>
        <w:autoSpaceDN w:val="0"/>
        <w:adjustRightInd w:val="0"/>
        <w:spacing w:line="240" w:lineRule="auto"/>
        <w:ind w:firstLine="210"/>
        <w:rPr>
          <w:rFonts w:ascii="ＭＳ 明朝" w:eastAsia="ＭＳ 明朝" w:hAnsi="ＭＳ 明朝" w:cs="ＭＳ 明朝"/>
          <w:color w:val="000000"/>
          <w:kern w:val="0"/>
          <w:szCs w:val="21"/>
        </w:rPr>
      </w:pPr>
    </w:p>
    <w:p w:rsidR="008033BE" w:rsidRDefault="008033BE" w:rsidP="008033BE">
      <w:pPr>
        <w:autoSpaceDE w:val="0"/>
        <w:autoSpaceDN w:val="0"/>
        <w:adjustRightInd w:val="0"/>
        <w:spacing w:line="240" w:lineRule="auto"/>
        <w:ind w:firstLine="210"/>
        <w:rPr>
          <w:rFonts w:ascii="ＭＳ 明朝" w:eastAsia="ＭＳ 明朝" w:hAnsi="ＭＳ 明朝" w:cs="ＭＳ 明朝"/>
          <w:color w:val="000000"/>
          <w:kern w:val="0"/>
          <w:szCs w:val="21"/>
        </w:rPr>
      </w:pPr>
    </w:p>
    <w:p w:rsidR="008033BE" w:rsidRDefault="008033BE" w:rsidP="008033BE">
      <w:pPr>
        <w:autoSpaceDE w:val="0"/>
        <w:autoSpaceDN w:val="0"/>
        <w:adjustRightInd w:val="0"/>
        <w:ind w:firstLine="210"/>
        <w:rPr>
          <w:rFonts w:ascii="ＭＳ 明朝" w:eastAsia="ＭＳ 明朝" w:hAnsi="ＭＳ 明朝" w:cs="ＭＳ 明朝"/>
          <w:color w:val="000000"/>
          <w:kern w:val="0"/>
          <w:szCs w:val="21"/>
        </w:rPr>
      </w:pPr>
    </w:p>
    <w:p w:rsidR="008033BE" w:rsidRPr="005E548B" w:rsidRDefault="008033BE" w:rsidP="008033BE">
      <w:pPr>
        <w:autoSpaceDE w:val="0"/>
        <w:autoSpaceDN w:val="0"/>
        <w:adjustRightInd w:val="0"/>
        <w:spacing w:line="420" w:lineRule="atLeast"/>
        <w:ind w:firstLine="210"/>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別表第１（第３条関係）</w:t>
      </w:r>
    </w:p>
    <w:tbl>
      <w:tblPr>
        <w:tblStyle w:val="ac"/>
        <w:tblW w:w="8734" w:type="dxa"/>
        <w:tblInd w:w="446" w:type="dxa"/>
        <w:tblLook w:val="04A0" w:firstRow="1" w:lastRow="0" w:firstColumn="1" w:lastColumn="0" w:noHBand="0" w:noVBand="1"/>
      </w:tblPr>
      <w:tblGrid>
        <w:gridCol w:w="8734"/>
      </w:tblGrid>
      <w:tr w:rsidR="008033BE" w:rsidRPr="005E548B" w:rsidTr="008033BE">
        <w:trPr>
          <w:trHeight w:val="1328"/>
        </w:trPr>
        <w:tc>
          <w:tcPr>
            <w:tcW w:w="8734" w:type="dxa"/>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産業経済部長，政策企画課長，保健センター所長，商工課長，観光課長，農政課長，</w:t>
            </w:r>
          </w:p>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農業環境整備課長，農業技術センター所長，公設地方卸売市場長，内原農政事務所長，</w:t>
            </w:r>
          </w:p>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t>学校教育課長，農業委員会事務局次長</w:t>
            </w:r>
          </w:p>
        </w:tc>
      </w:tr>
    </w:tbl>
    <w:p w:rsidR="008033BE" w:rsidRPr="005E548B" w:rsidRDefault="008033BE" w:rsidP="008033BE">
      <w:pPr>
        <w:spacing w:line="240" w:lineRule="auto"/>
        <w:jc w:val="center"/>
        <w:rPr>
          <w:sz w:val="21"/>
          <w:szCs w:val="21"/>
        </w:rPr>
      </w:pPr>
      <w:bookmarkStart w:id="9" w:name="last"/>
      <w:bookmarkEnd w:id="9"/>
      <w:r w:rsidRPr="005E548B">
        <w:rPr>
          <w:rFonts w:hint="eastAsia"/>
          <w:sz w:val="21"/>
          <w:szCs w:val="21"/>
        </w:rPr>
        <w:lastRenderedPageBreak/>
        <w:t>水戸市農業基本計画策定ワーキンググループ設置要綱</w:t>
      </w:r>
    </w:p>
    <w:p w:rsidR="008033BE" w:rsidRPr="005E548B" w:rsidRDefault="008033BE" w:rsidP="008033BE">
      <w:pPr>
        <w:spacing w:line="240" w:lineRule="auto"/>
        <w:rPr>
          <w:sz w:val="21"/>
          <w:szCs w:val="21"/>
        </w:rPr>
      </w:pPr>
    </w:p>
    <w:p w:rsidR="008033BE" w:rsidRPr="005E548B" w:rsidRDefault="008033BE" w:rsidP="008033BE">
      <w:pPr>
        <w:spacing w:line="240" w:lineRule="auto"/>
        <w:ind w:firstLineChars="100" w:firstLine="210"/>
        <w:rPr>
          <w:sz w:val="21"/>
          <w:szCs w:val="21"/>
        </w:rPr>
      </w:pPr>
      <w:r w:rsidRPr="005E548B">
        <w:rPr>
          <w:rFonts w:hint="eastAsia"/>
          <w:sz w:val="21"/>
          <w:szCs w:val="21"/>
        </w:rPr>
        <w:t>（設置）</w:t>
      </w:r>
    </w:p>
    <w:p w:rsidR="008033BE" w:rsidRPr="005E548B" w:rsidRDefault="008033BE" w:rsidP="008033BE">
      <w:pPr>
        <w:pStyle w:val="a3"/>
        <w:numPr>
          <w:ilvl w:val="0"/>
          <w:numId w:val="8"/>
        </w:numPr>
        <w:spacing w:line="240" w:lineRule="auto"/>
        <w:ind w:leftChars="0" w:left="709" w:hanging="709"/>
        <w:rPr>
          <w:sz w:val="21"/>
          <w:szCs w:val="21"/>
        </w:rPr>
      </w:pPr>
      <w:r w:rsidRPr="005E548B">
        <w:rPr>
          <w:rFonts w:hint="eastAsia"/>
          <w:sz w:val="21"/>
          <w:szCs w:val="21"/>
        </w:rPr>
        <w:t>水戸市農業基本計画（以下「基本計画」という。）を円滑に策定するため，農政課に水戸市農業基本計画策定ワーキンググループ（以下「ワーキンググループ」という。）を設置する。</w:t>
      </w:r>
    </w:p>
    <w:p w:rsidR="008033BE" w:rsidRPr="005E548B" w:rsidRDefault="008033BE" w:rsidP="008033BE">
      <w:pPr>
        <w:spacing w:line="240" w:lineRule="auto"/>
        <w:ind w:firstLineChars="100" w:firstLine="210"/>
        <w:rPr>
          <w:sz w:val="21"/>
          <w:szCs w:val="21"/>
        </w:rPr>
      </w:pPr>
      <w:r w:rsidRPr="005E548B">
        <w:rPr>
          <w:rFonts w:hint="eastAsia"/>
          <w:sz w:val="21"/>
          <w:szCs w:val="21"/>
        </w:rPr>
        <w:t>（所掌事項）</w:t>
      </w:r>
    </w:p>
    <w:p w:rsidR="008033BE" w:rsidRPr="005E548B" w:rsidRDefault="008033BE" w:rsidP="008033BE">
      <w:pPr>
        <w:pStyle w:val="a3"/>
        <w:numPr>
          <w:ilvl w:val="0"/>
          <w:numId w:val="8"/>
        </w:numPr>
        <w:spacing w:line="240" w:lineRule="auto"/>
        <w:ind w:leftChars="0"/>
        <w:rPr>
          <w:sz w:val="21"/>
          <w:szCs w:val="21"/>
        </w:rPr>
      </w:pPr>
      <w:r w:rsidRPr="005E548B">
        <w:rPr>
          <w:rFonts w:hint="eastAsia"/>
          <w:sz w:val="21"/>
          <w:szCs w:val="21"/>
        </w:rPr>
        <w:t>ワーキンググループは次の各号に掲げる事項について調査・検討を行う。</w:t>
      </w:r>
    </w:p>
    <w:p w:rsidR="008033BE" w:rsidRPr="005E548B" w:rsidRDefault="008033BE" w:rsidP="008033BE">
      <w:pPr>
        <w:spacing w:line="240" w:lineRule="auto"/>
        <w:ind w:firstLineChars="100" w:firstLine="210"/>
        <w:rPr>
          <w:sz w:val="21"/>
          <w:szCs w:val="21"/>
        </w:rPr>
      </w:pPr>
      <w:r w:rsidRPr="005E548B">
        <w:rPr>
          <w:rFonts w:asciiTheme="minorEastAsia" w:hAnsiTheme="minorEastAsia" w:hint="eastAsia"/>
          <w:sz w:val="21"/>
          <w:szCs w:val="21"/>
        </w:rPr>
        <w:t xml:space="preserve">(1)  </w:t>
      </w:r>
      <w:r w:rsidRPr="005E548B">
        <w:rPr>
          <w:rFonts w:hint="eastAsia"/>
          <w:sz w:val="21"/>
          <w:szCs w:val="21"/>
        </w:rPr>
        <w:t>基本計画の策定に関する事項。</w:t>
      </w:r>
    </w:p>
    <w:p w:rsidR="008033BE" w:rsidRPr="005E548B" w:rsidRDefault="008033BE" w:rsidP="008033BE">
      <w:pPr>
        <w:spacing w:line="240" w:lineRule="auto"/>
        <w:ind w:firstLineChars="100" w:firstLine="210"/>
        <w:rPr>
          <w:sz w:val="21"/>
          <w:szCs w:val="21"/>
        </w:rPr>
      </w:pPr>
      <w:r w:rsidRPr="005E548B">
        <w:rPr>
          <w:rFonts w:asciiTheme="minorEastAsia" w:hAnsiTheme="minorEastAsia" w:hint="eastAsia"/>
          <w:sz w:val="21"/>
          <w:szCs w:val="21"/>
        </w:rPr>
        <w:t xml:space="preserve">(2)  </w:t>
      </w:r>
      <w:r w:rsidRPr="005E548B">
        <w:rPr>
          <w:rFonts w:hint="eastAsia"/>
          <w:sz w:val="21"/>
          <w:szCs w:val="21"/>
        </w:rPr>
        <w:t>その他必要と認める事項。</w:t>
      </w:r>
    </w:p>
    <w:p w:rsidR="008033BE" w:rsidRPr="005E548B" w:rsidRDefault="008033BE" w:rsidP="008033BE">
      <w:pPr>
        <w:spacing w:line="240" w:lineRule="auto"/>
        <w:ind w:firstLineChars="100" w:firstLine="210"/>
        <w:rPr>
          <w:sz w:val="21"/>
          <w:szCs w:val="21"/>
        </w:rPr>
      </w:pPr>
      <w:r w:rsidRPr="005E548B">
        <w:rPr>
          <w:rFonts w:hint="eastAsia"/>
          <w:sz w:val="21"/>
          <w:szCs w:val="21"/>
        </w:rPr>
        <w:t>（組織）</w:t>
      </w:r>
    </w:p>
    <w:p w:rsidR="008033BE" w:rsidRPr="005E548B" w:rsidRDefault="008033BE" w:rsidP="008033BE">
      <w:pPr>
        <w:pStyle w:val="a3"/>
        <w:numPr>
          <w:ilvl w:val="0"/>
          <w:numId w:val="8"/>
        </w:numPr>
        <w:spacing w:line="240" w:lineRule="auto"/>
        <w:ind w:leftChars="0" w:left="567" w:hanging="567"/>
        <w:rPr>
          <w:sz w:val="21"/>
          <w:szCs w:val="21"/>
        </w:rPr>
      </w:pPr>
      <w:r w:rsidRPr="005E548B">
        <w:rPr>
          <w:rFonts w:hint="eastAsia"/>
          <w:sz w:val="21"/>
          <w:szCs w:val="21"/>
        </w:rPr>
        <w:t>ワーキンググループは，関係機関等と協議のうえ，農政課長が指名する者をもって組織する。</w:t>
      </w:r>
    </w:p>
    <w:p w:rsidR="008033BE" w:rsidRPr="005E548B" w:rsidRDefault="008033BE" w:rsidP="008033BE">
      <w:pPr>
        <w:spacing w:line="240" w:lineRule="auto"/>
        <w:rPr>
          <w:sz w:val="21"/>
          <w:szCs w:val="21"/>
        </w:rPr>
      </w:pPr>
      <w:r w:rsidRPr="005E548B">
        <w:rPr>
          <w:rFonts w:hint="eastAsia"/>
          <w:sz w:val="21"/>
          <w:szCs w:val="21"/>
        </w:rPr>
        <w:t>２　ワーキンググループに，庁内作業チームと外部検討チームを設ける。</w:t>
      </w:r>
    </w:p>
    <w:p w:rsidR="008033BE" w:rsidRPr="005E548B" w:rsidRDefault="008033BE" w:rsidP="008033BE">
      <w:pPr>
        <w:spacing w:line="240" w:lineRule="auto"/>
        <w:ind w:firstLineChars="100" w:firstLine="210"/>
        <w:rPr>
          <w:sz w:val="21"/>
          <w:szCs w:val="21"/>
        </w:rPr>
      </w:pPr>
      <w:r w:rsidRPr="005E548B">
        <w:rPr>
          <w:rFonts w:hint="eastAsia"/>
          <w:sz w:val="21"/>
          <w:szCs w:val="21"/>
        </w:rPr>
        <w:t>（会議）</w:t>
      </w:r>
    </w:p>
    <w:p w:rsidR="008033BE" w:rsidRPr="005E548B" w:rsidRDefault="008033BE" w:rsidP="008033BE">
      <w:pPr>
        <w:pStyle w:val="a3"/>
        <w:numPr>
          <w:ilvl w:val="0"/>
          <w:numId w:val="8"/>
        </w:numPr>
        <w:spacing w:line="240" w:lineRule="auto"/>
        <w:ind w:leftChars="0" w:left="567" w:hanging="567"/>
        <w:rPr>
          <w:sz w:val="21"/>
          <w:szCs w:val="21"/>
        </w:rPr>
      </w:pPr>
      <w:r w:rsidRPr="005E548B">
        <w:rPr>
          <w:rFonts w:hint="eastAsia"/>
          <w:sz w:val="21"/>
          <w:szCs w:val="21"/>
        </w:rPr>
        <w:t>ワーキンググループは，農政課長が主宰し，必要に応じて会議を開催する。</w:t>
      </w:r>
    </w:p>
    <w:p w:rsidR="008033BE" w:rsidRPr="005E548B" w:rsidRDefault="008033BE" w:rsidP="008033BE">
      <w:pPr>
        <w:spacing w:line="240" w:lineRule="auto"/>
        <w:ind w:firstLineChars="100" w:firstLine="210"/>
        <w:rPr>
          <w:sz w:val="21"/>
          <w:szCs w:val="21"/>
        </w:rPr>
      </w:pPr>
      <w:r w:rsidRPr="005E548B">
        <w:rPr>
          <w:rFonts w:hint="eastAsia"/>
          <w:sz w:val="21"/>
          <w:szCs w:val="21"/>
        </w:rPr>
        <w:t>（関係者の出席）</w:t>
      </w:r>
    </w:p>
    <w:p w:rsidR="008033BE" w:rsidRPr="005E548B" w:rsidRDefault="008033BE" w:rsidP="008033BE">
      <w:pPr>
        <w:pStyle w:val="a3"/>
        <w:numPr>
          <w:ilvl w:val="0"/>
          <w:numId w:val="8"/>
        </w:numPr>
        <w:spacing w:line="240" w:lineRule="auto"/>
        <w:ind w:leftChars="0" w:left="567" w:hanging="567"/>
        <w:rPr>
          <w:sz w:val="21"/>
          <w:szCs w:val="21"/>
        </w:rPr>
      </w:pPr>
      <w:r w:rsidRPr="005E548B">
        <w:rPr>
          <w:rFonts w:hint="eastAsia"/>
          <w:sz w:val="21"/>
          <w:szCs w:val="21"/>
        </w:rPr>
        <w:t>農政課長は，必要があると認められるときは，関係者の出席を求め，説明又は意見を聴くことができる。</w:t>
      </w:r>
    </w:p>
    <w:p w:rsidR="008033BE" w:rsidRPr="005E548B" w:rsidRDefault="008033BE" w:rsidP="008033BE">
      <w:pPr>
        <w:spacing w:line="240" w:lineRule="auto"/>
        <w:ind w:firstLineChars="100" w:firstLine="210"/>
        <w:rPr>
          <w:sz w:val="21"/>
          <w:szCs w:val="21"/>
        </w:rPr>
      </w:pPr>
      <w:r w:rsidRPr="005E548B">
        <w:rPr>
          <w:rFonts w:hint="eastAsia"/>
          <w:sz w:val="21"/>
          <w:szCs w:val="21"/>
        </w:rPr>
        <w:t>（報告）</w:t>
      </w:r>
    </w:p>
    <w:p w:rsidR="008033BE" w:rsidRPr="005E548B" w:rsidRDefault="008033BE" w:rsidP="008033BE">
      <w:pPr>
        <w:pStyle w:val="a3"/>
        <w:numPr>
          <w:ilvl w:val="0"/>
          <w:numId w:val="8"/>
        </w:numPr>
        <w:spacing w:line="240" w:lineRule="auto"/>
        <w:ind w:leftChars="0" w:left="567" w:hanging="567"/>
        <w:rPr>
          <w:sz w:val="21"/>
          <w:szCs w:val="21"/>
        </w:rPr>
      </w:pPr>
      <w:r w:rsidRPr="005E548B">
        <w:rPr>
          <w:rFonts w:hint="eastAsia"/>
          <w:sz w:val="21"/>
          <w:szCs w:val="21"/>
        </w:rPr>
        <w:t>農政課長は，ワーキンググループの所掌事項については，農政推進協議会に報告するものとする。</w:t>
      </w:r>
    </w:p>
    <w:p w:rsidR="008033BE" w:rsidRPr="005E548B" w:rsidRDefault="008033BE" w:rsidP="008033BE">
      <w:pPr>
        <w:spacing w:line="240" w:lineRule="auto"/>
        <w:ind w:firstLineChars="100" w:firstLine="210"/>
        <w:rPr>
          <w:sz w:val="21"/>
          <w:szCs w:val="21"/>
        </w:rPr>
      </w:pPr>
      <w:r w:rsidRPr="005E548B">
        <w:rPr>
          <w:rFonts w:hint="eastAsia"/>
          <w:sz w:val="21"/>
          <w:szCs w:val="21"/>
        </w:rPr>
        <w:t>（庶務）</w:t>
      </w:r>
    </w:p>
    <w:p w:rsidR="008033BE" w:rsidRPr="005E548B" w:rsidRDefault="008033BE" w:rsidP="008033BE">
      <w:pPr>
        <w:pStyle w:val="a3"/>
        <w:numPr>
          <w:ilvl w:val="0"/>
          <w:numId w:val="8"/>
        </w:numPr>
        <w:spacing w:line="240" w:lineRule="auto"/>
        <w:ind w:leftChars="0"/>
        <w:rPr>
          <w:sz w:val="21"/>
          <w:szCs w:val="21"/>
        </w:rPr>
      </w:pPr>
      <w:r w:rsidRPr="005E548B">
        <w:rPr>
          <w:rFonts w:hint="eastAsia"/>
          <w:sz w:val="21"/>
          <w:szCs w:val="21"/>
        </w:rPr>
        <w:t>ワーキンググループの庶務は，産業経済部農政課において行う。</w:t>
      </w:r>
    </w:p>
    <w:p w:rsidR="008033BE" w:rsidRPr="005E548B" w:rsidRDefault="008033BE" w:rsidP="008033BE">
      <w:pPr>
        <w:spacing w:line="240" w:lineRule="auto"/>
        <w:rPr>
          <w:sz w:val="21"/>
          <w:szCs w:val="21"/>
        </w:rPr>
      </w:pPr>
    </w:p>
    <w:p w:rsidR="008033BE" w:rsidRPr="005E548B" w:rsidRDefault="008033BE" w:rsidP="008033BE">
      <w:pPr>
        <w:spacing w:line="240" w:lineRule="auto"/>
        <w:ind w:firstLineChars="100" w:firstLine="210"/>
        <w:rPr>
          <w:sz w:val="21"/>
          <w:szCs w:val="21"/>
        </w:rPr>
      </w:pPr>
      <w:r w:rsidRPr="005E548B">
        <w:rPr>
          <w:rFonts w:hint="eastAsia"/>
          <w:sz w:val="21"/>
          <w:szCs w:val="21"/>
        </w:rPr>
        <w:t>付　則</w:t>
      </w:r>
    </w:p>
    <w:p w:rsidR="008033BE" w:rsidRPr="005E548B" w:rsidRDefault="008033BE" w:rsidP="008033BE">
      <w:pPr>
        <w:spacing w:line="240" w:lineRule="auto"/>
        <w:rPr>
          <w:sz w:val="21"/>
          <w:szCs w:val="21"/>
        </w:rPr>
      </w:pPr>
      <w:r w:rsidRPr="005E548B">
        <w:rPr>
          <w:rFonts w:hint="eastAsia"/>
          <w:sz w:val="21"/>
          <w:szCs w:val="21"/>
        </w:rPr>
        <w:t>１　この要綱は，平成</w:t>
      </w:r>
      <w:r w:rsidRPr="005E548B">
        <w:rPr>
          <w:rFonts w:asciiTheme="minorEastAsia" w:hAnsiTheme="minorEastAsia" w:hint="eastAsia"/>
          <w:sz w:val="21"/>
          <w:szCs w:val="21"/>
        </w:rPr>
        <w:t>25</w:t>
      </w:r>
      <w:r w:rsidRPr="005E548B">
        <w:rPr>
          <w:rFonts w:hint="eastAsia"/>
          <w:sz w:val="21"/>
          <w:szCs w:val="21"/>
        </w:rPr>
        <w:t>年８月７日から施行する。</w:t>
      </w:r>
    </w:p>
    <w:p w:rsidR="008033BE" w:rsidRPr="005E548B" w:rsidRDefault="008033BE" w:rsidP="008033BE">
      <w:pPr>
        <w:spacing w:line="240" w:lineRule="auto"/>
        <w:rPr>
          <w:sz w:val="21"/>
          <w:szCs w:val="21"/>
        </w:rPr>
      </w:pPr>
      <w:r w:rsidRPr="005E548B">
        <w:rPr>
          <w:rFonts w:hint="eastAsia"/>
          <w:sz w:val="21"/>
          <w:szCs w:val="21"/>
        </w:rPr>
        <w:t>２　この要綱は，水戸市農業基本計画策定終了後にその効力を失う。</w:t>
      </w:r>
    </w:p>
    <w:p w:rsidR="008033BE" w:rsidRDefault="008033BE" w:rsidP="008033BE">
      <w:pPr>
        <w:rPr>
          <w:rFonts w:ascii="ＭＳ 明朝" w:eastAsia="ＭＳ 明朝" w:hAnsi="ＭＳ 明朝" w:cs="ＭＳ 明朝"/>
          <w:color w:val="000000"/>
          <w:kern w:val="0"/>
          <w:sz w:val="21"/>
          <w:szCs w:val="21"/>
        </w:rPr>
      </w:pPr>
      <w:r>
        <w:rPr>
          <w:rFonts w:ascii="ＭＳ 明朝" w:eastAsia="ＭＳ 明朝" w:hAnsi="ＭＳ 明朝" w:cs="ＭＳ 明朝"/>
          <w:color w:val="000000"/>
          <w:kern w:val="0"/>
          <w:sz w:val="21"/>
          <w:szCs w:val="21"/>
        </w:rPr>
        <w:br w:type="page"/>
      </w:r>
    </w:p>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1"/>
          <w:szCs w:val="21"/>
        </w:rPr>
      </w:pPr>
      <w:r w:rsidRPr="005E548B">
        <w:rPr>
          <w:rFonts w:ascii="ＭＳ 明朝" w:eastAsia="ＭＳ 明朝" w:hAnsi="ＭＳ 明朝" w:cs="ＭＳ 明朝" w:hint="eastAsia"/>
          <w:color w:val="000000"/>
          <w:kern w:val="0"/>
          <w:sz w:val="21"/>
          <w:szCs w:val="21"/>
        </w:rPr>
        <w:lastRenderedPageBreak/>
        <w:t>水戸市農業基本計画策定ワーキンググループ（庁外構成員）</w:t>
      </w:r>
    </w:p>
    <w:tbl>
      <w:tblPr>
        <w:tblStyle w:val="ac"/>
        <w:tblW w:w="0" w:type="auto"/>
        <w:tblInd w:w="108" w:type="dxa"/>
        <w:tblLook w:val="04A0" w:firstRow="1" w:lastRow="0" w:firstColumn="1" w:lastColumn="0" w:noHBand="0" w:noVBand="1"/>
      </w:tblPr>
      <w:tblGrid>
        <w:gridCol w:w="567"/>
        <w:gridCol w:w="3828"/>
        <w:gridCol w:w="2551"/>
        <w:gridCol w:w="2126"/>
      </w:tblGrid>
      <w:tr w:rsidR="008033BE" w:rsidRPr="005E548B" w:rsidTr="008033BE">
        <w:tc>
          <w:tcPr>
            <w:tcW w:w="567"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p>
        </w:tc>
        <w:tc>
          <w:tcPr>
            <w:tcW w:w="3828"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所属</w:t>
            </w:r>
          </w:p>
        </w:tc>
        <w:tc>
          <w:tcPr>
            <w:tcW w:w="2551"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役職</w:t>
            </w:r>
          </w:p>
        </w:tc>
        <w:tc>
          <w:tcPr>
            <w:tcW w:w="2126"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氏名</w:t>
            </w:r>
          </w:p>
        </w:tc>
      </w:tr>
      <w:tr w:rsidR="008033BE" w:rsidRPr="005E548B" w:rsidTr="008033BE">
        <w:tc>
          <w:tcPr>
            <w:tcW w:w="567"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1</w:t>
            </w:r>
          </w:p>
        </w:tc>
        <w:tc>
          <w:tcPr>
            <w:tcW w:w="3828"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茨城県県央農林事務所経営普及部門</w:t>
            </w:r>
          </w:p>
        </w:tc>
        <w:tc>
          <w:tcPr>
            <w:tcW w:w="2551"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地域普及第一課長</w:t>
            </w:r>
          </w:p>
        </w:tc>
        <w:tc>
          <w:tcPr>
            <w:tcW w:w="2126"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次田　和則</w:t>
            </w:r>
          </w:p>
        </w:tc>
      </w:tr>
      <w:tr w:rsidR="008033BE" w:rsidRPr="005E548B" w:rsidTr="008033BE">
        <w:tc>
          <w:tcPr>
            <w:tcW w:w="567"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2</w:t>
            </w:r>
          </w:p>
        </w:tc>
        <w:tc>
          <w:tcPr>
            <w:tcW w:w="3828"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日本農業実践学園</w:t>
            </w:r>
          </w:p>
        </w:tc>
        <w:tc>
          <w:tcPr>
            <w:tcW w:w="2551"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学園長</w:t>
            </w:r>
          </w:p>
        </w:tc>
        <w:tc>
          <w:tcPr>
            <w:tcW w:w="2126"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加藤　達人</w:t>
            </w:r>
          </w:p>
        </w:tc>
      </w:tr>
      <w:tr w:rsidR="008033BE" w:rsidRPr="005E548B" w:rsidTr="008033BE">
        <w:tc>
          <w:tcPr>
            <w:tcW w:w="567"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3</w:t>
            </w:r>
          </w:p>
        </w:tc>
        <w:tc>
          <w:tcPr>
            <w:tcW w:w="3828"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鯉淵学園農業栄養専門学校</w:t>
            </w:r>
          </w:p>
        </w:tc>
        <w:tc>
          <w:tcPr>
            <w:tcW w:w="2551"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教務部長</w:t>
            </w:r>
          </w:p>
        </w:tc>
        <w:tc>
          <w:tcPr>
            <w:tcW w:w="2126"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長谷川　量平</w:t>
            </w:r>
          </w:p>
        </w:tc>
      </w:tr>
      <w:tr w:rsidR="008033BE" w:rsidRPr="005E548B" w:rsidTr="008033BE">
        <w:tc>
          <w:tcPr>
            <w:tcW w:w="567"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4</w:t>
            </w:r>
          </w:p>
        </w:tc>
        <w:tc>
          <w:tcPr>
            <w:tcW w:w="3828"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水戸中央青果（株）</w:t>
            </w:r>
          </w:p>
        </w:tc>
        <w:tc>
          <w:tcPr>
            <w:tcW w:w="2551"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取締役　野菜第二部長</w:t>
            </w:r>
          </w:p>
        </w:tc>
        <w:tc>
          <w:tcPr>
            <w:tcW w:w="2126"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照沼　隆与志</w:t>
            </w:r>
          </w:p>
        </w:tc>
      </w:tr>
      <w:tr w:rsidR="008033BE" w:rsidRPr="005E548B" w:rsidTr="008033BE">
        <w:tc>
          <w:tcPr>
            <w:tcW w:w="567"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5</w:t>
            </w:r>
          </w:p>
        </w:tc>
        <w:tc>
          <w:tcPr>
            <w:tcW w:w="3828"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茨城県大同青果（株）</w:t>
            </w:r>
          </w:p>
        </w:tc>
        <w:tc>
          <w:tcPr>
            <w:tcW w:w="2551"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取締役執行役員　常務</w:t>
            </w:r>
          </w:p>
        </w:tc>
        <w:tc>
          <w:tcPr>
            <w:tcW w:w="2126"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鈴木　義久</w:t>
            </w:r>
          </w:p>
        </w:tc>
      </w:tr>
      <w:tr w:rsidR="008033BE" w:rsidRPr="005E548B" w:rsidTr="008033BE">
        <w:tc>
          <w:tcPr>
            <w:tcW w:w="567"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6</w:t>
            </w:r>
          </w:p>
        </w:tc>
        <w:tc>
          <w:tcPr>
            <w:tcW w:w="3828"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水戸農業協同組合</w:t>
            </w:r>
          </w:p>
        </w:tc>
        <w:tc>
          <w:tcPr>
            <w:tcW w:w="2551"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販売グループ長</w:t>
            </w:r>
          </w:p>
        </w:tc>
        <w:tc>
          <w:tcPr>
            <w:tcW w:w="2126"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佐久間　智之</w:t>
            </w:r>
          </w:p>
        </w:tc>
      </w:tr>
      <w:tr w:rsidR="008033BE" w:rsidRPr="005E548B" w:rsidTr="008033BE">
        <w:tc>
          <w:tcPr>
            <w:tcW w:w="567"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7</w:t>
            </w:r>
          </w:p>
        </w:tc>
        <w:tc>
          <w:tcPr>
            <w:tcW w:w="3828"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茨城北酪農業協同組合</w:t>
            </w:r>
          </w:p>
        </w:tc>
        <w:tc>
          <w:tcPr>
            <w:tcW w:w="2551"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業務課長</w:t>
            </w:r>
          </w:p>
        </w:tc>
        <w:tc>
          <w:tcPr>
            <w:tcW w:w="2126"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戸田　浩晃</w:t>
            </w:r>
          </w:p>
        </w:tc>
      </w:tr>
      <w:tr w:rsidR="008033BE" w:rsidRPr="005E548B" w:rsidTr="008033BE">
        <w:tc>
          <w:tcPr>
            <w:tcW w:w="567"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8</w:t>
            </w:r>
          </w:p>
        </w:tc>
        <w:tc>
          <w:tcPr>
            <w:tcW w:w="3828"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千波湖土地改良区</w:t>
            </w:r>
          </w:p>
        </w:tc>
        <w:tc>
          <w:tcPr>
            <w:tcW w:w="2551"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事務局長</w:t>
            </w:r>
          </w:p>
        </w:tc>
        <w:tc>
          <w:tcPr>
            <w:tcW w:w="2126"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飛田　浩一</w:t>
            </w:r>
          </w:p>
        </w:tc>
      </w:tr>
      <w:tr w:rsidR="008033BE" w:rsidRPr="005E548B" w:rsidTr="008033BE">
        <w:tc>
          <w:tcPr>
            <w:tcW w:w="567"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9</w:t>
            </w:r>
          </w:p>
        </w:tc>
        <w:tc>
          <w:tcPr>
            <w:tcW w:w="3828"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水戸市農業後継者クラブ</w:t>
            </w:r>
          </w:p>
        </w:tc>
        <w:tc>
          <w:tcPr>
            <w:tcW w:w="2551"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p>
        </w:tc>
        <w:tc>
          <w:tcPr>
            <w:tcW w:w="2126"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佐藤　晃一</w:t>
            </w:r>
          </w:p>
        </w:tc>
      </w:tr>
      <w:tr w:rsidR="008033BE" w:rsidRPr="005E548B" w:rsidTr="008033BE">
        <w:tc>
          <w:tcPr>
            <w:tcW w:w="567" w:type="dxa"/>
            <w:vAlign w:val="center"/>
          </w:tcPr>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10</w:t>
            </w:r>
          </w:p>
        </w:tc>
        <w:tc>
          <w:tcPr>
            <w:tcW w:w="3828"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水戸市女性人材バンク登録者</w:t>
            </w:r>
          </w:p>
        </w:tc>
        <w:tc>
          <w:tcPr>
            <w:tcW w:w="2551"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（消費者代表）</w:t>
            </w:r>
          </w:p>
        </w:tc>
        <w:tc>
          <w:tcPr>
            <w:tcW w:w="2126" w:type="dxa"/>
            <w:vAlign w:val="center"/>
          </w:tcPr>
          <w:p w:rsidR="008033BE" w:rsidRPr="005E548B" w:rsidRDefault="008033BE" w:rsidP="008033BE">
            <w:pPr>
              <w:autoSpaceDE w:val="0"/>
              <w:autoSpaceDN w:val="0"/>
              <w:adjustRightInd w:val="0"/>
              <w:spacing w:line="420" w:lineRule="atLeast"/>
              <w:rPr>
                <w:rFonts w:ascii="ＭＳ 明朝" w:eastAsia="ＭＳ 明朝" w:hAnsi="ＭＳ 明朝" w:cs="ＭＳ 明朝"/>
                <w:color w:val="000000"/>
                <w:kern w:val="0"/>
                <w:sz w:val="20"/>
                <w:szCs w:val="20"/>
              </w:rPr>
            </w:pPr>
            <w:r w:rsidRPr="005E548B">
              <w:rPr>
                <w:rFonts w:ascii="ＭＳ 明朝" w:eastAsia="ＭＳ 明朝" w:hAnsi="ＭＳ 明朝" w:cs="ＭＳ 明朝" w:hint="eastAsia"/>
                <w:color w:val="000000"/>
                <w:kern w:val="0"/>
                <w:sz w:val="20"/>
                <w:szCs w:val="20"/>
              </w:rPr>
              <w:t xml:space="preserve">　小野　智恵</w:t>
            </w:r>
          </w:p>
        </w:tc>
      </w:tr>
    </w:tbl>
    <w:p w:rsidR="008033BE" w:rsidRPr="005E548B" w:rsidRDefault="008033BE" w:rsidP="008033BE">
      <w:pPr>
        <w:autoSpaceDE w:val="0"/>
        <w:autoSpaceDN w:val="0"/>
        <w:adjustRightInd w:val="0"/>
        <w:spacing w:line="420" w:lineRule="atLeast"/>
        <w:jc w:val="center"/>
        <w:rPr>
          <w:rFonts w:ascii="ＭＳ 明朝" w:eastAsia="ＭＳ 明朝" w:hAnsi="ＭＳ 明朝" w:cs="ＭＳ 明朝"/>
          <w:color w:val="000000"/>
          <w:kern w:val="0"/>
          <w:sz w:val="21"/>
          <w:szCs w:val="21"/>
        </w:rPr>
      </w:pPr>
    </w:p>
    <w:p w:rsidR="008033BE" w:rsidRPr="005E548B" w:rsidRDefault="008033BE" w:rsidP="008033BE">
      <w:pPr>
        <w:rPr>
          <w:rFonts w:asciiTheme="majorEastAsia" w:eastAsiaTheme="majorEastAsia" w:hAnsiTheme="majorEastAsia" w:cs="ＭＳ ゴシック"/>
          <w:b/>
          <w:sz w:val="21"/>
          <w:szCs w:val="21"/>
        </w:rPr>
      </w:pPr>
    </w:p>
    <w:p w:rsidR="008033BE" w:rsidRDefault="008033BE" w:rsidP="008033BE">
      <w:pPr>
        <w:rPr>
          <w:rFonts w:asciiTheme="majorEastAsia" w:eastAsiaTheme="majorEastAsia" w:hAnsiTheme="majorEastAsia" w:cs="ＭＳ ゴシック"/>
          <w:b/>
          <w:sz w:val="21"/>
          <w:szCs w:val="21"/>
        </w:rPr>
      </w:pPr>
      <w:r>
        <w:rPr>
          <w:rFonts w:asciiTheme="majorEastAsia" w:eastAsiaTheme="majorEastAsia" w:hAnsiTheme="majorEastAsia" w:cs="ＭＳ ゴシック"/>
          <w:b/>
          <w:sz w:val="21"/>
          <w:szCs w:val="21"/>
        </w:rPr>
        <w:br w:type="page"/>
      </w:r>
    </w:p>
    <w:p w:rsidR="008033BE" w:rsidRPr="00BA0865" w:rsidRDefault="008033BE" w:rsidP="008033BE">
      <w:pPr>
        <w:ind w:right="210"/>
        <w:jc w:val="right"/>
        <w:rPr>
          <w:sz w:val="21"/>
          <w:szCs w:val="21"/>
        </w:rPr>
      </w:pPr>
      <w:r w:rsidRPr="008033BE">
        <w:rPr>
          <w:rFonts w:hint="eastAsia"/>
          <w:spacing w:val="35"/>
          <w:kern w:val="0"/>
          <w:sz w:val="21"/>
          <w:szCs w:val="21"/>
          <w:fitText w:val="1890" w:id="903005696"/>
        </w:rPr>
        <w:lastRenderedPageBreak/>
        <w:t>農政諮問第２</w:t>
      </w:r>
      <w:r w:rsidRPr="008033BE">
        <w:rPr>
          <w:rFonts w:hint="eastAsia"/>
          <w:kern w:val="0"/>
          <w:sz w:val="21"/>
          <w:szCs w:val="21"/>
          <w:fitText w:val="1890" w:id="903005696"/>
        </w:rPr>
        <w:t>号</w:t>
      </w:r>
    </w:p>
    <w:p w:rsidR="008033BE" w:rsidRPr="00BA0865" w:rsidRDefault="008033BE" w:rsidP="008033BE">
      <w:pPr>
        <w:wordWrap w:val="0"/>
        <w:ind w:right="210"/>
        <w:jc w:val="right"/>
        <w:rPr>
          <w:sz w:val="21"/>
          <w:szCs w:val="21"/>
        </w:rPr>
      </w:pPr>
      <w:r w:rsidRPr="008033BE">
        <w:rPr>
          <w:rFonts w:hint="eastAsia"/>
          <w:spacing w:val="7"/>
          <w:kern w:val="0"/>
          <w:sz w:val="21"/>
          <w:szCs w:val="21"/>
          <w:fitText w:val="1890" w:id="903005697"/>
        </w:rPr>
        <w:t>平成</w:t>
      </w:r>
      <w:r w:rsidRPr="008033BE">
        <w:rPr>
          <w:rFonts w:hint="eastAsia"/>
          <w:spacing w:val="7"/>
          <w:kern w:val="0"/>
          <w:sz w:val="21"/>
          <w:szCs w:val="21"/>
          <w:fitText w:val="1890" w:id="903005697"/>
        </w:rPr>
        <w:t>26</w:t>
      </w:r>
      <w:r w:rsidRPr="008033BE">
        <w:rPr>
          <w:rFonts w:hint="eastAsia"/>
          <w:spacing w:val="7"/>
          <w:kern w:val="0"/>
          <w:sz w:val="21"/>
          <w:szCs w:val="21"/>
          <w:fitText w:val="1890" w:id="903005697"/>
        </w:rPr>
        <w:t>年</w:t>
      </w:r>
      <w:r w:rsidRPr="008033BE">
        <w:rPr>
          <w:rFonts w:hint="eastAsia"/>
          <w:spacing w:val="7"/>
          <w:kern w:val="0"/>
          <w:sz w:val="21"/>
          <w:szCs w:val="21"/>
          <w:fitText w:val="1890" w:id="903005697"/>
        </w:rPr>
        <w:t>9</w:t>
      </w:r>
      <w:r w:rsidRPr="008033BE">
        <w:rPr>
          <w:rFonts w:hint="eastAsia"/>
          <w:spacing w:val="7"/>
          <w:kern w:val="0"/>
          <w:sz w:val="21"/>
          <w:szCs w:val="21"/>
          <w:fitText w:val="1890" w:id="903005697"/>
        </w:rPr>
        <w:t>月</w:t>
      </w:r>
      <w:r w:rsidRPr="008033BE">
        <w:rPr>
          <w:rFonts w:hint="eastAsia"/>
          <w:spacing w:val="7"/>
          <w:kern w:val="0"/>
          <w:sz w:val="21"/>
          <w:szCs w:val="21"/>
          <w:fitText w:val="1890" w:id="903005697"/>
        </w:rPr>
        <w:t>1</w:t>
      </w:r>
      <w:r w:rsidRPr="008033BE">
        <w:rPr>
          <w:rFonts w:hint="eastAsia"/>
          <w:spacing w:val="-23"/>
          <w:kern w:val="0"/>
          <w:sz w:val="21"/>
          <w:szCs w:val="21"/>
          <w:fitText w:val="1890" w:id="903005697"/>
        </w:rPr>
        <w:t>日</w:t>
      </w:r>
    </w:p>
    <w:p w:rsidR="008033BE" w:rsidRPr="00BA0865" w:rsidRDefault="008033BE" w:rsidP="008033BE">
      <w:pPr>
        <w:rPr>
          <w:sz w:val="21"/>
          <w:szCs w:val="21"/>
        </w:rPr>
      </w:pPr>
    </w:p>
    <w:p w:rsidR="008033BE" w:rsidRPr="00BA0865" w:rsidRDefault="008033BE" w:rsidP="008033BE">
      <w:pPr>
        <w:ind w:firstLineChars="100" w:firstLine="210"/>
        <w:rPr>
          <w:sz w:val="21"/>
          <w:szCs w:val="21"/>
        </w:rPr>
      </w:pPr>
      <w:r w:rsidRPr="00BA0865">
        <w:rPr>
          <w:rFonts w:hint="eastAsia"/>
          <w:sz w:val="21"/>
          <w:szCs w:val="21"/>
        </w:rPr>
        <w:t>水戸市農政推進協議会　様</w:t>
      </w:r>
    </w:p>
    <w:p w:rsidR="008033BE" w:rsidRPr="00BA0865" w:rsidRDefault="008033BE" w:rsidP="008033BE">
      <w:pPr>
        <w:rPr>
          <w:sz w:val="21"/>
          <w:szCs w:val="21"/>
        </w:rPr>
      </w:pPr>
    </w:p>
    <w:p w:rsidR="008033BE" w:rsidRPr="00BA0865" w:rsidRDefault="008033BE" w:rsidP="008033BE">
      <w:pPr>
        <w:ind w:right="420"/>
        <w:jc w:val="right"/>
        <w:rPr>
          <w:sz w:val="21"/>
          <w:szCs w:val="21"/>
        </w:rPr>
      </w:pPr>
      <w:r w:rsidRPr="00BA0865">
        <w:rPr>
          <w:rFonts w:hint="eastAsia"/>
          <w:sz w:val="21"/>
          <w:szCs w:val="21"/>
        </w:rPr>
        <w:t>水戸市長　高橋　靖</w:t>
      </w:r>
    </w:p>
    <w:p w:rsidR="008033BE" w:rsidRPr="00BA0865" w:rsidRDefault="008033BE" w:rsidP="008033BE">
      <w:pPr>
        <w:jc w:val="right"/>
        <w:rPr>
          <w:sz w:val="21"/>
          <w:szCs w:val="21"/>
        </w:rPr>
      </w:pPr>
    </w:p>
    <w:p w:rsidR="008033BE" w:rsidRPr="00BA0865" w:rsidRDefault="008033BE" w:rsidP="008033BE">
      <w:pPr>
        <w:jc w:val="center"/>
        <w:rPr>
          <w:sz w:val="21"/>
          <w:szCs w:val="21"/>
        </w:rPr>
      </w:pPr>
      <w:r w:rsidRPr="00BA0865">
        <w:rPr>
          <w:rFonts w:hint="eastAsia"/>
          <w:sz w:val="21"/>
          <w:szCs w:val="21"/>
        </w:rPr>
        <w:t>農業計画の策定について（諮問）</w:t>
      </w:r>
    </w:p>
    <w:p w:rsidR="008033BE" w:rsidRPr="00BA0865" w:rsidRDefault="008033BE" w:rsidP="008033BE">
      <w:pPr>
        <w:jc w:val="center"/>
        <w:rPr>
          <w:sz w:val="21"/>
          <w:szCs w:val="21"/>
        </w:rPr>
      </w:pPr>
    </w:p>
    <w:p w:rsidR="008033BE" w:rsidRPr="00BA0865" w:rsidRDefault="008033BE" w:rsidP="008033BE">
      <w:pPr>
        <w:rPr>
          <w:sz w:val="21"/>
          <w:szCs w:val="21"/>
        </w:rPr>
      </w:pPr>
      <w:r w:rsidRPr="00BA0865">
        <w:rPr>
          <w:rFonts w:hint="eastAsia"/>
          <w:sz w:val="21"/>
          <w:szCs w:val="21"/>
        </w:rPr>
        <w:t xml:space="preserve">　水戸市農政推進協議会条例第２条の規定に基づき，以下の事項について諮問いたします。</w:t>
      </w:r>
    </w:p>
    <w:p w:rsidR="008033BE" w:rsidRPr="00BA0865" w:rsidRDefault="008033BE" w:rsidP="008033BE">
      <w:pPr>
        <w:rPr>
          <w:sz w:val="21"/>
          <w:szCs w:val="21"/>
        </w:rPr>
      </w:pPr>
    </w:p>
    <w:p w:rsidR="008033BE" w:rsidRPr="00BA0865" w:rsidRDefault="008033BE" w:rsidP="008033BE">
      <w:pPr>
        <w:pStyle w:val="af"/>
        <w:rPr>
          <w:szCs w:val="21"/>
        </w:rPr>
      </w:pPr>
      <w:r w:rsidRPr="00BA0865">
        <w:rPr>
          <w:rFonts w:hint="eastAsia"/>
          <w:szCs w:val="21"/>
        </w:rPr>
        <w:t>記</w:t>
      </w:r>
    </w:p>
    <w:p w:rsidR="008033BE" w:rsidRPr="00BA0865" w:rsidRDefault="008033BE" w:rsidP="008033BE">
      <w:pPr>
        <w:rPr>
          <w:sz w:val="21"/>
          <w:szCs w:val="21"/>
        </w:rPr>
      </w:pPr>
    </w:p>
    <w:p w:rsidR="008033BE" w:rsidRPr="00BA0865" w:rsidRDefault="008033BE" w:rsidP="008033BE">
      <w:pPr>
        <w:ind w:firstLineChars="100" w:firstLine="210"/>
        <w:rPr>
          <w:sz w:val="21"/>
          <w:szCs w:val="21"/>
        </w:rPr>
      </w:pPr>
      <w:r w:rsidRPr="00BA0865">
        <w:rPr>
          <w:rFonts w:hint="eastAsia"/>
          <w:sz w:val="21"/>
          <w:szCs w:val="21"/>
        </w:rPr>
        <w:t>１　水戸市農業基本計画（第４次）の策定について</w:t>
      </w:r>
    </w:p>
    <w:p w:rsidR="008033BE" w:rsidRPr="00BA0865" w:rsidRDefault="008033BE" w:rsidP="008033BE">
      <w:pPr>
        <w:ind w:firstLineChars="100" w:firstLine="210"/>
        <w:rPr>
          <w:sz w:val="21"/>
          <w:szCs w:val="21"/>
        </w:rPr>
      </w:pPr>
      <w:r w:rsidRPr="00BA0865">
        <w:rPr>
          <w:rFonts w:hint="eastAsia"/>
          <w:sz w:val="21"/>
          <w:szCs w:val="21"/>
        </w:rPr>
        <w:t xml:space="preserve">　　（理由）水戸市第６次総合計画の個別計画の策定のため</w:t>
      </w:r>
    </w:p>
    <w:p w:rsidR="008033BE" w:rsidRPr="00BA0865" w:rsidRDefault="008033BE" w:rsidP="008033BE">
      <w:pPr>
        <w:rPr>
          <w:sz w:val="21"/>
          <w:szCs w:val="21"/>
        </w:rPr>
      </w:pPr>
    </w:p>
    <w:p w:rsidR="008033BE" w:rsidRPr="00BA0865" w:rsidRDefault="008033BE" w:rsidP="008033BE">
      <w:pPr>
        <w:rPr>
          <w:sz w:val="21"/>
          <w:szCs w:val="21"/>
        </w:rPr>
      </w:pPr>
    </w:p>
    <w:p w:rsidR="008033BE" w:rsidRDefault="008033BE" w:rsidP="008033BE">
      <w:pPr>
        <w:pBdr>
          <w:bottom w:val="single" w:sz="6" w:space="1" w:color="auto"/>
        </w:pBdr>
        <w:rPr>
          <w:sz w:val="21"/>
          <w:szCs w:val="21"/>
        </w:rPr>
      </w:pPr>
    </w:p>
    <w:p w:rsidR="008033BE" w:rsidRDefault="008033BE" w:rsidP="008033BE">
      <w:pPr>
        <w:rPr>
          <w:sz w:val="21"/>
          <w:szCs w:val="21"/>
        </w:rPr>
      </w:pPr>
    </w:p>
    <w:p w:rsidR="008033BE" w:rsidRPr="00BA0865" w:rsidRDefault="008033BE" w:rsidP="008033BE">
      <w:pPr>
        <w:rPr>
          <w:sz w:val="21"/>
          <w:szCs w:val="21"/>
        </w:rPr>
      </w:pP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 xml:space="preserve">　　</w:t>
      </w:r>
      <w:r w:rsidRPr="00BA0865">
        <w:rPr>
          <w:rFonts w:hint="eastAsia"/>
          <w:sz w:val="21"/>
          <w:szCs w:val="21"/>
        </w:rPr>
        <w:tab/>
      </w:r>
      <w:r w:rsidRPr="00BA0865">
        <w:rPr>
          <w:rFonts w:hint="eastAsia"/>
          <w:sz w:val="21"/>
          <w:szCs w:val="21"/>
        </w:rPr>
        <w:t>平成</w:t>
      </w:r>
      <w:r w:rsidRPr="00BA0865">
        <w:rPr>
          <w:rFonts w:hint="eastAsia"/>
          <w:sz w:val="21"/>
          <w:szCs w:val="21"/>
        </w:rPr>
        <w:t>27</w:t>
      </w:r>
      <w:r w:rsidRPr="00BA0865">
        <w:rPr>
          <w:rFonts w:hint="eastAsia"/>
          <w:sz w:val="21"/>
          <w:szCs w:val="21"/>
        </w:rPr>
        <w:t>年</w:t>
      </w:r>
      <w:r w:rsidRPr="00BA0865">
        <w:rPr>
          <w:rFonts w:hint="eastAsia"/>
          <w:sz w:val="21"/>
          <w:szCs w:val="21"/>
        </w:rPr>
        <w:t>2</w:t>
      </w:r>
      <w:r w:rsidRPr="00BA0865">
        <w:rPr>
          <w:rFonts w:hint="eastAsia"/>
          <w:sz w:val="21"/>
          <w:szCs w:val="21"/>
        </w:rPr>
        <w:t>月</w:t>
      </w:r>
      <w:r w:rsidRPr="00BA0865">
        <w:rPr>
          <w:rFonts w:hint="eastAsia"/>
          <w:sz w:val="21"/>
          <w:szCs w:val="21"/>
        </w:rPr>
        <w:t>20</w:t>
      </w:r>
      <w:r w:rsidRPr="00BA0865">
        <w:rPr>
          <w:rFonts w:hint="eastAsia"/>
          <w:sz w:val="21"/>
          <w:szCs w:val="21"/>
        </w:rPr>
        <w:t>日</w:t>
      </w:r>
    </w:p>
    <w:p w:rsidR="008033BE" w:rsidRPr="00BA0865" w:rsidRDefault="008033BE" w:rsidP="008033BE">
      <w:pPr>
        <w:rPr>
          <w:sz w:val="21"/>
          <w:szCs w:val="21"/>
        </w:rPr>
      </w:pPr>
      <w:r w:rsidRPr="00BA0865">
        <w:rPr>
          <w:rFonts w:hint="eastAsia"/>
          <w:sz w:val="21"/>
          <w:szCs w:val="21"/>
        </w:rPr>
        <w:t>水戸市長　高橋　靖　様</w:t>
      </w:r>
    </w:p>
    <w:p w:rsidR="008033BE" w:rsidRPr="00BA0865" w:rsidRDefault="008033BE" w:rsidP="008033BE">
      <w:pPr>
        <w:rPr>
          <w:sz w:val="21"/>
          <w:szCs w:val="21"/>
        </w:rPr>
      </w:pP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 xml:space="preserve">　　　</w:t>
      </w:r>
      <w:r>
        <w:rPr>
          <w:rFonts w:hint="eastAsia"/>
          <w:sz w:val="21"/>
          <w:szCs w:val="21"/>
        </w:rPr>
        <w:t xml:space="preserve">　</w:t>
      </w:r>
      <w:r w:rsidRPr="00BA0865">
        <w:rPr>
          <w:rFonts w:hint="eastAsia"/>
          <w:sz w:val="21"/>
          <w:szCs w:val="21"/>
        </w:rPr>
        <w:t>水戸市農政推進協議会</w:t>
      </w:r>
    </w:p>
    <w:p w:rsidR="008033BE" w:rsidRPr="00BA0865" w:rsidRDefault="008033BE" w:rsidP="008033BE">
      <w:pPr>
        <w:rPr>
          <w:sz w:val="21"/>
          <w:szCs w:val="21"/>
        </w:rPr>
      </w:pP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ab/>
      </w:r>
      <w:r w:rsidRPr="00BA0865">
        <w:rPr>
          <w:rFonts w:hint="eastAsia"/>
          <w:sz w:val="21"/>
          <w:szCs w:val="21"/>
        </w:rPr>
        <w:t xml:space="preserve">　　　</w:t>
      </w:r>
      <w:r>
        <w:rPr>
          <w:rFonts w:hint="eastAsia"/>
          <w:sz w:val="21"/>
          <w:szCs w:val="21"/>
        </w:rPr>
        <w:t xml:space="preserve">　</w:t>
      </w:r>
      <w:r w:rsidRPr="00BA0865">
        <w:rPr>
          <w:rFonts w:hint="eastAsia"/>
          <w:sz w:val="21"/>
          <w:szCs w:val="21"/>
        </w:rPr>
        <w:t>会長　八木岡　努</w:t>
      </w:r>
    </w:p>
    <w:p w:rsidR="008033BE" w:rsidRPr="00BA0865" w:rsidRDefault="008033BE" w:rsidP="008033BE">
      <w:pPr>
        <w:rPr>
          <w:sz w:val="21"/>
          <w:szCs w:val="21"/>
        </w:rPr>
      </w:pPr>
    </w:p>
    <w:p w:rsidR="008033BE" w:rsidRPr="00BA0865" w:rsidRDefault="008033BE" w:rsidP="008033BE">
      <w:pPr>
        <w:jc w:val="center"/>
        <w:rPr>
          <w:sz w:val="21"/>
          <w:szCs w:val="21"/>
        </w:rPr>
      </w:pPr>
      <w:r w:rsidRPr="00BA0865">
        <w:rPr>
          <w:rFonts w:hint="eastAsia"/>
          <w:sz w:val="21"/>
          <w:szCs w:val="21"/>
        </w:rPr>
        <w:t>水戸市農業基本計画（第</w:t>
      </w:r>
      <w:r w:rsidRPr="00BA0865">
        <w:rPr>
          <w:rFonts w:hint="eastAsia"/>
          <w:sz w:val="21"/>
          <w:szCs w:val="21"/>
        </w:rPr>
        <w:t>4</w:t>
      </w:r>
      <w:r w:rsidRPr="00BA0865">
        <w:rPr>
          <w:rFonts w:hint="eastAsia"/>
          <w:sz w:val="21"/>
          <w:szCs w:val="21"/>
        </w:rPr>
        <w:t>次）の策定について（答申）</w:t>
      </w:r>
    </w:p>
    <w:p w:rsidR="008033BE" w:rsidRPr="00BA0865" w:rsidRDefault="008033BE" w:rsidP="008033BE">
      <w:pPr>
        <w:rPr>
          <w:sz w:val="21"/>
          <w:szCs w:val="21"/>
        </w:rPr>
      </w:pPr>
    </w:p>
    <w:p w:rsidR="008033BE" w:rsidRPr="00BA0865" w:rsidRDefault="008033BE" w:rsidP="008033BE">
      <w:pPr>
        <w:rPr>
          <w:sz w:val="21"/>
          <w:szCs w:val="21"/>
        </w:rPr>
      </w:pPr>
      <w:r w:rsidRPr="00BA0865">
        <w:rPr>
          <w:rFonts w:hint="eastAsia"/>
          <w:sz w:val="21"/>
          <w:szCs w:val="21"/>
        </w:rPr>
        <w:t xml:space="preserve">　平成</w:t>
      </w:r>
      <w:r w:rsidRPr="00BA0865">
        <w:rPr>
          <w:rFonts w:hint="eastAsia"/>
          <w:sz w:val="21"/>
          <w:szCs w:val="21"/>
        </w:rPr>
        <w:t>26</w:t>
      </w:r>
      <w:r w:rsidRPr="00BA0865">
        <w:rPr>
          <w:rFonts w:hint="eastAsia"/>
          <w:sz w:val="21"/>
          <w:szCs w:val="21"/>
        </w:rPr>
        <w:t>年</w:t>
      </w:r>
      <w:r w:rsidRPr="00BA0865">
        <w:rPr>
          <w:rFonts w:hint="eastAsia"/>
          <w:sz w:val="21"/>
          <w:szCs w:val="21"/>
        </w:rPr>
        <w:t>9</w:t>
      </w:r>
      <w:r w:rsidRPr="00BA0865">
        <w:rPr>
          <w:rFonts w:hint="eastAsia"/>
          <w:sz w:val="21"/>
          <w:szCs w:val="21"/>
        </w:rPr>
        <w:t>月</w:t>
      </w:r>
      <w:r w:rsidRPr="00BA0865">
        <w:rPr>
          <w:rFonts w:hint="eastAsia"/>
          <w:sz w:val="21"/>
          <w:szCs w:val="21"/>
        </w:rPr>
        <w:t>1</w:t>
      </w:r>
      <w:r w:rsidRPr="00BA0865">
        <w:rPr>
          <w:rFonts w:hint="eastAsia"/>
          <w:sz w:val="21"/>
          <w:szCs w:val="21"/>
        </w:rPr>
        <w:t>日付農政諮問第</w:t>
      </w:r>
      <w:r w:rsidRPr="00BA0865">
        <w:rPr>
          <w:rFonts w:hint="eastAsia"/>
          <w:sz w:val="21"/>
          <w:szCs w:val="21"/>
        </w:rPr>
        <w:t>2</w:t>
      </w:r>
      <w:r w:rsidRPr="00BA0865">
        <w:rPr>
          <w:rFonts w:hint="eastAsia"/>
          <w:sz w:val="21"/>
          <w:szCs w:val="21"/>
        </w:rPr>
        <w:t>号で，当協議会に諮問のありました水戸市農業基本計画（第</w:t>
      </w:r>
      <w:r w:rsidRPr="00BA0865">
        <w:rPr>
          <w:rFonts w:hint="eastAsia"/>
          <w:sz w:val="21"/>
          <w:szCs w:val="21"/>
        </w:rPr>
        <w:t>4</w:t>
      </w:r>
      <w:r w:rsidRPr="00BA0865">
        <w:rPr>
          <w:rFonts w:hint="eastAsia"/>
          <w:sz w:val="21"/>
          <w:szCs w:val="21"/>
        </w:rPr>
        <w:t>次）の策定につきましては，別冊のとおり答申いたします。</w:t>
      </w:r>
    </w:p>
    <w:p w:rsidR="008033BE" w:rsidRPr="00BA0865" w:rsidRDefault="008033BE" w:rsidP="008033BE">
      <w:pPr>
        <w:rPr>
          <w:sz w:val="21"/>
          <w:szCs w:val="21"/>
        </w:rPr>
      </w:pPr>
      <w:r w:rsidRPr="00BA0865">
        <w:rPr>
          <w:rFonts w:hint="eastAsia"/>
          <w:sz w:val="21"/>
          <w:szCs w:val="21"/>
        </w:rPr>
        <w:t xml:space="preserve">　この答申に基づく農業基本計画の実現及び計画の円滑な推進に向けて，下記事項に十分に配慮されるよう要望いたします。</w:t>
      </w:r>
    </w:p>
    <w:p w:rsidR="008033BE" w:rsidRPr="00BA0865" w:rsidRDefault="008033BE" w:rsidP="008033BE">
      <w:pPr>
        <w:rPr>
          <w:sz w:val="21"/>
          <w:szCs w:val="21"/>
        </w:rPr>
      </w:pPr>
    </w:p>
    <w:p w:rsidR="008033BE" w:rsidRPr="00BA0865" w:rsidRDefault="008033BE" w:rsidP="008033BE">
      <w:pPr>
        <w:jc w:val="center"/>
        <w:rPr>
          <w:sz w:val="21"/>
          <w:szCs w:val="21"/>
        </w:rPr>
      </w:pPr>
      <w:r w:rsidRPr="00BA0865">
        <w:rPr>
          <w:rFonts w:hint="eastAsia"/>
          <w:sz w:val="21"/>
          <w:szCs w:val="21"/>
        </w:rPr>
        <w:t>記</w:t>
      </w:r>
    </w:p>
    <w:p w:rsidR="008033BE" w:rsidRPr="00BA0865" w:rsidRDefault="008033BE" w:rsidP="008033BE">
      <w:pPr>
        <w:rPr>
          <w:sz w:val="21"/>
          <w:szCs w:val="21"/>
        </w:rPr>
      </w:pPr>
    </w:p>
    <w:p w:rsidR="008033BE" w:rsidRPr="00BA0865" w:rsidRDefault="008033BE" w:rsidP="008033BE">
      <w:pPr>
        <w:ind w:left="248" w:hangingChars="118" w:hanging="248"/>
        <w:rPr>
          <w:sz w:val="21"/>
          <w:szCs w:val="21"/>
        </w:rPr>
      </w:pPr>
      <w:r w:rsidRPr="00BA0865">
        <w:rPr>
          <w:rFonts w:hint="eastAsia"/>
          <w:sz w:val="21"/>
          <w:szCs w:val="21"/>
        </w:rPr>
        <w:lastRenderedPageBreak/>
        <w:t xml:space="preserve">1 </w:t>
      </w:r>
      <w:r w:rsidRPr="00BA0865">
        <w:rPr>
          <w:rFonts w:hint="eastAsia"/>
          <w:sz w:val="21"/>
          <w:szCs w:val="21"/>
        </w:rPr>
        <w:t xml:space="preserve">　農業者の高齢化と減少という将来像を見据えながら，</w:t>
      </w:r>
      <w:r w:rsidRPr="00BA0865">
        <w:rPr>
          <w:rFonts w:ascii="ＭＳ 明朝" w:hAnsi="ＭＳ 明朝" w:hint="eastAsia"/>
          <w:sz w:val="21"/>
          <w:szCs w:val="21"/>
        </w:rPr>
        <w:t>安全・安心で良質な農畜産物の将来にわたる安定供給のため，</w:t>
      </w:r>
      <w:r w:rsidRPr="00BA0865">
        <w:rPr>
          <w:rFonts w:hint="eastAsia"/>
          <w:sz w:val="21"/>
          <w:szCs w:val="21"/>
        </w:rPr>
        <w:t>多様な担い手の確保・育成については，市内外からの積極的な人材確保と，就農後のサポートにより定着化に努めること。規模拡大や</w:t>
      </w:r>
      <w:r w:rsidRPr="00BA0865">
        <w:rPr>
          <w:rFonts w:hint="eastAsia"/>
          <w:sz w:val="21"/>
          <w:szCs w:val="21"/>
        </w:rPr>
        <w:t>6</w:t>
      </w:r>
      <w:r w:rsidRPr="00BA0865">
        <w:rPr>
          <w:rFonts w:hint="eastAsia"/>
          <w:sz w:val="21"/>
          <w:szCs w:val="21"/>
        </w:rPr>
        <w:t>次産業化など，経営の効率化と所得向上に向けた取り組みの推進については，意欲ある農業者の育成に努めること。</w:t>
      </w:r>
    </w:p>
    <w:p w:rsidR="008033BE" w:rsidRPr="00BA0865" w:rsidRDefault="008033BE" w:rsidP="008033BE">
      <w:pPr>
        <w:rPr>
          <w:sz w:val="21"/>
          <w:szCs w:val="21"/>
        </w:rPr>
      </w:pPr>
    </w:p>
    <w:p w:rsidR="008033BE" w:rsidRPr="00BA0865" w:rsidRDefault="008033BE" w:rsidP="008033BE">
      <w:pPr>
        <w:ind w:left="248" w:hangingChars="118" w:hanging="248"/>
        <w:rPr>
          <w:sz w:val="21"/>
          <w:szCs w:val="21"/>
        </w:rPr>
      </w:pPr>
      <w:r w:rsidRPr="00BA0865">
        <w:rPr>
          <w:rFonts w:hint="eastAsia"/>
          <w:sz w:val="21"/>
          <w:szCs w:val="21"/>
        </w:rPr>
        <w:t xml:space="preserve">2 </w:t>
      </w:r>
      <w:r w:rsidRPr="00BA0865">
        <w:rPr>
          <w:rFonts w:hint="eastAsia"/>
          <w:sz w:val="21"/>
          <w:szCs w:val="21"/>
        </w:rPr>
        <w:t xml:space="preserve">　本市は市内に多くの消費者を抱えており，また市内消費者の大多数が，本市農業の発展を望んでいることを踏まえ，学校給食や飲食店などを通じた地産地消や食育の一層の推進と農産物の</w:t>
      </w:r>
      <w:r w:rsidRPr="00BA0865">
        <w:rPr>
          <w:rFonts w:hint="eastAsia"/>
          <w:sz w:val="21"/>
          <w:szCs w:val="21"/>
        </w:rPr>
        <w:t>PR</w:t>
      </w:r>
      <w:r w:rsidRPr="00BA0865">
        <w:rPr>
          <w:rFonts w:hint="eastAsia"/>
          <w:sz w:val="21"/>
          <w:szCs w:val="21"/>
        </w:rPr>
        <w:t>，並びに農業体験や都市と農村の交流などによる農業の魅力の発信に努めること。</w:t>
      </w:r>
    </w:p>
    <w:p w:rsidR="008033BE" w:rsidRPr="00BA0865" w:rsidRDefault="008033BE" w:rsidP="008033BE">
      <w:pPr>
        <w:ind w:left="248" w:hangingChars="118" w:hanging="248"/>
        <w:rPr>
          <w:sz w:val="21"/>
          <w:szCs w:val="21"/>
        </w:rPr>
      </w:pPr>
    </w:p>
    <w:p w:rsidR="008033BE" w:rsidRPr="00BA0865" w:rsidRDefault="008033BE" w:rsidP="008033BE">
      <w:pPr>
        <w:ind w:left="248" w:hangingChars="118" w:hanging="248"/>
        <w:rPr>
          <w:sz w:val="21"/>
          <w:szCs w:val="21"/>
        </w:rPr>
      </w:pPr>
      <w:r w:rsidRPr="00BA0865">
        <w:rPr>
          <w:rFonts w:hint="eastAsia"/>
          <w:sz w:val="21"/>
          <w:szCs w:val="21"/>
        </w:rPr>
        <w:t>3</w:t>
      </w:r>
      <w:r w:rsidRPr="00BA0865">
        <w:rPr>
          <w:rFonts w:hint="eastAsia"/>
          <w:sz w:val="21"/>
          <w:szCs w:val="21"/>
        </w:rPr>
        <w:t xml:space="preserve">　</w:t>
      </w:r>
      <w:r w:rsidRPr="00BA0865">
        <w:rPr>
          <w:rFonts w:hint="eastAsia"/>
          <w:sz w:val="21"/>
          <w:szCs w:val="21"/>
        </w:rPr>
        <w:t xml:space="preserve"> TPP</w:t>
      </w:r>
      <w:r w:rsidRPr="00BA0865">
        <w:rPr>
          <w:rFonts w:hint="eastAsia"/>
          <w:sz w:val="21"/>
          <w:szCs w:val="21"/>
        </w:rPr>
        <w:t>など農業を取り巻く情勢の変化や，国の農業政策の動向を注視し，定期的な計画の進行管理に努め，状況に応じた計画の変更と支援を行うこと。</w:t>
      </w:r>
    </w:p>
    <w:p w:rsidR="008033BE" w:rsidRPr="00BA0865" w:rsidRDefault="008033BE" w:rsidP="008033BE">
      <w:pPr>
        <w:ind w:left="248" w:hangingChars="118" w:hanging="248"/>
        <w:rPr>
          <w:sz w:val="21"/>
          <w:szCs w:val="21"/>
        </w:rPr>
      </w:pPr>
    </w:p>
    <w:p w:rsidR="008033BE" w:rsidRPr="00BA0865" w:rsidRDefault="008033BE" w:rsidP="008033BE">
      <w:pPr>
        <w:ind w:left="248" w:hangingChars="118" w:hanging="248"/>
        <w:jc w:val="right"/>
        <w:rPr>
          <w:sz w:val="21"/>
          <w:szCs w:val="21"/>
        </w:rPr>
      </w:pPr>
      <w:r w:rsidRPr="00BA0865">
        <w:rPr>
          <w:rFonts w:hint="eastAsia"/>
          <w:sz w:val="21"/>
          <w:szCs w:val="21"/>
        </w:rPr>
        <w:t>以上</w:t>
      </w:r>
    </w:p>
    <w:p w:rsidR="008033BE" w:rsidRDefault="008033BE" w:rsidP="008033BE"/>
    <w:p w:rsidR="008033BE" w:rsidRDefault="008033BE"/>
    <w:sectPr w:rsidR="008033BE" w:rsidSect="0036189B">
      <w:headerReference w:type="default" r:id="rId99"/>
      <w:footerReference w:type="even" r:id="rId100"/>
      <w:footerReference w:type="default" r:id="rId101"/>
      <w:footerReference w:type="first" r:id="rId102"/>
      <w:type w:val="continuous"/>
      <w:pgSz w:w="11906" w:h="16838"/>
      <w:pgMar w:top="1418" w:right="1418" w:bottom="1418" w:left="1418" w:header="851" w:footer="454"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3BE" w:rsidRDefault="008033BE" w:rsidP="004A02A0">
      <w:r>
        <w:separator/>
      </w:r>
    </w:p>
  </w:endnote>
  <w:endnote w:type="continuationSeparator" w:id="0">
    <w:p w:rsidR="008033BE" w:rsidRDefault="008033BE" w:rsidP="004A0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S-Gothic">
    <w:altName w:val="07やさしさゴシック"/>
    <w:panose1 w:val="00000000000000000000"/>
    <w:charset w:val="80"/>
    <w:family w:val="auto"/>
    <w:notTrueType/>
    <w:pitch w:val="default"/>
    <w:sig w:usb0="00000001" w:usb1="08070000" w:usb2="00000010" w:usb3="00000000" w:csb0="00020000" w:csb1="00000000"/>
  </w:font>
  <w:font w:name="MS-PGothic">
    <w:altName w:val="Arial Unicode MS"/>
    <w:panose1 w:val="00000000000000000000"/>
    <w:charset w:val="80"/>
    <w:family w:val="auto"/>
    <w:notTrueType/>
    <w:pitch w:val="default"/>
    <w:sig w:usb0="00000001" w:usb1="080F0000" w:usb2="00000010" w:usb3="00000000" w:csb0="00060000"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KozMinPro-Regular">
    <w:altName w:val="Arial Unicode MS"/>
    <w:panose1 w:val="00000000000000000000"/>
    <w:charset w:val="80"/>
    <w:family w:val="auto"/>
    <w:notTrueType/>
    <w:pitch w:val="default"/>
    <w:sig w:usb0="0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Default="008033BE">
    <w:pPr>
      <w:pStyle w:val="a8"/>
      <w:jc w:val="center"/>
    </w:pPr>
  </w:p>
  <w:p w:rsidR="008033BE" w:rsidRDefault="008033BE">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425052"/>
      <w:docPartObj>
        <w:docPartGallery w:val="Page Numbers (Bottom of Page)"/>
        <w:docPartUnique/>
      </w:docPartObj>
    </w:sdtPr>
    <w:sdtContent>
      <w:p w:rsidR="008033BE" w:rsidRDefault="008033BE">
        <w:pPr>
          <w:pStyle w:val="a8"/>
          <w:jc w:val="center"/>
        </w:pPr>
        <w:r>
          <w:rPr>
            <w:rFonts w:hint="eastAsia"/>
          </w:rPr>
          <w:t>資</w:t>
        </w:r>
        <w:r>
          <w:rPr>
            <w:rFonts w:hint="eastAsia"/>
          </w:rPr>
          <w:t>-</w:t>
        </w:r>
        <w:r>
          <w:fldChar w:fldCharType="begin"/>
        </w:r>
        <w:r>
          <w:instrText>PAGE   \* MERGEFORMAT</w:instrText>
        </w:r>
        <w:r>
          <w:fldChar w:fldCharType="separate"/>
        </w:r>
        <w:r w:rsidR="00AD1889" w:rsidRPr="00AD1889">
          <w:rPr>
            <w:noProof/>
            <w:lang w:val="ja-JP"/>
          </w:rPr>
          <w:t>27</w:t>
        </w:r>
        <w:r>
          <w:fldChar w:fldCharType="end"/>
        </w:r>
      </w:p>
    </w:sdtContent>
  </w:sdt>
  <w:p w:rsidR="008033BE" w:rsidRDefault="008033BE">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Default="008033BE">
    <w:pPr>
      <w:pStyle w:val="a8"/>
      <w:jc w:val="center"/>
    </w:pPr>
    <w:r>
      <w:rPr>
        <w:rFonts w:hint="eastAsia"/>
      </w:rPr>
      <w:t>資</w:t>
    </w:r>
    <w:r>
      <w:rPr>
        <w:rFonts w:hint="eastAsia"/>
      </w:rPr>
      <w:t>-</w:t>
    </w:r>
    <w:sdt>
      <w:sdtPr>
        <w:id w:val="-1856878310"/>
        <w:docPartObj>
          <w:docPartGallery w:val="Page Numbers (Bottom of Page)"/>
          <w:docPartUnique/>
        </w:docPartObj>
      </w:sdtPr>
      <w:sdtContent>
        <w:r>
          <w:fldChar w:fldCharType="begin"/>
        </w:r>
        <w:r>
          <w:instrText>PAGE   \* MERGEFORMAT</w:instrText>
        </w:r>
        <w:r>
          <w:fldChar w:fldCharType="separate"/>
        </w:r>
        <w:r w:rsidR="00AD1889" w:rsidRPr="00AD1889">
          <w:rPr>
            <w:noProof/>
            <w:lang w:val="ja-JP"/>
          </w:rPr>
          <w:t>1</w:t>
        </w:r>
        <w:r>
          <w:fldChar w:fldCharType="end"/>
        </w:r>
      </w:sdtContent>
    </w:sdt>
  </w:p>
  <w:p w:rsidR="008033BE" w:rsidRDefault="008033B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047535"/>
      <w:docPartObj>
        <w:docPartGallery w:val="Page Numbers (Bottom of Page)"/>
        <w:docPartUnique/>
      </w:docPartObj>
    </w:sdtPr>
    <w:sdtContent>
      <w:p w:rsidR="008033BE" w:rsidRDefault="008033BE">
        <w:pPr>
          <w:pStyle w:val="a8"/>
          <w:jc w:val="center"/>
        </w:pPr>
        <w:r>
          <w:fldChar w:fldCharType="begin"/>
        </w:r>
        <w:r>
          <w:instrText>PAGE   \* MERGEFORMAT</w:instrText>
        </w:r>
        <w:r>
          <w:fldChar w:fldCharType="separate"/>
        </w:r>
        <w:r w:rsidRPr="006D7C27">
          <w:rPr>
            <w:noProof/>
            <w:lang w:val="ja-JP"/>
          </w:rPr>
          <w:t>1</w:t>
        </w:r>
        <w:r>
          <w:fldChar w:fldCharType="end"/>
        </w:r>
      </w:p>
    </w:sdtContent>
  </w:sdt>
  <w:p w:rsidR="008033BE" w:rsidRDefault="008033B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544303"/>
      <w:docPartObj>
        <w:docPartGallery w:val="Page Numbers (Bottom of Page)"/>
        <w:docPartUnique/>
      </w:docPartObj>
    </w:sdtPr>
    <w:sdtContent>
      <w:p w:rsidR="008033BE" w:rsidRDefault="008033BE">
        <w:pPr>
          <w:pStyle w:val="a8"/>
          <w:jc w:val="center"/>
        </w:pPr>
        <w:r>
          <w:fldChar w:fldCharType="begin"/>
        </w:r>
        <w:r>
          <w:instrText>PAGE   \* MERGEFORMAT</w:instrText>
        </w:r>
        <w:r>
          <w:fldChar w:fldCharType="separate"/>
        </w:r>
        <w:r w:rsidR="00AD1889" w:rsidRPr="00AD1889">
          <w:rPr>
            <w:noProof/>
            <w:lang w:val="ja-JP"/>
          </w:rPr>
          <w:t>18</w:t>
        </w:r>
        <w:r>
          <w:fldChar w:fldCharType="end"/>
        </w:r>
      </w:p>
    </w:sdtContent>
  </w:sdt>
  <w:p w:rsidR="008033BE" w:rsidRDefault="008033B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351539"/>
      <w:docPartObj>
        <w:docPartGallery w:val="Page Numbers (Bottom of Page)"/>
        <w:docPartUnique/>
      </w:docPartObj>
    </w:sdtPr>
    <w:sdtContent>
      <w:p w:rsidR="008033BE" w:rsidRDefault="008033BE">
        <w:pPr>
          <w:pStyle w:val="a8"/>
          <w:jc w:val="center"/>
        </w:pPr>
        <w:r>
          <w:fldChar w:fldCharType="begin"/>
        </w:r>
        <w:r>
          <w:instrText>PAGE   \* MERGEFORMAT</w:instrText>
        </w:r>
        <w:r>
          <w:fldChar w:fldCharType="separate"/>
        </w:r>
        <w:r w:rsidR="00AD1889" w:rsidRPr="00AD1889">
          <w:rPr>
            <w:noProof/>
            <w:lang w:val="ja-JP"/>
          </w:rPr>
          <w:t>47</w:t>
        </w:r>
        <w:r>
          <w:fldChar w:fldCharType="end"/>
        </w:r>
      </w:p>
    </w:sdtContent>
  </w:sdt>
  <w:p w:rsidR="008033BE" w:rsidRDefault="008033B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554892"/>
      <w:docPartObj>
        <w:docPartGallery w:val="Page Numbers (Bottom of Page)"/>
        <w:docPartUnique/>
      </w:docPartObj>
    </w:sdtPr>
    <w:sdtContent>
      <w:p w:rsidR="008033BE" w:rsidRDefault="008033BE">
        <w:pPr>
          <w:pStyle w:val="a8"/>
          <w:jc w:val="center"/>
        </w:pPr>
        <w:r>
          <w:rPr>
            <w:rFonts w:hint="eastAsia"/>
          </w:rPr>
          <w:t>資</w:t>
        </w:r>
        <w:r>
          <w:rPr>
            <w:rFonts w:hint="eastAsia"/>
          </w:rPr>
          <w:t>-1</w:t>
        </w:r>
      </w:p>
    </w:sdtContent>
  </w:sdt>
  <w:p w:rsidR="008033BE" w:rsidRDefault="008033BE">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130280"/>
      <w:docPartObj>
        <w:docPartGallery w:val="Page Numbers (Bottom of Page)"/>
        <w:docPartUnique/>
      </w:docPartObj>
    </w:sdtPr>
    <w:sdtContent>
      <w:p w:rsidR="008033BE" w:rsidRDefault="008033BE">
        <w:pPr>
          <w:pStyle w:val="a8"/>
          <w:jc w:val="center"/>
        </w:pPr>
        <w:r>
          <w:fldChar w:fldCharType="begin"/>
        </w:r>
        <w:r>
          <w:instrText>PAGE   \* MERGEFORMAT</w:instrText>
        </w:r>
        <w:r>
          <w:fldChar w:fldCharType="separate"/>
        </w:r>
        <w:r w:rsidR="00AD1889" w:rsidRPr="00AD1889">
          <w:rPr>
            <w:noProof/>
            <w:lang w:val="ja-JP"/>
          </w:rPr>
          <w:t>48</w:t>
        </w:r>
        <w:r>
          <w:fldChar w:fldCharType="end"/>
        </w:r>
      </w:p>
    </w:sdtContent>
  </w:sdt>
  <w:p w:rsidR="008033BE" w:rsidRDefault="008033BE">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Default="008033BE">
    <w:pPr>
      <w:pStyle w:val="a8"/>
      <w:jc w:val="center"/>
    </w:pPr>
  </w:p>
  <w:p w:rsidR="008033BE" w:rsidRDefault="008033BE">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Default="008033BE">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925996"/>
      <w:docPartObj>
        <w:docPartGallery w:val="Page Numbers (Bottom of Page)"/>
        <w:docPartUnique/>
      </w:docPartObj>
    </w:sdtPr>
    <w:sdtContent>
      <w:p w:rsidR="008033BE" w:rsidRDefault="008033BE">
        <w:pPr>
          <w:pStyle w:val="a8"/>
          <w:jc w:val="center"/>
        </w:pPr>
        <w:r>
          <w:rPr>
            <w:rFonts w:hint="eastAsia"/>
            <w:noProof/>
          </w:rPr>
          <mc:AlternateContent>
            <mc:Choice Requires="wps">
              <w:drawing>
                <wp:anchor distT="0" distB="0" distL="114300" distR="114300" simplePos="0" relativeHeight="251661312" behindDoc="0" locked="0" layoutInCell="1" allowOverlap="1" wp14:anchorId="43820897" wp14:editId="6E906C6F">
                  <wp:simplePos x="0" y="0"/>
                  <wp:positionH relativeFrom="column">
                    <wp:posOffset>4018039</wp:posOffset>
                  </wp:positionH>
                  <wp:positionV relativeFrom="paragraph">
                    <wp:posOffset>-17715</wp:posOffset>
                  </wp:positionV>
                  <wp:extent cx="725214" cy="283780"/>
                  <wp:effectExtent l="0" t="0" r="0" b="2540"/>
                  <wp:wrapNone/>
                  <wp:docPr id="11" name="正方形/長方形 11"/>
                  <wp:cNvGraphicFramePr/>
                  <a:graphic xmlns:a="http://schemas.openxmlformats.org/drawingml/2006/main">
                    <a:graphicData uri="http://schemas.microsoft.com/office/word/2010/wordprocessingShape">
                      <wps:wsp>
                        <wps:cNvSpPr/>
                        <wps:spPr>
                          <a:xfrm>
                            <a:off x="0" y="0"/>
                            <a:ext cx="725214" cy="283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316.4pt;margin-top:-1.4pt;width:57.1pt;height:22.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rLrQIAAI8FAAAOAAAAZHJzL2Uyb0RvYy54bWysVMFuEzEQvSPxD5bvdJMlpSXqpopaFSFV&#10;bUWLena8dnYlr8fYTjbhP+AD4MwZceBzqMRfMLZ3N6VUHBA5OJ6dmTczzzNzdLxpFFkL62rQBR3v&#10;jSgRmkNZ62VB396cPTukxHmmS6ZAi4JuhaPHs6dPjlozFTlUoEphCYJoN21NQSvvzTTLHK9Ew9we&#10;GKFRKcE2zKNol1lpWYvojcry0ehF1oItjQUunMOvp0lJZxFfSsH9pZROeKIKirn5eNp4LsKZzY7Y&#10;dGmZqWrepcH+IYuG1RqDDlCnzDOysvUfUE3NLTiQfo9Dk4GUNRexBqxmPHpQzXXFjIi1IDnODDS5&#10;/wfLL9ZXltQlvt2YEs0afKO7L5/vPn778f1T9vPD13QjqEWqWuOm6HFtrmwnObyGujfSNuEfKyKb&#10;SO92oFdsPOH48SDfz8cTSjiq8sPnB4eR/mznbKzzrwQ0JFwKavH1Iqlsfe48BkTT3iTEcqDq8qxW&#10;KgqhY8SJsmTN8K0Xy5gwevxmpXSw1RC8EmD4koW6UiXx5rdKBDul3wiJ5GDueUwktuUuCONcaD9O&#10;qoqVIsXeH+Ev0BWi92lFKQIGZInxB+wOoLdMID12gunsg6uIXT04j/6WWHIePGJk0H5wbmoN9jEA&#10;hVV1kZN9T1KiJrC0gHKLrWMhzZQz/KzGZztnzl8xi0OE44aLwV/iIRW0BYXuRkkF9v1j34M99jZq&#10;KWlxKAvq3q2YFZSo1xq7/uV4MglTHIXJ/kGOgr2vWdzX6FVzAtgL2NiYXbwGe6/6q7TQ3OL+mIeo&#10;qGKaY+yCcm974cSnZYEbiIv5PJrh5Brmz/W14QE8sBra8mZzy6zpetdj019AP8Bs+qCFk23w1DBf&#10;eZB17O8drx3fOPWxcboNFdbKfTla7fbo7BcAAAD//wMAUEsDBBQABgAIAAAAIQDTY23c3gAAAAkB&#10;AAAPAAAAZHJzL2Rvd25yZXYueG1sTI9LT8MwEITvSPwHa5G4tU6fgZBNhRBUlBuFcHbjJYnwI8RO&#10;G/492xOcRqsZzX6Tb0ZrxJH60HqHMJsmIMhVXreuRnh/e5rcgAhROa2Md4TwQwE2xeVFrjLtT+6V&#10;jvtYCy5xIVMITYxdJmWoGrIqTH1Hjr1P31sV+exrqXt14nJr5DxJ1tKq1vGHRnX00FD1tR8swrBK&#10;d4/jx/d2USZl+lKa1XPcdojXV+P9HYhIY/wLwxmf0aFgpoMfnA7CIKwXc0aPCJOzciBdpjzugLCc&#10;3YIscvl/QfELAAD//wMAUEsBAi0AFAAGAAgAAAAhALaDOJL+AAAA4QEAABMAAAAAAAAAAAAAAAAA&#10;AAAAAFtDb250ZW50X1R5cGVzXS54bWxQSwECLQAUAAYACAAAACEAOP0h/9YAAACUAQAACwAAAAAA&#10;AAAAAAAAAAAvAQAAX3JlbHMvLnJlbHNQSwECLQAUAAYACAAAACEAlXDay60CAACPBQAADgAAAAAA&#10;AAAAAAAAAAAuAgAAZHJzL2Uyb0RvYy54bWxQSwECLQAUAAYACAAAACEA02Nt3N4AAAAJAQAADwAA&#10;AAAAAAAAAAAAAAAHBQAAZHJzL2Rvd25yZXYueG1sUEsFBgAAAAAEAAQA8wAAABIGAAAAAA==&#10;" fillcolor="white [3212]" stroked="f" strokeweight="2pt"/>
              </w:pict>
            </mc:Fallback>
          </mc:AlternateContent>
        </w:r>
        <w:r>
          <w:rPr>
            <w:rFonts w:hint="eastAsia"/>
          </w:rPr>
          <w:t>資</w:t>
        </w:r>
        <w:r>
          <w:rPr>
            <w:rFonts w:hint="eastAsia"/>
          </w:rPr>
          <w:t>-</w:t>
        </w:r>
        <w:r>
          <w:fldChar w:fldCharType="begin"/>
        </w:r>
        <w:r>
          <w:instrText>PAGE   \* MERGEFORMAT</w:instrText>
        </w:r>
        <w:r>
          <w:fldChar w:fldCharType="separate"/>
        </w:r>
        <w:r w:rsidR="00AD1889" w:rsidRPr="00AD1889">
          <w:rPr>
            <w:noProof/>
            <w:lang w:val="ja-JP"/>
          </w:rPr>
          <w:t>28</w:t>
        </w:r>
        <w:r>
          <w:fldChar w:fldCharType="end"/>
        </w:r>
      </w:p>
    </w:sdtContent>
  </w:sdt>
  <w:p w:rsidR="008033BE" w:rsidRPr="00557A49" w:rsidRDefault="008033BE" w:rsidP="00557A4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3BE" w:rsidRDefault="008033BE" w:rsidP="004A02A0">
      <w:r>
        <w:separator/>
      </w:r>
    </w:p>
  </w:footnote>
  <w:footnote w:type="continuationSeparator" w:id="0">
    <w:p w:rsidR="008033BE" w:rsidRDefault="008033BE" w:rsidP="004A0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Pr="00C779A6" w:rsidRDefault="008033BE" w:rsidP="00673D3C">
    <w:pPr>
      <w:pStyle w:val="a6"/>
      <w:rPr>
        <w:color w:val="FFFFFF" w:themeColor="background1"/>
      </w:rPr>
    </w:pPr>
    <w:r w:rsidRPr="00C779A6">
      <w:rPr>
        <w:rFonts w:hint="eastAsia"/>
        <w:color w:val="FFFFFF" w:themeColor="background1"/>
        <w:highlight w:val="cyan"/>
      </w:rPr>
      <w:t>資料編</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Pr="00530887" w:rsidRDefault="008033BE" w:rsidP="00673D3C">
    <w:pPr>
      <w:pStyle w:val="a6"/>
      <w:rPr>
        <w:rFonts w:asciiTheme="majorEastAsia" w:eastAsiaTheme="majorEastAsia" w:hAnsiTheme="majorEastAsia"/>
        <w:color w:val="FFFFFF" w:themeColor="background1"/>
      </w:rPr>
    </w:pPr>
    <w:r w:rsidRPr="00D369FC">
      <w:rPr>
        <w:rFonts w:asciiTheme="majorEastAsia" w:eastAsiaTheme="majorEastAsia" w:hAnsiTheme="majorEastAsia" w:hint="eastAsia"/>
        <w:color w:val="FFFFFF" w:themeColor="background1"/>
        <w:highlight w:val="cyan"/>
      </w:rPr>
      <w:t>第5章　推進体制と進行管理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Default="008033BE" w:rsidP="002320BA">
    <w:pPr>
      <w:pStyle w:val="a6"/>
      <w:jc w:val="right"/>
    </w:pPr>
    <w:r w:rsidRPr="00D369FC">
      <w:rPr>
        <w:rFonts w:asciiTheme="majorEastAsia" w:eastAsiaTheme="majorEastAsia" w:hAnsiTheme="majorEastAsia" w:hint="eastAsia"/>
        <w:color w:val="FFFFFF" w:themeColor="background1"/>
        <w:highlight w:val="cyan"/>
      </w:rPr>
      <w:t>第5章　推進体制と進行管理</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Pr="00530887" w:rsidRDefault="008033BE" w:rsidP="002320BA">
    <w:pPr>
      <w:pStyle w:val="a6"/>
      <w:jc w:val="right"/>
      <w:rPr>
        <w:rFonts w:asciiTheme="majorEastAsia" w:eastAsiaTheme="majorEastAsia" w:hAnsiTheme="majorEastAsia"/>
        <w:color w:val="FFFFFF" w:themeColor="background1"/>
      </w:rPr>
    </w:pPr>
    <w:r w:rsidRPr="000C7D70">
      <w:rPr>
        <w:rFonts w:asciiTheme="majorEastAsia" w:eastAsiaTheme="majorEastAsia" w:hAnsiTheme="majorEastAsia" w:hint="eastAsia"/>
        <w:color w:val="FFFFFF" w:themeColor="background1"/>
        <w:highlight w:val="cyan"/>
      </w:rPr>
      <w:t>資料編</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Pr="006D60CE" w:rsidRDefault="008033BE" w:rsidP="002320BA">
    <w:pPr>
      <w:pStyle w:val="a6"/>
      <w:jc w:val="right"/>
      <w:rPr>
        <w:color w:val="FFFFFF" w:themeColor="background1"/>
      </w:rPr>
    </w:pPr>
    <w:r w:rsidRPr="006D60CE">
      <w:rPr>
        <w:rFonts w:hint="eastAsia"/>
        <w:color w:val="FFFFFF" w:themeColor="background1"/>
        <w:highlight w:val="cyan"/>
      </w:rPr>
      <w:t>資料編</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Pr="002320BA" w:rsidRDefault="008033BE" w:rsidP="002320BA">
    <w:pPr>
      <w:pStyle w:val="a6"/>
      <w:rPr>
        <w:color w:val="FFFFFF" w:themeColor="background1"/>
      </w:rPr>
    </w:pPr>
    <w:r w:rsidRPr="002320BA">
      <w:rPr>
        <w:rFonts w:hint="eastAsia"/>
        <w:color w:val="FFFFFF" w:themeColor="background1"/>
        <w:highlight w:val="cyan"/>
      </w:rPr>
      <w:t>資料編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Pr="00530887" w:rsidRDefault="008033BE" w:rsidP="00E13EDE">
    <w:pPr>
      <w:pStyle w:val="a6"/>
      <w:rPr>
        <w:rFonts w:asciiTheme="majorEastAsia" w:eastAsiaTheme="majorEastAsia" w:hAnsiTheme="majorEastAsia"/>
        <w:color w:val="FFFFFF" w:themeColor="background1"/>
      </w:rPr>
    </w:pPr>
    <w:r w:rsidRPr="009B0E39">
      <w:rPr>
        <w:rFonts w:asciiTheme="majorEastAsia" w:eastAsiaTheme="majorEastAsia" w:hAnsiTheme="majorEastAsia" w:hint="eastAsia"/>
        <w:color w:val="FFFFFF" w:themeColor="background1"/>
        <w:highlight w:val="cyan"/>
      </w:rPr>
      <w:t>第1</w:t>
    </w:r>
    <w:r>
      <w:rPr>
        <w:rFonts w:asciiTheme="majorEastAsia" w:eastAsiaTheme="majorEastAsia" w:hAnsiTheme="majorEastAsia" w:hint="eastAsia"/>
        <w:color w:val="FFFFFF" w:themeColor="background1"/>
        <w:highlight w:val="cyan"/>
      </w:rPr>
      <w:t>章　計画策定の基本的事項</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Pr="00530887" w:rsidRDefault="008033BE" w:rsidP="007C1DA6">
    <w:pPr>
      <w:pStyle w:val="a6"/>
      <w:jc w:val="right"/>
      <w:rPr>
        <w:rFonts w:asciiTheme="majorEastAsia" w:eastAsiaTheme="majorEastAsia" w:hAnsiTheme="majorEastAsia"/>
        <w:color w:val="FFFFFF" w:themeColor="background1"/>
      </w:rPr>
    </w:pPr>
    <w:r w:rsidRPr="00D369FC">
      <w:rPr>
        <w:rFonts w:asciiTheme="majorEastAsia" w:eastAsiaTheme="majorEastAsia" w:hAnsiTheme="majorEastAsia" w:hint="eastAsia"/>
        <w:color w:val="FFFFFF" w:themeColor="background1"/>
        <w:highlight w:val="cyan"/>
      </w:rPr>
      <w:t>第1章　計画策定の基本</w:t>
    </w:r>
    <w:r>
      <w:rPr>
        <w:rFonts w:asciiTheme="majorEastAsia" w:eastAsiaTheme="majorEastAsia" w:hAnsiTheme="majorEastAsia" w:hint="eastAsia"/>
        <w:color w:val="FFFFFF" w:themeColor="background1"/>
        <w:highlight w:val="cyan"/>
      </w:rPr>
      <w:t>的事項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Pr="00530887" w:rsidRDefault="008033BE" w:rsidP="00156644">
    <w:pPr>
      <w:pStyle w:val="a6"/>
      <w:rPr>
        <w:rFonts w:asciiTheme="majorEastAsia" w:eastAsiaTheme="majorEastAsia" w:hAnsiTheme="majorEastAsia"/>
        <w:color w:val="FFFFFF" w:themeColor="background1"/>
      </w:rPr>
    </w:pPr>
    <w:r w:rsidRPr="00D369FC">
      <w:rPr>
        <w:rFonts w:asciiTheme="majorEastAsia" w:eastAsiaTheme="majorEastAsia" w:hAnsiTheme="majorEastAsia" w:hint="eastAsia"/>
        <w:color w:val="FFFFFF" w:themeColor="background1"/>
        <w:highlight w:val="cyan"/>
      </w:rPr>
      <w:t>第2章　現況と課題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Default="008033BE" w:rsidP="00673D3C">
    <w:pPr>
      <w:pStyle w:val="a6"/>
      <w:jc w:val="right"/>
    </w:pPr>
    <w:r w:rsidRPr="00D369FC">
      <w:rPr>
        <w:rFonts w:asciiTheme="majorEastAsia" w:eastAsiaTheme="majorEastAsia" w:hAnsiTheme="majorEastAsia" w:hint="eastAsia"/>
        <w:color w:val="FFFFFF" w:themeColor="background1"/>
        <w:highlight w:val="cyan"/>
      </w:rPr>
      <w:t>第2章　現況と課題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Pr="00530887" w:rsidRDefault="008033BE" w:rsidP="00673D3C">
    <w:pPr>
      <w:pStyle w:val="a6"/>
      <w:rPr>
        <w:rFonts w:asciiTheme="majorEastAsia" w:eastAsiaTheme="majorEastAsia" w:hAnsiTheme="majorEastAsia"/>
        <w:color w:val="FFFFFF" w:themeColor="background1"/>
      </w:rPr>
    </w:pPr>
    <w:r w:rsidRPr="00D369FC">
      <w:rPr>
        <w:rFonts w:asciiTheme="majorEastAsia" w:eastAsiaTheme="majorEastAsia" w:hAnsiTheme="majorEastAsia" w:hint="eastAsia"/>
        <w:color w:val="FFFFFF" w:themeColor="background1"/>
        <w:highlight w:val="cyan"/>
      </w:rPr>
      <w:t>第3章　計画の基本的方向</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Pr="00530887" w:rsidRDefault="008033BE" w:rsidP="00673D3C">
    <w:pPr>
      <w:pStyle w:val="a6"/>
      <w:jc w:val="right"/>
      <w:rPr>
        <w:rFonts w:asciiTheme="majorEastAsia" w:eastAsiaTheme="majorEastAsia" w:hAnsiTheme="majorEastAsia"/>
      </w:rPr>
    </w:pPr>
    <w:r w:rsidRPr="00D369FC">
      <w:rPr>
        <w:rFonts w:asciiTheme="majorEastAsia" w:eastAsiaTheme="majorEastAsia" w:hAnsiTheme="majorEastAsia" w:hint="eastAsia"/>
        <w:color w:val="FFFFFF" w:themeColor="background1"/>
        <w:highlight w:val="cyan"/>
      </w:rPr>
      <w:t>第3章　計画の基本的方向</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Pr="00530887" w:rsidRDefault="008033BE" w:rsidP="00673D3C">
    <w:pPr>
      <w:pStyle w:val="a6"/>
      <w:rPr>
        <w:rFonts w:asciiTheme="majorEastAsia" w:eastAsiaTheme="majorEastAsia" w:hAnsiTheme="majorEastAsia"/>
        <w:color w:val="FFFFFF" w:themeColor="background1"/>
      </w:rPr>
    </w:pPr>
    <w:r w:rsidRPr="00D369FC">
      <w:rPr>
        <w:rFonts w:asciiTheme="majorEastAsia" w:eastAsiaTheme="majorEastAsia" w:hAnsiTheme="majorEastAsia" w:hint="eastAsia"/>
        <w:color w:val="FFFFFF" w:themeColor="background1"/>
        <w:highlight w:val="cyan"/>
      </w:rPr>
      <w:t>第4章　7つの基本施策</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3BE" w:rsidRDefault="008033BE" w:rsidP="00673D3C">
    <w:pPr>
      <w:pStyle w:val="a6"/>
      <w:jc w:val="right"/>
    </w:pPr>
    <w:r w:rsidRPr="00D369FC">
      <w:rPr>
        <w:rFonts w:asciiTheme="majorEastAsia" w:eastAsiaTheme="majorEastAsia" w:hAnsiTheme="majorEastAsia" w:hint="eastAsia"/>
        <w:color w:val="FFFFFF" w:themeColor="background1"/>
        <w:highlight w:val="cyan"/>
      </w:rPr>
      <w:t>第4章　7つの基本施策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8786C"/>
    <w:multiLevelType w:val="hybridMultilevel"/>
    <w:tmpl w:val="AAE493B6"/>
    <w:lvl w:ilvl="0" w:tplc="E1CE5F68">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4BC71BD"/>
    <w:multiLevelType w:val="hybridMultilevel"/>
    <w:tmpl w:val="92C88044"/>
    <w:lvl w:ilvl="0" w:tplc="872AD07A">
      <w:numFmt w:val="bullet"/>
      <w:lvlText w:val="・"/>
      <w:lvlJc w:val="left"/>
      <w:pPr>
        <w:tabs>
          <w:tab w:val="num" w:pos="450"/>
        </w:tabs>
        <w:ind w:left="450" w:hanging="45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2">
    <w:nsid w:val="33CD036B"/>
    <w:multiLevelType w:val="hybridMultilevel"/>
    <w:tmpl w:val="1422D818"/>
    <w:lvl w:ilvl="0" w:tplc="AC82A832">
      <w:start w:val="4"/>
      <w:numFmt w:val="bullet"/>
      <w:lvlText w:val=""/>
      <w:lvlJc w:val="left"/>
      <w:pPr>
        <w:ind w:left="360" w:hanging="360"/>
      </w:pPr>
      <w:rPr>
        <w:rFonts w:ascii="Wingdings" w:eastAsia="ＭＳ 明朝" w:hAnsi="Wingdings" w:cs="Courier New" w:hint="default"/>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436C56B5"/>
    <w:multiLevelType w:val="hybridMultilevel"/>
    <w:tmpl w:val="2A02F486"/>
    <w:lvl w:ilvl="0" w:tplc="8D626156">
      <w:start w:val="3"/>
      <w:numFmt w:val="bullet"/>
      <w:lvlText w:val="・"/>
      <w:lvlJc w:val="left"/>
      <w:pPr>
        <w:ind w:left="586" w:hanging="360"/>
      </w:pPr>
      <w:rPr>
        <w:rFonts w:ascii="ＭＳ ゴシック" w:eastAsia="ＭＳ ゴシック" w:hAnsi="ＭＳ ゴシック" w:cs="ＭＳ 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58A50047"/>
    <w:multiLevelType w:val="hybridMultilevel"/>
    <w:tmpl w:val="BC98BA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5B8D01A4"/>
    <w:multiLevelType w:val="hybridMultilevel"/>
    <w:tmpl w:val="29285C3C"/>
    <w:lvl w:ilvl="0" w:tplc="6B2C087E">
      <w:start w:val="3"/>
      <w:numFmt w:val="bullet"/>
      <w:lvlText w:val="・"/>
      <w:lvlJc w:val="left"/>
      <w:pPr>
        <w:ind w:left="586" w:hanging="360"/>
      </w:pPr>
      <w:rPr>
        <w:rFonts w:ascii="ＭＳ ゴシック" w:eastAsia="ＭＳ ゴシック" w:hAnsi="ＭＳ ゴシック" w:cs="ＭＳ ゴシック" w:hint="eastAsia"/>
        <w:lang w:val="en-US"/>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6">
    <w:nsid w:val="5BD42735"/>
    <w:multiLevelType w:val="hybridMultilevel"/>
    <w:tmpl w:val="C16039DC"/>
    <w:lvl w:ilvl="0" w:tplc="5A46B4B2">
      <w:start w:val="2"/>
      <w:numFmt w:val="bullet"/>
      <w:lvlText w:val="※"/>
      <w:lvlJc w:val="left"/>
      <w:pPr>
        <w:ind w:left="1200" w:hanging="360"/>
      </w:pPr>
      <w:rPr>
        <w:rFonts w:ascii="ＭＳ 明朝" w:eastAsia="ＭＳ 明朝" w:hAnsi="ＭＳ 明朝" w:cs="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
    <w:nsid w:val="736828F4"/>
    <w:multiLevelType w:val="hybridMultilevel"/>
    <w:tmpl w:val="2466C37C"/>
    <w:lvl w:ilvl="0" w:tplc="202454AE">
      <w:start w:val="1"/>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1"/>
  </w:num>
  <w:num w:numId="3">
    <w:abstractNumId w:val="5"/>
  </w:num>
  <w:num w:numId="4">
    <w:abstractNumId w:val="3"/>
  </w:num>
  <w:num w:numId="5">
    <w:abstractNumId w:val="4"/>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evenAndOddHeaders/>
  <w:drawingGridHorizontalSpacing w:val="120"/>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248"/>
    <w:rsid w:val="00000AAB"/>
    <w:rsid w:val="00003654"/>
    <w:rsid w:val="000045B2"/>
    <w:rsid w:val="000071DC"/>
    <w:rsid w:val="00007AC9"/>
    <w:rsid w:val="00007E70"/>
    <w:rsid w:val="00010DAE"/>
    <w:rsid w:val="0001334C"/>
    <w:rsid w:val="00013AFB"/>
    <w:rsid w:val="00013BCB"/>
    <w:rsid w:val="000148FE"/>
    <w:rsid w:val="000157C0"/>
    <w:rsid w:val="0001741C"/>
    <w:rsid w:val="00017E52"/>
    <w:rsid w:val="00020024"/>
    <w:rsid w:val="0002037D"/>
    <w:rsid w:val="000229F9"/>
    <w:rsid w:val="000277E3"/>
    <w:rsid w:val="0003044B"/>
    <w:rsid w:val="0003425E"/>
    <w:rsid w:val="00034726"/>
    <w:rsid w:val="000353A9"/>
    <w:rsid w:val="0004197D"/>
    <w:rsid w:val="00042853"/>
    <w:rsid w:val="00043068"/>
    <w:rsid w:val="00045ABD"/>
    <w:rsid w:val="000511A4"/>
    <w:rsid w:val="000561C6"/>
    <w:rsid w:val="00056219"/>
    <w:rsid w:val="00056974"/>
    <w:rsid w:val="00062531"/>
    <w:rsid w:val="000630A4"/>
    <w:rsid w:val="00065792"/>
    <w:rsid w:val="000669F9"/>
    <w:rsid w:val="00066EFC"/>
    <w:rsid w:val="00067D2A"/>
    <w:rsid w:val="0007055C"/>
    <w:rsid w:val="00072540"/>
    <w:rsid w:val="000729EF"/>
    <w:rsid w:val="00072EB6"/>
    <w:rsid w:val="00074560"/>
    <w:rsid w:val="00075A27"/>
    <w:rsid w:val="00077148"/>
    <w:rsid w:val="0007763C"/>
    <w:rsid w:val="0008019E"/>
    <w:rsid w:val="00080419"/>
    <w:rsid w:val="0008050F"/>
    <w:rsid w:val="00081CA9"/>
    <w:rsid w:val="00082782"/>
    <w:rsid w:val="00084F1A"/>
    <w:rsid w:val="000918D8"/>
    <w:rsid w:val="000923B7"/>
    <w:rsid w:val="000928CC"/>
    <w:rsid w:val="00092DBA"/>
    <w:rsid w:val="0009373C"/>
    <w:rsid w:val="000952B4"/>
    <w:rsid w:val="000954EE"/>
    <w:rsid w:val="0009660F"/>
    <w:rsid w:val="000A4136"/>
    <w:rsid w:val="000A4373"/>
    <w:rsid w:val="000A4375"/>
    <w:rsid w:val="000A5F1D"/>
    <w:rsid w:val="000A6D08"/>
    <w:rsid w:val="000B0573"/>
    <w:rsid w:val="000B1940"/>
    <w:rsid w:val="000B2D7E"/>
    <w:rsid w:val="000B35DC"/>
    <w:rsid w:val="000B3A12"/>
    <w:rsid w:val="000B55D0"/>
    <w:rsid w:val="000B6149"/>
    <w:rsid w:val="000C0EB5"/>
    <w:rsid w:val="000C14A7"/>
    <w:rsid w:val="000C221A"/>
    <w:rsid w:val="000C24C8"/>
    <w:rsid w:val="000C3B0E"/>
    <w:rsid w:val="000C3FAF"/>
    <w:rsid w:val="000C539B"/>
    <w:rsid w:val="000C54F4"/>
    <w:rsid w:val="000C5B5A"/>
    <w:rsid w:val="000C7D70"/>
    <w:rsid w:val="000D0013"/>
    <w:rsid w:val="000D4E20"/>
    <w:rsid w:val="000D5E59"/>
    <w:rsid w:val="000D62ED"/>
    <w:rsid w:val="000D69E8"/>
    <w:rsid w:val="000D6CE3"/>
    <w:rsid w:val="000E16C2"/>
    <w:rsid w:val="000E5B59"/>
    <w:rsid w:val="000E7445"/>
    <w:rsid w:val="000F0548"/>
    <w:rsid w:val="000F1E18"/>
    <w:rsid w:val="000F23F8"/>
    <w:rsid w:val="000F34EE"/>
    <w:rsid w:val="000F3F8B"/>
    <w:rsid w:val="000F561F"/>
    <w:rsid w:val="000F58D1"/>
    <w:rsid w:val="00103FB3"/>
    <w:rsid w:val="00104E6D"/>
    <w:rsid w:val="001057E8"/>
    <w:rsid w:val="00105A57"/>
    <w:rsid w:val="001078EF"/>
    <w:rsid w:val="00110226"/>
    <w:rsid w:val="0011323E"/>
    <w:rsid w:val="0011398C"/>
    <w:rsid w:val="00113C25"/>
    <w:rsid w:val="00113FC8"/>
    <w:rsid w:val="0011540C"/>
    <w:rsid w:val="00115881"/>
    <w:rsid w:val="001203A3"/>
    <w:rsid w:val="001207AA"/>
    <w:rsid w:val="00121EF9"/>
    <w:rsid w:val="00123407"/>
    <w:rsid w:val="00124248"/>
    <w:rsid w:val="00124630"/>
    <w:rsid w:val="001317C6"/>
    <w:rsid w:val="001325AB"/>
    <w:rsid w:val="00134E2D"/>
    <w:rsid w:val="0013792D"/>
    <w:rsid w:val="00137A43"/>
    <w:rsid w:val="001409AE"/>
    <w:rsid w:val="00141744"/>
    <w:rsid w:val="00141DEE"/>
    <w:rsid w:val="00142558"/>
    <w:rsid w:val="0014358B"/>
    <w:rsid w:val="00144664"/>
    <w:rsid w:val="00145156"/>
    <w:rsid w:val="00145FE0"/>
    <w:rsid w:val="00146CCE"/>
    <w:rsid w:val="0014733F"/>
    <w:rsid w:val="00150989"/>
    <w:rsid w:val="00150CF5"/>
    <w:rsid w:val="00150D7E"/>
    <w:rsid w:val="001525B2"/>
    <w:rsid w:val="0015518F"/>
    <w:rsid w:val="00156644"/>
    <w:rsid w:val="00157B32"/>
    <w:rsid w:val="0016035C"/>
    <w:rsid w:val="001617F0"/>
    <w:rsid w:val="0016266C"/>
    <w:rsid w:val="00164B79"/>
    <w:rsid w:val="00166119"/>
    <w:rsid w:val="00166891"/>
    <w:rsid w:val="001710AB"/>
    <w:rsid w:val="00172EAD"/>
    <w:rsid w:val="00174C00"/>
    <w:rsid w:val="00175CAC"/>
    <w:rsid w:val="00177C15"/>
    <w:rsid w:val="00182484"/>
    <w:rsid w:val="00182FB4"/>
    <w:rsid w:val="0018411E"/>
    <w:rsid w:val="00190646"/>
    <w:rsid w:val="00191BE9"/>
    <w:rsid w:val="00191E2D"/>
    <w:rsid w:val="0019210F"/>
    <w:rsid w:val="00192364"/>
    <w:rsid w:val="00192AAE"/>
    <w:rsid w:val="00192CC5"/>
    <w:rsid w:val="0019453A"/>
    <w:rsid w:val="001955F2"/>
    <w:rsid w:val="00195604"/>
    <w:rsid w:val="00197087"/>
    <w:rsid w:val="0019750A"/>
    <w:rsid w:val="00197A40"/>
    <w:rsid w:val="001A0B68"/>
    <w:rsid w:val="001A0C21"/>
    <w:rsid w:val="001A1010"/>
    <w:rsid w:val="001A1258"/>
    <w:rsid w:val="001A32FD"/>
    <w:rsid w:val="001A3372"/>
    <w:rsid w:val="001A3E3A"/>
    <w:rsid w:val="001A587A"/>
    <w:rsid w:val="001B02A0"/>
    <w:rsid w:val="001B0DC0"/>
    <w:rsid w:val="001B321B"/>
    <w:rsid w:val="001B40CA"/>
    <w:rsid w:val="001B5A47"/>
    <w:rsid w:val="001B78A6"/>
    <w:rsid w:val="001C0407"/>
    <w:rsid w:val="001C415B"/>
    <w:rsid w:val="001C6799"/>
    <w:rsid w:val="001C7876"/>
    <w:rsid w:val="001D1076"/>
    <w:rsid w:val="001D142A"/>
    <w:rsid w:val="001D3A27"/>
    <w:rsid w:val="001D45DC"/>
    <w:rsid w:val="001D5BB6"/>
    <w:rsid w:val="001D6122"/>
    <w:rsid w:val="001D721D"/>
    <w:rsid w:val="001D7F30"/>
    <w:rsid w:val="001E5FC7"/>
    <w:rsid w:val="001E7A3B"/>
    <w:rsid w:val="001F0D62"/>
    <w:rsid w:val="001F60D1"/>
    <w:rsid w:val="001F6C24"/>
    <w:rsid w:val="001F7AF6"/>
    <w:rsid w:val="00201E18"/>
    <w:rsid w:val="00207697"/>
    <w:rsid w:val="002113D5"/>
    <w:rsid w:val="00212ED2"/>
    <w:rsid w:val="00214038"/>
    <w:rsid w:val="002148A5"/>
    <w:rsid w:val="00214D68"/>
    <w:rsid w:val="00215A39"/>
    <w:rsid w:val="00217E3E"/>
    <w:rsid w:val="00220BA6"/>
    <w:rsid w:val="002217AE"/>
    <w:rsid w:val="00222488"/>
    <w:rsid w:val="00222918"/>
    <w:rsid w:val="00223A8B"/>
    <w:rsid w:val="0022568B"/>
    <w:rsid w:val="0022753A"/>
    <w:rsid w:val="00230DF9"/>
    <w:rsid w:val="002320BA"/>
    <w:rsid w:val="00233CB0"/>
    <w:rsid w:val="002418F2"/>
    <w:rsid w:val="00242F0D"/>
    <w:rsid w:val="0024356C"/>
    <w:rsid w:val="00243EE1"/>
    <w:rsid w:val="00250C17"/>
    <w:rsid w:val="00250CCC"/>
    <w:rsid w:val="002513FD"/>
    <w:rsid w:val="002546BF"/>
    <w:rsid w:val="00260373"/>
    <w:rsid w:val="00260474"/>
    <w:rsid w:val="00261BD0"/>
    <w:rsid w:val="00261C7C"/>
    <w:rsid w:val="00263F0C"/>
    <w:rsid w:val="00264BB2"/>
    <w:rsid w:val="00267675"/>
    <w:rsid w:val="002705BE"/>
    <w:rsid w:val="00273487"/>
    <w:rsid w:val="002743A1"/>
    <w:rsid w:val="00275366"/>
    <w:rsid w:val="002756C1"/>
    <w:rsid w:val="002756EF"/>
    <w:rsid w:val="00275B03"/>
    <w:rsid w:val="00277418"/>
    <w:rsid w:val="00280133"/>
    <w:rsid w:val="0028297D"/>
    <w:rsid w:val="002841E8"/>
    <w:rsid w:val="002843A6"/>
    <w:rsid w:val="002850E0"/>
    <w:rsid w:val="00285E3A"/>
    <w:rsid w:val="00286D62"/>
    <w:rsid w:val="00287B5A"/>
    <w:rsid w:val="00287F04"/>
    <w:rsid w:val="0029096F"/>
    <w:rsid w:val="00291C0C"/>
    <w:rsid w:val="00291FF8"/>
    <w:rsid w:val="0029268B"/>
    <w:rsid w:val="00292D00"/>
    <w:rsid w:val="002937DF"/>
    <w:rsid w:val="00293C35"/>
    <w:rsid w:val="002942E3"/>
    <w:rsid w:val="002962D7"/>
    <w:rsid w:val="002A025A"/>
    <w:rsid w:val="002A0BA5"/>
    <w:rsid w:val="002A12C5"/>
    <w:rsid w:val="002A1C93"/>
    <w:rsid w:val="002B0A28"/>
    <w:rsid w:val="002B0D90"/>
    <w:rsid w:val="002B1E72"/>
    <w:rsid w:val="002B50C3"/>
    <w:rsid w:val="002B609E"/>
    <w:rsid w:val="002C29D6"/>
    <w:rsid w:val="002C41EF"/>
    <w:rsid w:val="002C42FF"/>
    <w:rsid w:val="002C4A22"/>
    <w:rsid w:val="002C7DF6"/>
    <w:rsid w:val="002D2E40"/>
    <w:rsid w:val="002D2E42"/>
    <w:rsid w:val="002D35DB"/>
    <w:rsid w:val="002D3F02"/>
    <w:rsid w:val="002D584C"/>
    <w:rsid w:val="002D5B4F"/>
    <w:rsid w:val="002D5D53"/>
    <w:rsid w:val="002D6215"/>
    <w:rsid w:val="002D7805"/>
    <w:rsid w:val="002E0B95"/>
    <w:rsid w:val="002E101B"/>
    <w:rsid w:val="002E36F0"/>
    <w:rsid w:val="002E38AE"/>
    <w:rsid w:val="002E5649"/>
    <w:rsid w:val="002E6AD5"/>
    <w:rsid w:val="002E784B"/>
    <w:rsid w:val="002E7933"/>
    <w:rsid w:val="002F0FE7"/>
    <w:rsid w:val="002F1C3C"/>
    <w:rsid w:val="002F4320"/>
    <w:rsid w:val="002F4382"/>
    <w:rsid w:val="002F66DC"/>
    <w:rsid w:val="00301087"/>
    <w:rsid w:val="003022BC"/>
    <w:rsid w:val="00302916"/>
    <w:rsid w:val="00302E67"/>
    <w:rsid w:val="003051F1"/>
    <w:rsid w:val="00305FB9"/>
    <w:rsid w:val="003067E8"/>
    <w:rsid w:val="00306874"/>
    <w:rsid w:val="003108E7"/>
    <w:rsid w:val="00311FEB"/>
    <w:rsid w:val="00312EB2"/>
    <w:rsid w:val="00313B2F"/>
    <w:rsid w:val="003166DB"/>
    <w:rsid w:val="003168EA"/>
    <w:rsid w:val="00317123"/>
    <w:rsid w:val="00321195"/>
    <w:rsid w:val="003214EA"/>
    <w:rsid w:val="003220A7"/>
    <w:rsid w:val="003236CB"/>
    <w:rsid w:val="00323CA3"/>
    <w:rsid w:val="00325DCC"/>
    <w:rsid w:val="0032638F"/>
    <w:rsid w:val="00327720"/>
    <w:rsid w:val="0033035E"/>
    <w:rsid w:val="00330B80"/>
    <w:rsid w:val="0033173A"/>
    <w:rsid w:val="00333317"/>
    <w:rsid w:val="00334018"/>
    <w:rsid w:val="00335FBE"/>
    <w:rsid w:val="003367C1"/>
    <w:rsid w:val="00340E5A"/>
    <w:rsid w:val="00341A1D"/>
    <w:rsid w:val="00341D66"/>
    <w:rsid w:val="00341DD4"/>
    <w:rsid w:val="00342940"/>
    <w:rsid w:val="00343A17"/>
    <w:rsid w:val="00344A0B"/>
    <w:rsid w:val="0034570D"/>
    <w:rsid w:val="0034648E"/>
    <w:rsid w:val="00347077"/>
    <w:rsid w:val="00352104"/>
    <w:rsid w:val="00352773"/>
    <w:rsid w:val="0036189B"/>
    <w:rsid w:val="00361928"/>
    <w:rsid w:val="003634C8"/>
    <w:rsid w:val="003634D4"/>
    <w:rsid w:val="00363662"/>
    <w:rsid w:val="00364F19"/>
    <w:rsid w:val="003663C7"/>
    <w:rsid w:val="00367C1A"/>
    <w:rsid w:val="00370738"/>
    <w:rsid w:val="003713DF"/>
    <w:rsid w:val="00372B3F"/>
    <w:rsid w:val="0037319F"/>
    <w:rsid w:val="00373E87"/>
    <w:rsid w:val="0037640B"/>
    <w:rsid w:val="00377D68"/>
    <w:rsid w:val="00377F99"/>
    <w:rsid w:val="00381786"/>
    <w:rsid w:val="00382A57"/>
    <w:rsid w:val="00382B22"/>
    <w:rsid w:val="00382B5B"/>
    <w:rsid w:val="00382BE1"/>
    <w:rsid w:val="003908D3"/>
    <w:rsid w:val="00392D0E"/>
    <w:rsid w:val="003936FD"/>
    <w:rsid w:val="00394AA6"/>
    <w:rsid w:val="00394AB9"/>
    <w:rsid w:val="00394BE6"/>
    <w:rsid w:val="00396D06"/>
    <w:rsid w:val="00397021"/>
    <w:rsid w:val="003A0F27"/>
    <w:rsid w:val="003A13A6"/>
    <w:rsid w:val="003A21B1"/>
    <w:rsid w:val="003A30DC"/>
    <w:rsid w:val="003A463E"/>
    <w:rsid w:val="003A46C8"/>
    <w:rsid w:val="003A4A6F"/>
    <w:rsid w:val="003A5440"/>
    <w:rsid w:val="003A5488"/>
    <w:rsid w:val="003B06A2"/>
    <w:rsid w:val="003B55D6"/>
    <w:rsid w:val="003B677C"/>
    <w:rsid w:val="003B68BF"/>
    <w:rsid w:val="003C52F8"/>
    <w:rsid w:val="003C58F0"/>
    <w:rsid w:val="003D1106"/>
    <w:rsid w:val="003D14F2"/>
    <w:rsid w:val="003D20D7"/>
    <w:rsid w:val="003D4E41"/>
    <w:rsid w:val="003D5063"/>
    <w:rsid w:val="003D697A"/>
    <w:rsid w:val="003D7B76"/>
    <w:rsid w:val="003D7FE4"/>
    <w:rsid w:val="003E0A11"/>
    <w:rsid w:val="003E1A59"/>
    <w:rsid w:val="003E22F4"/>
    <w:rsid w:val="003E2B38"/>
    <w:rsid w:val="003E3774"/>
    <w:rsid w:val="003E3910"/>
    <w:rsid w:val="003E5B41"/>
    <w:rsid w:val="003E6971"/>
    <w:rsid w:val="003E6B5A"/>
    <w:rsid w:val="003F0CDB"/>
    <w:rsid w:val="003F0D05"/>
    <w:rsid w:val="003F3869"/>
    <w:rsid w:val="003F5100"/>
    <w:rsid w:val="004005FD"/>
    <w:rsid w:val="00402737"/>
    <w:rsid w:val="0040275F"/>
    <w:rsid w:val="004029FA"/>
    <w:rsid w:val="00404C72"/>
    <w:rsid w:val="00405456"/>
    <w:rsid w:val="00406CD1"/>
    <w:rsid w:val="00407DBB"/>
    <w:rsid w:val="004107D3"/>
    <w:rsid w:val="00411F1E"/>
    <w:rsid w:val="00412956"/>
    <w:rsid w:val="00414264"/>
    <w:rsid w:val="00414996"/>
    <w:rsid w:val="004165D9"/>
    <w:rsid w:val="004176B3"/>
    <w:rsid w:val="00421621"/>
    <w:rsid w:val="00422007"/>
    <w:rsid w:val="0042231C"/>
    <w:rsid w:val="00422514"/>
    <w:rsid w:val="00422B14"/>
    <w:rsid w:val="00423640"/>
    <w:rsid w:val="004266F2"/>
    <w:rsid w:val="00432427"/>
    <w:rsid w:val="00433705"/>
    <w:rsid w:val="004351F1"/>
    <w:rsid w:val="00435A9D"/>
    <w:rsid w:val="004375CC"/>
    <w:rsid w:val="00442421"/>
    <w:rsid w:val="00443C54"/>
    <w:rsid w:val="0044469A"/>
    <w:rsid w:val="00444911"/>
    <w:rsid w:val="004451BD"/>
    <w:rsid w:val="00445B7B"/>
    <w:rsid w:val="004471A5"/>
    <w:rsid w:val="004474DF"/>
    <w:rsid w:val="00447CC1"/>
    <w:rsid w:val="00447D79"/>
    <w:rsid w:val="0045096A"/>
    <w:rsid w:val="0045424B"/>
    <w:rsid w:val="00454CE3"/>
    <w:rsid w:val="004559F0"/>
    <w:rsid w:val="0045780E"/>
    <w:rsid w:val="004626A6"/>
    <w:rsid w:val="00463D36"/>
    <w:rsid w:val="004641FE"/>
    <w:rsid w:val="0046699C"/>
    <w:rsid w:val="00467352"/>
    <w:rsid w:val="0047112F"/>
    <w:rsid w:val="0047293E"/>
    <w:rsid w:val="004736D7"/>
    <w:rsid w:val="00477F89"/>
    <w:rsid w:val="00480274"/>
    <w:rsid w:val="0048085F"/>
    <w:rsid w:val="004831EA"/>
    <w:rsid w:val="0048600D"/>
    <w:rsid w:val="00486BEB"/>
    <w:rsid w:val="004879F5"/>
    <w:rsid w:val="00491DF9"/>
    <w:rsid w:val="004950EC"/>
    <w:rsid w:val="0049704B"/>
    <w:rsid w:val="004A02A0"/>
    <w:rsid w:val="004A10B1"/>
    <w:rsid w:val="004A1AFE"/>
    <w:rsid w:val="004A2490"/>
    <w:rsid w:val="004A4385"/>
    <w:rsid w:val="004A72C5"/>
    <w:rsid w:val="004A7C69"/>
    <w:rsid w:val="004B1D4E"/>
    <w:rsid w:val="004B299D"/>
    <w:rsid w:val="004B3EDF"/>
    <w:rsid w:val="004C0AC0"/>
    <w:rsid w:val="004C475B"/>
    <w:rsid w:val="004D0860"/>
    <w:rsid w:val="004D1B5A"/>
    <w:rsid w:val="004D23D3"/>
    <w:rsid w:val="004D52A1"/>
    <w:rsid w:val="004D7A8A"/>
    <w:rsid w:val="004E21B4"/>
    <w:rsid w:val="004E2C56"/>
    <w:rsid w:val="004E3CDC"/>
    <w:rsid w:val="004E53D6"/>
    <w:rsid w:val="004F32CD"/>
    <w:rsid w:val="004F47E9"/>
    <w:rsid w:val="004F59B9"/>
    <w:rsid w:val="004F696A"/>
    <w:rsid w:val="0050037B"/>
    <w:rsid w:val="00500CB7"/>
    <w:rsid w:val="005052C9"/>
    <w:rsid w:val="005077D9"/>
    <w:rsid w:val="00507C25"/>
    <w:rsid w:val="00511386"/>
    <w:rsid w:val="00516FC6"/>
    <w:rsid w:val="00521372"/>
    <w:rsid w:val="00523552"/>
    <w:rsid w:val="005239BE"/>
    <w:rsid w:val="00524691"/>
    <w:rsid w:val="00525082"/>
    <w:rsid w:val="0052619E"/>
    <w:rsid w:val="00527BC9"/>
    <w:rsid w:val="00530887"/>
    <w:rsid w:val="0053090F"/>
    <w:rsid w:val="005367A5"/>
    <w:rsid w:val="0053712D"/>
    <w:rsid w:val="0053738D"/>
    <w:rsid w:val="00537A0F"/>
    <w:rsid w:val="005400F8"/>
    <w:rsid w:val="005410F2"/>
    <w:rsid w:val="005434AA"/>
    <w:rsid w:val="0054366F"/>
    <w:rsid w:val="00545C5F"/>
    <w:rsid w:val="00546327"/>
    <w:rsid w:val="005532DC"/>
    <w:rsid w:val="00556FA6"/>
    <w:rsid w:val="00557A49"/>
    <w:rsid w:val="00557DAC"/>
    <w:rsid w:val="005607E9"/>
    <w:rsid w:val="00560D57"/>
    <w:rsid w:val="0056189A"/>
    <w:rsid w:val="00570204"/>
    <w:rsid w:val="005720BA"/>
    <w:rsid w:val="0057358E"/>
    <w:rsid w:val="005751F4"/>
    <w:rsid w:val="00575C01"/>
    <w:rsid w:val="00575EEF"/>
    <w:rsid w:val="00576524"/>
    <w:rsid w:val="00576DB7"/>
    <w:rsid w:val="00577281"/>
    <w:rsid w:val="00577F18"/>
    <w:rsid w:val="00585A1C"/>
    <w:rsid w:val="00585E0E"/>
    <w:rsid w:val="00586601"/>
    <w:rsid w:val="00586F7C"/>
    <w:rsid w:val="00591D3C"/>
    <w:rsid w:val="0059274E"/>
    <w:rsid w:val="005928B7"/>
    <w:rsid w:val="00593A7A"/>
    <w:rsid w:val="00593E3B"/>
    <w:rsid w:val="00595800"/>
    <w:rsid w:val="00597B0D"/>
    <w:rsid w:val="00597B3E"/>
    <w:rsid w:val="005A0107"/>
    <w:rsid w:val="005A0B90"/>
    <w:rsid w:val="005A3AC0"/>
    <w:rsid w:val="005A4789"/>
    <w:rsid w:val="005A7A47"/>
    <w:rsid w:val="005B0763"/>
    <w:rsid w:val="005B15D2"/>
    <w:rsid w:val="005B174F"/>
    <w:rsid w:val="005B2748"/>
    <w:rsid w:val="005B281B"/>
    <w:rsid w:val="005B4019"/>
    <w:rsid w:val="005B4E0F"/>
    <w:rsid w:val="005B5F76"/>
    <w:rsid w:val="005B7EA9"/>
    <w:rsid w:val="005C06C5"/>
    <w:rsid w:val="005C3AA3"/>
    <w:rsid w:val="005D0BD5"/>
    <w:rsid w:val="005D1D9C"/>
    <w:rsid w:val="005D30E7"/>
    <w:rsid w:val="005D6449"/>
    <w:rsid w:val="005D6C70"/>
    <w:rsid w:val="005D754C"/>
    <w:rsid w:val="005D7893"/>
    <w:rsid w:val="005E0E7C"/>
    <w:rsid w:val="005E1DF4"/>
    <w:rsid w:val="005E2755"/>
    <w:rsid w:val="005E4099"/>
    <w:rsid w:val="005E5059"/>
    <w:rsid w:val="005E548B"/>
    <w:rsid w:val="005E5908"/>
    <w:rsid w:val="005E7A91"/>
    <w:rsid w:val="005F1FAA"/>
    <w:rsid w:val="005F3DA4"/>
    <w:rsid w:val="005F5027"/>
    <w:rsid w:val="005F7385"/>
    <w:rsid w:val="006015CD"/>
    <w:rsid w:val="00603E76"/>
    <w:rsid w:val="00604AF8"/>
    <w:rsid w:val="0060576E"/>
    <w:rsid w:val="00607AE8"/>
    <w:rsid w:val="00607C7D"/>
    <w:rsid w:val="00607F6E"/>
    <w:rsid w:val="006119A9"/>
    <w:rsid w:val="0061408E"/>
    <w:rsid w:val="0061709A"/>
    <w:rsid w:val="00621013"/>
    <w:rsid w:val="00622740"/>
    <w:rsid w:val="006228E6"/>
    <w:rsid w:val="00624A24"/>
    <w:rsid w:val="00624CFF"/>
    <w:rsid w:val="00624FE4"/>
    <w:rsid w:val="006270B2"/>
    <w:rsid w:val="00627243"/>
    <w:rsid w:val="006301F0"/>
    <w:rsid w:val="0063045E"/>
    <w:rsid w:val="00630480"/>
    <w:rsid w:val="006360E5"/>
    <w:rsid w:val="006374EF"/>
    <w:rsid w:val="006376B6"/>
    <w:rsid w:val="006411C4"/>
    <w:rsid w:val="0064289B"/>
    <w:rsid w:val="006428AD"/>
    <w:rsid w:val="00643AAD"/>
    <w:rsid w:val="0064415C"/>
    <w:rsid w:val="006478E1"/>
    <w:rsid w:val="00651E84"/>
    <w:rsid w:val="0065290B"/>
    <w:rsid w:val="00652BA6"/>
    <w:rsid w:val="00655F7E"/>
    <w:rsid w:val="0065621F"/>
    <w:rsid w:val="00656239"/>
    <w:rsid w:val="00656715"/>
    <w:rsid w:val="00657136"/>
    <w:rsid w:val="006577DC"/>
    <w:rsid w:val="00660763"/>
    <w:rsid w:val="006640DB"/>
    <w:rsid w:val="00667610"/>
    <w:rsid w:val="006703B9"/>
    <w:rsid w:val="00673488"/>
    <w:rsid w:val="00673D3C"/>
    <w:rsid w:val="006758E8"/>
    <w:rsid w:val="00675B62"/>
    <w:rsid w:val="0067775C"/>
    <w:rsid w:val="00680266"/>
    <w:rsid w:val="00681204"/>
    <w:rsid w:val="00681834"/>
    <w:rsid w:val="00681FDD"/>
    <w:rsid w:val="0068212B"/>
    <w:rsid w:val="00684644"/>
    <w:rsid w:val="00685D62"/>
    <w:rsid w:val="00686CF6"/>
    <w:rsid w:val="00687701"/>
    <w:rsid w:val="00690BFE"/>
    <w:rsid w:val="00691490"/>
    <w:rsid w:val="00691E3F"/>
    <w:rsid w:val="006925F5"/>
    <w:rsid w:val="00694C73"/>
    <w:rsid w:val="006957AF"/>
    <w:rsid w:val="006A2E15"/>
    <w:rsid w:val="006A32F5"/>
    <w:rsid w:val="006A42A2"/>
    <w:rsid w:val="006A440D"/>
    <w:rsid w:val="006A54EA"/>
    <w:rsid w:val="006A592F"/>
    <w:rsid w:val="006A6303"/>
    <w:rsid w:val="006A6E04"/>
    <w:rsid w:val="006A7533"/>
    <w:rsid w:val="006A7B6F"/>
    <w:rsid w:val="006B0255"/>
    <w:rsid w:val="006B1F58"/>
    <w:rsid w:val="006B6048"/>
    <w:rsid w:val="006B624F"/>
    <w:rsid w:val="006C163C"/>
    <w:rsid w:val="006C2BB1"/>
    <w:rsid w:val="006C308B"/>
    <w:rsid w:val="006C3BB4"/>
    <w:rsid w:val="006C3F2C"/>
    <w:rsid w:val="006C4FAB"/>
    <w:rsid w:val="006C6A5E"/>
    <w:rsid w:val="006C6FFA"/>
    <w:rsid w:val="006C76B5"/>
    <w:rsid w:val="006C7C75"/>
    <w:rsid w:val="006C7DB9"/>
    <w:rsid w:val="006D1BCA"/>
    <w:rsid w:val="006D2D4A"/>
    <w:rsid w:val="006D5639"/>
    <w:rsid w:val="006D60CE"/>
    <w:rsid w:val="006D7C27"/>
    <w:rsid w:val="006E4837"/>
    <w:rsid w:val="006E6163"/>
    <w:rsid w:val="006E672B"/>
    <w:rsid w:val="006E7E82"/>
    <w:rsid w:val="006F0B93"/>
    <w:rsid w:val="006F23D8"/>
    <w:rsid w:val="006F2B5D"/>
    <w:rsid w:val="006F6386"/>
    <w:rsid w:val="006F762E"/>
    <w:rsid w:val="006F7E3D"/>
    <w:rsid w:val="00700D72"/>
    <w:rsid w:val="007028BB"/>
    <w:rsid w:val="0070589F"/>
    <w:rsid w:val="00706C1C"/>
    <w:rsid w:val="00710783"/>
    <w:rsid w:val="00710C8B"/>
    <w:rsid w:val="00711ECB"/>
    <w:rsid w:val="00713CCC"/>
    <w:rsid w:val="00716977"/>
    <w:rsid w:val="00717089"/>
    <w:rsid w:val="00717D18"/>
    <w:rsid w:val="0072168D"/>
    <w:rsid w:val="0072220E"/>
    <w:rsid w:val="0072220F"/>
    <w:rsid w:val="00722B5D"/>
    <w:rsid w:val="00723016"/>
    <w:rsid w:val="00723892"/>
    <w:rsid w:val="00724A57"/>
    <w:rsid w:val="00725695"/>
    <w:rsid w:val="00727016"/>
    <w:rsid w:val="00727098"/>
    <w:rsid w:val="00727669"/>
    <w:rsid w:val="0072772F"/>
    <w:rsid w:val="007300F3"/>
    <w:rsid w:val="007303DA"/>
    <w:rsid w:val="00730F19"/>
    <w:rsid w:val="00740344"/>
    <w:rsid w:val="0074217D"/>
    <w:rsid w:val="00744496"/>
    <w:rsid w:val="00745619"/>
    <w:rsid w:val="00745AF8"/>
    <w:rsid w:val="00745CED"/>
    <w:rsid w:val="00752E8C"/>
    <w:rsid w:val="0076138D"/>
    <w:rsid w:val="00761642"/>
    <w:rsid w:val="0076608F"/>
    <w:rsid w:val="007712B5"/>
    <w:rsid w:val="0077182F"/>
    <w:rsid w:val="00772019"/>
    <w:rsid w:val="00772F96"/>
    <w:rsid w:val="00773E36"/>
    <w:rsid w:val="00774400"/>
    <w:rsid w:val="00774C56"/>
    <w:rsid w:val="00775B45"/>
    <w:rsid w:val="00783780"/>
    <w:rsid w:val="0078578E"/>
    <w:rsid w:val="007866CA"/>
    <w:rsid w:val="0078681B"/>
    <w:rsid w:val="007912DC"/>
    <w:rsid w:val="00792054"/>
    <w:rsid w:val="00794BC2"/>
    <w:rsid w:val="007965F1"/>
    <w:rsid w:val="007971BF"/>
    <w:rsid w:val="007973A6"/>
    <w:rsid w:val="007A194E"/>
    <w:rsid w:val="007A2A61"/>
    <w:rsid w:val="007A2DF3"/>
    <w:rsid w:val="007A4A21"/>
    <w:rsid w:val="007A523E"/>
    <w:rsid w:val="007A633E"/>
    <w:rsid w:val="007B3060"/>
    <w:rsid w:val="007B3BC4"/>
    <w:rsid w:val="007B5718"/>
    <w:rsid w:val="007B7066"/>
    <w:rsid w:val="007B7447"/>
    <w:rsid w:val="007B7576"/>
    <w:rsid w:val="007B7C3D"/>
    <w:rsid w:val="007C06E1"/>
    <w:rsid w:val="007C1D51"/>
    <w:rsid w:val="007C1DA6"/>
    <w:rsid w:val="007C2792"/>
    <w:rsid w:val="007C2827"/>
    <w:rsid w:val="007C34A4"/>
    <w:rsid w:val="007C557A"/>
    <w:rsid w:val="007C61BA"/>
    <w:rsid w:val="007C764A"/>
    <w:rsid w:val="007D095C"/>
    <w:rsid w:val="007D2B9C"/>
    <w:rsid w:val="007D3BEA"/>
    <w:rsid w:val="007D4826"/>
    <w:rsid w:val="007D6FCF"/>
    <w:rsid w:val="007E0715"/>
    <w:rsid w:val="007E344B"/>
    <w:rsid w:val="007E6CF1"/>
    <w:rsid w:val="007F0237"/>
    <w:rsid w:val="007F09A1"/>
    <w:rsid w:val="007F7368"/>
    <w:rsid w:val="007F76DE"/>
    <w:rsid w:val="00801005"/>
    <w:rsid w:val="00802297"/>
    <w:rsid w:val="008033BE"/>
    <w:rsid w:val="0080442E"/>
    <w:rsid w:val="00804EEE"/>
    <w:rsid w:val="00814C83"/>
    <w:rsid w:val="00815A89"/>
    <w:rsid w:val="00816E20"/>
    <w:rsid w:val="00816EC3"/>
    <w:rsid w:val="0082097B"/>
    <w:rsid w:val="0082303D"/>
    <w:rsid w:val="0082580A"/>
    <w:rsid w:val="0082688C"/>
    <w:rsid w:val="00826C2A"/>
    <w:rsid w:val="0083051E"/>
    <w:rsid w:val="008322BC"/>
    <w:rsid w:val="00833152"/>
    <w:rsid w:val="00833E4C"/>
    <w:rsid w:val="00835CB7"/>
    <w:rsid w:val="00836F8D"/>
    <w:rsid w:val="00837BBA"/>
    <w:rsid w:val="00840C47"/>
    <w:rsid w:val="00843106"/>
    <w:rsid w:val="0084461A"/>
    <w:rsid w:val="008456C9"/>
    <w:rsid w:val="008462C1"/>
    <w:rsid w:val="008515D9"/>
    <w:rsid w:val="00853474"/>
    <w:rsid w:val="0085412D"/>
    <w:rsid w:val="008542A0"/>
    <w:rsid w:val="00854623"/>
    <w:rsid w:val="008553F6"/>
    <w:rsid w:val="008579BC"/>
    <w:rsid w:val="00857AF1"/>
    <w:rsid w:val="008622EE"/>
    <w:rsid w:val="00863DD3"/>
    <w:rsid w:val="00864804"/>
    <w:rsid w:val="0086730D"/>
    <w:rsid w:val="008712CA"/>
    <w:rsid w:val="00871A56"/>
    <w:rsid w:val="00872833"/>
    <w:rsid w:val="00872BC5"/>
    <w:rsid w:val="00872EC5"/>
    <w:rsid w:val="00881DA4"/>
    <w:rsid w:val="00882983"/>
    <w:rsid w:val="0088378E"/>
    <w:rsid w:val="00884AC6"/>
    <w:rsid w:val="00885301"/>
    <w:rsid w:val="00885837"/>
    <w:rsid w:val="008871EC"/>
    <w:rsid w:val="00890776"/>
    <w:rsid w:val="00890988"/>
    <w:rsid w:val="00890E47"/>
    <w:rsid w:val="00891113"/>
    <w:rsid w:val="00891588"/>
    <w:rsid w:val="00892181"/>
    <w:rsid w:val="00893F51"/>
    <w:rsid w:val="00894794"/>
    <w:rsid w:val="0089500F"/>
    <w:rsid w:val="008953C3"/>
    <w:rsid w:val="008958B3"/>
    <w:rsid w:val="00895AE2"/>
    <w:rsid w:val="00896DBE"/>
    <w:rsid w:val="008979BB"/>
    <w:rsid w:val="008A0A87"/>
    <w:rsid w:val="008A2CD2"/>
    <w:rsid w:val="008A4603"/>
    <w:rsid w:val="008A68B2"/>
    <w:rsid w:val="008B003F"/>
    <w:rsid w:val="008B030D"/>
    <w:rsid w:val="008B21C7"/>
    <w:rsid w:val="008B303D"/>
    <w:rsid w:val="008B45B1"/>
    <w:rsid w:val="008B45B8"/>
    <w:rsid w:val="008B6689"/>
    <w:rsid w:val="008C2F51"/>
    <w:rsid w:val="008C3675"/>
    <w:rsid w:val="008C7BAE"/>
    <w:rsid w:val="008D3BA3"/>
    <w:rsid w:val="008D4108"/>
    <w:rsid w:val="008D78ED"/>
    <w:rsid w:val="008E075C"/>
    <w:rsid w:val="008E0A20"/>
    <w:rsid w:val="008E56C6"/>
    <w:rsid w:val="008F1D37"/>
    <w:rsid w:val="008F2399"/>
    <w:rsid w:val="008F3E86"/>
    <w:rsid w:val="008F4307"/>
    <w:rsid w:val="008F4DFF"/>
    <w:rsid w:val="008F4F59"/>
    <w:rsid w:val="008F589D"/>
    <w:rsid w:val="008F692F"/>
    <w:rsid w:val="008F7B58"/>
    <w:rsid w:val="00900BFA"/>
    <w:rsid w:val="00900FBE"/>
    <w:rsid w:val="009011DC"/>
    <w:rsid w:val="0091001A"/>
    <w:rsid w:val="00910DE5"/>
    <w:rsid w:val="0091162E"/>
    <w:rsid w:val="00911B4E"/>
    <w:rsid w:val="0091321C"/>
    <w:rsid w:val="00916469"/>
    <w:rsid w:val="009165EA"/>
    <w:rsid w:val="00920C36"/>
    <w:rsid w:val="00923751"/>
    <w:rsid w:val="0092400E"/>
    <w:rsid w:val="00926357"/>
    <w:rsid w:val="00935615"/>
    <w:rsid w:val="00935FB0"/>
    <w:rsid w:val="009450A9"/>
    <w:rsid w:val="009452D4"/>
    <w:rsid w:val="00945C54"/>
    <w:rsid w:val="00945EEF"/>
    <w:rsid w:val="00946AC4"/>
    <w:rsid w:val="00946B2C"/>
    <w:rsid w:val="00951A7B"/>
    <w:rsid w:val="009540D4"/>
    <w:rsid w:val="00955379"/>
    <w:rsid w:val="00957503"/>
    <w:rsid w:val="0095786B"/>
    <w:rsid w:val="00957A1F"/>
    <w:rsid w:val="00960E18"/>
    <w:rsid w:val="009618D7"/>
    <w:rsid w:val="009701F2"/>
    <w:rsid w:val="00973BD5"/>
    <w:rsid w:val="00973D01"/>
    <w:rsid w:val="0097469D"/>
    <w:rsid w:val="009747B8"/>
    <w:rsid w:val="0097529D"/>
    <w:rsid w:val="009758DC"/>
    <w:rsid w:val="009819F1"/>
    <w:rsid w:val="00981E6E"/>
    <w:rsid w:val="00982BDA"/>
    <w:rsid w:val="009832A2"/>
    <w:rsid w:val="009836D5"/>
    <w:rsid w:val="00987912"/>
    <w:rsid w:val="009925C4"/>
    <w:rsid w:val="00992EFD"/>
    <w:rsid w:val="00995CBD"/>
    <w:rsid w:val="00996EF2"/>
    <w:rsid w:val="0099709D"/>
    <w:rsid w:val="009974F8"/>
    <w:rsid w:val="009A19A7"/>
    <w:rsid w:val="009A2022"/>
    <w:rsid w:val="009A23AE"/>
    <w:rsid w:val="009A3023"/>
    <w:rsid w:val="009A3A4C"/>
    <w:rsid w:val="009A3E24"/>
    <w:rsid w:val="009A50B8"/>
    <w:rsid w:val="009A5658"/>
    <w:rsid w:val="009A626F"/>
    <w:rsid w:val="009B0279"/>
    <w:rsid w:val="009B0E39"/>
    <w:rsid w:val="009B1CEB"/>
    <w:rsid w:val="009B33E4"/>
    <w:rsid w:val="009B543D"/>
    <w:rsid w:val="009B5576"/>
    <w:rsid w:val="009B5941"/>
    <w:rsid w:val="009B7ED8"/>
    <w:rsid w:val="009C0EEE"/>
    <w:rsid w:val="009C1C1F"/>
    <w:rsid w:val="009C2E49"/>
    <w:rsid w:val="009C313A"/>
    <w:rsid w:val="009C3585"/>
    <w:rsid w:val="009C4C1F"/>
    <w:rsid w:val="009C6D53"/>
    <w:rsid w:val="009D0806"/>
    <w:rsid w:val="009D0CD4"/>
    <w:rsid w:val="009D27E5"/>
    <w:rsid w:val="009D78BF"/>
    <w:rsid w:val="009D7911"/>
    <w:rsid w:val="009E0C08"/>
    <w:rsid w:val="009E1BF3"/>
    <w:rsid w:val="009E3754"/>
    <w:rsid w:val="009E583A"/>
    <w:rsid w:val="009E6ACE"/>
    <w:rsid w:val="009E6E02"/>
    <w:rsid w:val="009F1668"/>
    <w:rsid w:val="009F3964"/>
    <w:rsid w:val="009F3D31"/>
    <w:rsid w:val="009F6124"/>
    <w:rsid w:val="009F7632"/>
    <w:rsid w:val="00A0033D"/>
    <w:rsid w:val="00A0040B"/>
    <w:rsid w:val="00A00755"/>
    <w:rsid w:val="00A01117"/>
    <w:rsid w:val="00A02ADE"/>
    <w:rsid w:val="00A02BB1"/>
    <w:rsid w:val="00A02D91"/>
    <w:rsid w:val="00A04DE2"/>
    <w:rsid w:val="00A062FC"/>
    <w:rsid w:val="00A06607"/>
    <w:rsid w:val="00A100C2"/>
    <w:rsid w:val="00A10DD6"/>
    <w:rsid w:val="00A12B1A"/>
    <w:rsid w:val="00A143DD"/>
    <w:rsid w:val="00A151B8"/>
    <w:rsid w:val="00A15568"/>
    <w:rsid w:val="00A209A6"/>
    <w:rsid w:val="00A21A60"/>
    <w:rsid w:val="00A23540"/>
    <w:rsid w:val="00A2493A"/>
    <w:rsid w:val="00A26E13"/>
    <w:rsid w:val="00A31AAE"/>
    <w:rsid w:val="00A3417A"/>
    <w:rsid w:val="00A351F0"/>
    <w:rsid w:val="00A35352"/>
    <w:rsid w:val="00A42864"/>
    <w:rsid w:val="00A430D2"/>
    <w:rsid w:val="00A438B8"/>
    <w:rsid w:val="00A44D05"/>
    <w:rsid w:val="00A45524"/>
    <w:rsid w:val="00A455C3"/>
    <w:rsid w:val="00A47EAA"/>
    <w:rsid w:val="00A50BF6"/>
    <w:rsid w:val="00A52BBD"/>
    <w:rsid w:val="00A54EE3"/>
    <w:rsid w:val="00A54FC5"/>
    <w:rsid w:val="00A55106"/>
    <w:rsid w:val="00A5658C"/>
    <w:rsid w:val="00A60D16"/>
    <w:rsid w:val="00A60F11"/>
    <w:rsid w:val="00A61763"/>
    <w:rsid w:val="00A62670"/>
    <w:rsid w:val="00A650F1"/>
    <w:rsid w:val="00A67434"/>
    <w:rsid w:val="00A676AA"/>
    <w:rsid w:val="00A7145C"/>
    <w:rsid w:val="00A74B29"/>
    <w:rsid w:val="00A7670E"/>
    <w:rsid w:val="00A81747"/>
    <w:rsid w:val="00A81AC9"/>
    <w:rsid w:val="00A82798"/>
    <w:rsid w:val="00A82BD6"/>
    <w:rsid w:val="00A8464A"/>
    <w:rsid w:val="00A9139B"/>
    <w:rsid w:val="00A92645"/>
    <w:rsid w:val="00A9322B"/>
    <w:rsid w:val="00A94026"/>
    <w:rsid w:val="00A9560E"/>
    <w:rsid w:val="00A96071"/>
    <w:rsid w:val="00AA4284"/>
    <w:rsid w:val="00AA4592"/>
    <w:rsid w:val="00AA4D4B"/>
    <w:rsid w:val="00AA56A5"/>
    <w:rsid w:val="00AA64E6"/>
    <w:rsid w:val="00AA749D"/>
    <w:rsid w:val="00AB166F"/>
    <w:rsid w:val="00AB2823"/>
    <w:rsid w:val="00AB3969"/>
    <w:rsid w:val="00AB5D25"/>
    <w:rsid w:val="00AC02A7"/>
    <w:rsid w:val="00AC36E5"/>
    <w:rsid w:val="00AC74C6"/>
    <w:rsid w:val="00AD0804"/>
    <w:rsid w:val="00AD1889"/>
    <w:rsid w:val="00AD1E86"/>
    <w:rsid w:val="00AD2B61"/>
    <w:rsid w:val="00AD3485"/>
    <w:rsid w:val="00AD47D7"/>
    <w:rsid w:val="00AD4FED"/>
    <w:rsid w:val="00AD61CD"/>
    <w:rsid w:val="00AD6248"/>
    <w:rsid w:val="00AE257C"/>
    <w:rsid w:val="00AE2F93"/>
    <w:rsid w:val="00AE311B"/>
    <w:rsid w:val="00AE36D8"/>
    <w:rsid w:val="00AE46DF"/>
    <w:rsid w:val="00AE4C65"/>
    <w:rsid w:val="00AE562F"/>
    <w:rsid w:val="00AE6BD9"/>
    <w:rsid w:val="00AE780D"/>
    <w:rsid w:val="00AF405D"/>
    <w:rsid w:val="00AF48B9"/>
    <w:rsid w:val="00AF4AA0"/>
    <w:rsid w:val="00AF52E3"/>
    <w:rsid w:val="00AF5C93"/>
    <w:rsid w:val="00AF6EDA"/>
    <w:rsid w:val="00B00F72"/>
    <w:rsid w:val="00B010FB"/>
    <w:rsid w:val="00B01F57"/>
    <w:rsid w:val="00B06B5C"/>
    <w:rsid w:val="00B10A64"/>
    <w:rsid w:val="00B14A35"/>
    <w:rsid w:val="00B15EB3"/>
    <w:rsid w:val="00B16CD9"/>
    <w:rsid w:val="00B173BA"/>
    <w:rsid w:val="00B21458"/>
    <w:rsid w:val="00B23CF4"/>
    <w:rsid w:val="00B26CF8"/>
    <w:rsid w:val="00B300FF"/>
    <w:rsid w:val="00B3295D"/>
    <w:rsid w:val="00B344F5"/>
    <w:rsid w:val="00B3495A"/>
    <w:rsid w:val="00B360A3"/>
    <w:rsid w:val="00B37031"/>
    <w:rsid w:val="00B3795B"/>
    <w:rsid w:val="00B43A40"/>
    <w:rsid w:val="00B43AA2"/>
    <w:rsid w:val="00B44874"/>
    <w:rsid w:val="00B508E1"/>
    <w:rsid w:val="00B526AC"/>
    <w:rsid w:val="00B53EE8"/>
    <w:rsid w:val="00B550EB"/>
    <w:rsid w:val="00B55540"/>
    <w:rsid w:val="00B560B4"/>
    <w:rsid w:val="00B57AE5"/>
    <w:rsid w:val="00B60268"/>
    <w:rsid w:val="00B65CF9"/>
    <w:rsid w:val="00B72AC0"/>
    <w:rsid w:val="00B75827"/>
    <w:rsid w:val="00B75BC2"/>
    <w:rsid w:val="00B77CF6"/>
    <w:rsid w:val="00B8039E"/>
    <w:rsid w:val="00B809D2"/>
    <w:rsid w:val="00B80CE6"/>
    <w:rsid w:val="00B81703"/>
    <w:rsid w:val="00B81D85"/>
    <w:rsid w:val="00B8310F"/>
    <w:rsid w:val="00B84869"/>
    <w:rsid w:val="00B86261"/>
    <w:rsid w:val="00B86662"/>
    <w:rsid w:val="00B870F6"/>
    <w:rsid w:val="00B9199A"/>
    <w:rsid w:val="00B95B6B"/>
    <w:rsid w:val="00B962C8"/>
    <w:rsid w:val="00B96462"/>
    <w:rsid w:val="00BA0167"/>
    <w:rsid w:val="00BA0865"/>
    <w:rsid w:val="00BA3609"/>
    <w:rsid w:val="00BA4604"/>
    <w:rsid w:val="00BA4917"/>
    <w:rsid w:val="00BA5555"/>
    <w:rsid w:val="00BA61DD"/>
    <w:rsid w:val="00BB078F"/>
    <w:rsid w:val="00BB38AB"/>
    <w:rsid w:val="00BB439F"/>
    <w:rsid w:val="00BB50D8"/>
    <w:rsid w:val="00BB522A"/>
    <w:rsid w:val="00BB5482"/>
    <w:rsid w:val="00BB6476"/>
    <w:rsid w:val="00BB7892"/>
    <w:rsid w:val="00BC086D"/>
    <w:rsid w:val="00BC22C9"/>
    <w:rsid w:val="00BD1169"/>
    <w:rsid w:val="00BD2CC6"/>
    <w:rsid w:val="00BD3578"/>
    <w:rsid w:val="00BD39D2"/>
    <w:rsid w:val="00BD5015"/>
    <w:rsid w:val="00BD7193"/>
    <w:rsid w:val="00BD7B87"/>
    <w:rsid w:val="00BE3066"/>
    <w:rsid w:val="00BE3281"/>
    <w:rsid w:val="00BE3BEA"/>
    <w:rsid w:val="00BE71A9"/>
    <w:rsid w:val="00BE7A3C"/>
    <w:rsid w:val="00BF03FD"/>
    <w:rsid w:val="00BF17D9"/>
    <w:rsid w:val="00BF241A"/>
    <w:rsid w:val="00BF3B12"/>
    <w:rsid w:val="00BF3D63"/>
    <w:rsid w:val="00BF55CF"/>
    <w:rsid w:val="00BF579C"/>
    <w:rsid w:val="00BF58F9"/>
    <w:rsid w:val="00BF6620"/>
    <w:rsid w:val="00C0059A"/>
    <w:rsid w:val="00C060D5"/>
    <w:rsid w:val="00C07EC0"/>
    <w:rsid w:val="00C13FAE"/>
    <w:rsid w:val="00C1510D"/>
    <w:rsid w:val="00C158EF"/>
    <w:rsid w:val="00C1627D"/>
    <w:rsid w:val="00C21883"/>
    <w:rsid w:val="00C237BE"/>
    <w:rsid w:val="00C2397F"/>
    <w:rsid w:val="00C261B0"/>
    <w:rsid w:val="00C2706E"/>
    <w:rsid w:val="00C321EA"/>
    <w:rsid w:val="00C360E6"/>
    <w:rsid w:val="00C37712"/>
    <w:rsid w:val="00C42945"/>
    <w:rsid w:val="00C47087"/>
    <w:rsid w:val="00C5015F"/>
    <w:rsid w:val="00C53B9B"/>
    <w:rsid w:val="00C54A02"/>
    <w:rsid w:val="00C5537A"/>
    <w:rsid w:val="00C566BA"/>
    <w:rsid w:val="00C60405"/>
    <w:rsid w:val="00C62783"/>
    <w:rsid w:val="00C63A19"/>
    <w:rsid w:val="00C64D66"/>
    <w:rsid w:val="00C64F0E"/>
    <w:rsid w:val="00C65A7E"/>
    <w:rsid w:val="00C6674B"/>
    <w:rsid w:val="00C67897"/>
    <w:rsid w:val="00C70436"/>
    <w:rsid w:val="00C76250"/>
    <w:rsid w:val="00C76B9C"/>
    <w:rsid w:val="00C774B0"/>
    <w:rsid w:val="00C7782F"/>
    <w:rsid w:val="00C779A6"/>
    <w:rsid w:val="00C820F8"/>
    <w:rsid w:val="00C82674"/>
    <w:rsid w:val="00C86313"/>
    <w:rsid w:val="00C903DA"/>
    <w:rsid w:val="00C90BAA"/>
    <w:rsid w:val="00C974B2"/>
    <w:rsid w:val="00C9781E"/>
    <w:rsid w:val="00CA02D1"/>
    <w:rsid w:val="00CA6222"/>
    <w:rsid w:val="00CA695B"/>
    <w:rsid w:val="00CB107D"/>
    <w:rsid w:val="00CB11D6"/>
    <w:rsid w:val="00CB2D1B"/>
    <w:rsid w:val="00CB4F02"/>
    <w:rsid w:val="00CB55AC"/>
    <w:rsid w:val="00CB662B"/>
    <w:rsid w:val="00CC05E3"/>
    <w:rsid w:val="00CC3583"/>
    <w:rsid w:val="00CC3D68"/>
    <w:rsid w:val="00CC4340"/>
    <w:rsid w:val="00CC5881"/>
    <w:rsid w:val="00CC5AB4"/>
    <w:rsid w:val="00CC7167"/>
    <w:rsid w:val="00CD1EC9"/>
    <w:rsid w:val="00CD20D8"/>
    <w:rsid w:val="00CD3928"/>
    <w:rsid w:val="00CD43EA"/>
    <w:rsid w:val="00CD50F8"/>
    <w:rsid w:val="00CD5854"/>
    <w:rsid w:val="00CD6DDD"/>
    <w:rsid w:val="00CD731B"/>
    <w:rsid w:val="00CD7389"/>
    <w:rsid w:val="00CE010F"/>
    <w:rsid w:val="00CE5698"/>
    <w:rsid w:val="00CE5A06"/>
    <w:rsid w:val="00CE5F01"/>
    <w:rsid w:val="00CE6470"/>
    <w:rsid w:val="00CE770C"/>
    <w:rsid w:val="00CF0D32"/>
    <w:rsid w:val="00CF1CF7"/>
    <w:rsid w:val="00CF4362"/>
    <w:rsid w:val="00CF5964"/>
    <w:rsid w:val="00CF70D9"/>
    <w:rsid w:val="00D01474"/>
    <w:rsid w:val="00D014A6"/>
    <w:rsid w:val="00D05940"/>
    <w:rsid w:val="00D06A6F"/>
    <w:rsid w:val="00D0784A"/>
    <w:rsid w:val="00D11770"/>
    <w:rsid w:val="00D12F3B"/>
    <w:rsid w:val="00D16494"/>
    <w:rsid w:val="00D16B5F"/>
    <w:rsid w:val="00D17A36"/>
    <w:rsid w:val="00D20CCB"/>
    <w:rsid w:val="00D20CE0"/>
    <w:rsid w:val="00D217DA"/>
    <w:rsid w:val="00D21F2C"/>
    <w:rsid w:val="00D254A2"/>
    <w:rsid w:val="00D32CBE"/>
    <w:rsid w:val="00D3379D"/>
    <w:rsid w:val="00D3412B"/>
    <w:rsid w:val="00D36364"/>
    <w:rsid w:val="00D369FC"/>
    <w:rsid w:val="00D40C82"/>
    <w:rsid w:val="00D40F3D"/>
    <w:rsid w:val="00D4274B"/>
    <w:rsid w:val="00D435A3"/>
    <w:rsid w:val="00D4499B"/>
    <w:rsid w:val="00D44ACB"/>
    <w:rsid w:val="00D45C8E"/>
    <w:rsid w:val="00D4688A"/>
    <w:rsid w:val="00D50845"/>
    <w:rsid w:val="00D55668"/>
    <w:rsid w:val="00D570FB"/>
    <w:rsid w:val="00D60D98"/>
    <w:rsid w:val="00D61C95"/>
    <w:rsid w:val="00D63731"/>
    <w:rsid w:val="00D64952"/>
    <w:rsid w:val="00D64B2F"/>
    <w:rsid w:val="00D65455"/>
    <w:rsid w:val="00D67F74"/>
    <w:rsid w:val="00D70D5A"/>
    <w:rsid w:val="00D70DEF"/>
    <w:rsid w:val="00D72611"/>
    <w:rsid w:val="00D73C64"/>
    <w:rsid w:val="00D74DF1"/>
    <w:rsid w:val="00D74FF0"/>
    <w:rsid w:val="00D75625"/>
    <w:rsid w:val="00D77A96"/>
    <w:rsid w:val="00D81457"/>
    <w:rsid w:val="00D818E6"/>
    <w:rsid w:val="00D81945"/>
    <w:rsid w:val="00D85D20"/>
    <w:rsid w:val="00D90843"/>
    <w:rsid w:val="00D90890"/>
    <w:rsid w:val="00D91783"/>
    <w:rsid w:val="00D92753"/>
    <w:rsid w:val="00D9588D"/>
    <w:rsid w:val="00D95A51"/>
    <w:rsid w:val="00D95ACB"/>
    <w:rsid w:val="00D96BB2"/>
    <w:rsid w:val="00D970D8"/>
    <w:rsid w:val="00DA14CB"/>
    <w:rsid w:val="00DA20D2"/>
    <w:rsid w:val="00DA2ABB"/>
    <w:rsid w:val="00DA3E3A"/>
    <w:rsid w:val="00DA5DC4"/>
    <w:rsid w:val="00DA6FE7"/>
    <w:rsid w:val="00DB220A"/>
    <w:rsid w:val="00DB29DE"/>
    <w:rsid w:val="00DB3AE2"/>
    <w:rsid w:val="00DB6900"/>
    <w:rsid w:val="00DB6AF7"/>
    <w:rsid w:val="00DB6DD1"/>
    <w:rsid w:val="00DC2AE8"/>
    <w:rsid w:val="00DC3CAD"/>
    <w:rsid w:val="00DC7D03"/>
    <w:rsid w:val="00DD11C1"/>
    <w:rsid w:val="00DD12A4"/>
    <w:rsid w:val="00DD39B2"/>
    <w:rsid w:val="00DD5555"/>
    <w:rsid w:val="00DD6DC4"/>
    <w:rsid w:val="00DD6F25"/>
    <w:rsid w:val="00DD78EA"/>
    <w:rsid w:val="00DE219A"/>
    <w:rsid w:val="00DE3227"/>
    <w:rsid w:val="00DE4FF4"/>
    <w:rsid w:val="00DE55CC"/>
    <w:rsid w:val="00DE5674"/>
    <w:rsid w:val="00DE5C8C"/>
    <w:rsid w:val="00DE735C"/>
    <w:rsid w:val="00DE7DBC"/>
    <w:rsid w:val="00DF06F1"/>
    <w:rsid w:val="00DF0DED"/>
    <w:rsid w:val="00DF2063"/>
    <w:rsid w:val="00DF2DD1"/>
    <w:rsid w:val="00DF53E6"/>
    <w:rsid w:val="00DF7F8C"/>
    <w:rsid w:val="00E0088D"/>
    <w:rsid w:val="00E01258"/>
    <w:rsid w:val="00E012CD"/>
    <w:rsid w:val="00E021D6"/>
    <w:rsid w:val="00E05355"/>
    <w:rsid w:val="00E056A6"/>
    <w:rsid w:val="00E05807"/>
    <w:rsid w:val="00E06251"/>
    <w:rsid w:val="00E10F54"/>
    <w:rsid w:val="00E125E8"/>
    <w:rsid w:val="00E13EDE"/>
    <w:rsid w:val="00E20953"/>
    <w:rsid w:val="00E26018"/>
    <w:rsid w:val="00E30D42"/>
    <w:rsid w:val="00E30D7B"/>
    <w:rsid w:val="00E310F8"/>
    <w:rsid w:val="00E32898"/>
    <w:rsid w:val="00E32B2D"/>
    <w:rsid w:val="00E32EEC"/>
    <w:rsid w:val="00E34E35"/>
    <w:rsid w:val="00E3608E"/>
    <w:rsid w:val="00E36502"/>
    <w:rsid w:val="00E371F7"/>
    <w:rsid w:val="00E402F2"/>
    <w:rsid w:val="00E40FD6"/>
    <w:rsid w:val="00E428E8"/>
    <w:rsid w:val="00E43F3A"/>
    <w:rsid w:val="00E45E26"/>
    <w:rsid w:val="00E4700B"/>
    <w:rsid w:val="00E51910"/>
    <w:rsid w:val="00E535F6"/>
    <w:rsid w:val="00E5477F"/>
    <w:rsid w:val="00E55045"/>
    <w:rsid w:val="00E55F1B"/>
    <w:rsid w:val="00E56EC8"/>
    <w:rsid w:val="00E60FAA"/>
    <w:rsid w:val="00E61252"/>
    <w:rsid w:val="00E63501"/>
    <w:rsid w:val="00E63999"/>
    <w:rsid w:val="00E65100"/>
    <w:rsid w:val="00E652BE"/>
    <w:rsid w:val="00E65DC9"/>
    <w:rsid w:val="00E666CA"/>
    <w:rsid w:val="00E66C22"/>
    <w:rsid w:val="00E711AA"/>
    <w:rsid w:val="00E719B8"/>
    <w:rsid w:val="00E72F27"/>
    <w:rsid w:val="00E73265"/>
    <w:rsid w:val="00E73FA1"/>
    <w:rsid w:val="00E7403D"/>
    <w:rsid w:val="00E76510"/>
    <w:rsid w:val="00E76A21"/>
    <w:rsid w:val="00E802BE"/>
    <w:rsid w:val="00E80488"/>
    <w:rsid w:val="00E81BC8"/>
    <w:rsid w:val="00E81F24"/>
    <w:rsid w:val="00E84EE0"/>
    <w:rsid w:val="00E85D06"/>
    <w:rsid w:val="00E86481"/>
    <w:rsid w:val="00E8674C"/>
    <w:rsid w:val="00E87F5F"/>
    <w:rsid w:val="00E90C92"/>
    <w:rsid w:val="00E9418D"/>
    <w:rsid w:val="00E94C36"/>
    <w:rsid w:val="00E96FB6"/>
    <w:rsid w:val="00EA1376"/>
    <w:rsid w:val="00EA298E"/>
    <w:rsid w:val="00EA2BCA"/>
    <w:rsid w:val="00EA4D05"/>
    <w:rsid w:val="00EB0B0D"/>
    <w:rsid w:val="00EB0F8D"/>
    <w:rsid w:val="00EB16C5"/>
    <w:rsid w:val="00EB382B"/>
    <w:rsid w:val="00EB63F7"/>
    <w:rsid w:val="00EB69A8"/>
    <w:rsid w:val="00EB6DDE"/>
    <w:rsid w:val="00EC0547"/>
    <w:rsid w:val="00EC0C28"/>
    <w:rsid w:val="00EC0C8E"/>
    <w:rsid w:val="00EC253C"/>
    <w:rsid w:val="00EC257B"/>
    <w:rsid w:val="00EC351A"/>
    <w:rsid w:val="00EC5235"/>
    <w:rsid w:val="00EC6D01"/>
    <w:rsid w:val="00ED0AC0"/>
    <w:rsid w:val="00ED1DB2"/>
    <w:rsid w:val="00ED4E9D"/>
    <w:rsid w:val="00ED529A"/>
    <w:rsid w:val="00ED599A"/>
    <w:rsid w:val="00ED74D0"/>
    <w:rsid w:val="00ED75F7"/>
    <w:rsid w:val="00ED7989"/>
    <w:rsid w:val="00EE1AF2"/>
    <w:rsid w:val="00EE27B8"/>
    <w:rsid w:val="00EE2F78"/>
    <w:rsid w:val="00EE5717"/>
    <w:rsid w:val="00EE700A"/>
    <w:rsid w:val="00EE79E0"/>
    <w:rsid w:val="00EF089A"/>
    <w:rsid w:val="00EF4EDD"/>
    <w:rsid w:val="00EF56E6"/>
    <w:rsid w:val="00F05FC4"/>
    <w:rsid w:val="00F06B6A"/>
    <w:rsid w:val="00F0736E"/>
    <w:rsid w:val="00F10EA0"/>
    <w:rsid w:val="00F11FC1"/>
    <w:rsid w:val="00F1562E"/>
    <w:rsid w:val="00F15843"/>
    <w:rsid w:val="00F159D2"/>
    <w:rsid w:val="00F16951"/>
    <w:rsid w:val="00F16E8A"/>
    <w:rsid w:val="00F21C25"/>
    <w:rsid w:val="00F23D6E"/>
    <w:rsid w:val="00F23EB4"/>
    <w:rsid w:val="00F25EF1"/>
    <w:rsid w:val="00F3073D"/>
    <w:rsid w:val="00F35297"/>
    <w:rsid w:val="00F37300"/>
    <w:rsid w:val="00F40488"/>
    <w:rsid w:val="00F40C08"/>
    <w:rsid w:val="00F440DE"/>
    <w:rsid w:val="00F441B4"/>
    <w:rsid w:val="00F44B2C"/>
    <w:rsid w:val="00F5140E"/>
    <w:rsid w:val="00F52DF3"/>
    <w:rsid w:val="00F6084F"/>
    <w:rsid w:val="00F60E0F"/>
    <w:rsid w:val="00F6171C"/>
    <w:rsid w:val="00F63499"/>
    <w:rsid w:val="00F6523D"/>
    <w:rsid w:val="00F654BD"/>
    <w:rsid w:val="00F65C1A"/>
    <w:rsid w:val="00F70A14"/>
    <w:rsid w:val="00F70A3D"/>
    <w:rsid w:val="00F71DF5"/>
    <w:rsid w:val="00F7307A"/>
    <w:rsid w:val="00F75183"/>
    <w:rsid w:val="00F7567E"/>
    <w:rsid w:val="00F76F78"/>
    <w:rsid w:val="00F77747"/>
    <w:rsid w:val="00F80287"/>
    <w:rsid w:val="00F83DB9"/>
    <w:rsid w:val="00F9097A"/>
    <w:rsid w:val="00F90C30"/>
    <w:rsid w:val="00F933AD"/>
    <w:rsid w:val="00F93456"/>
    <w:rsid w:val="00F96043"/>
    <w:rsid w:val="00FA34AF"/>
    <w:rsid w:val="00FA435F"/>
    <w:rsid w:val="00FA46F3"/>
    <w:rsid w:val="00FA5A67"/>
    <w:rsid w:val="00FA6AEA"/>
    <w:rsid w:val="00FA727B"/>
    <w:rsid w:val="00FB047C"/>
    <w:rsid w:val="00FB4034"/>
    <w:rsid w:val="00FB6196"/>
    <w:rsid w:val="00FB6198"/>
    <w:rsid w:val="00FB65CB"/>
    <w:rsid w:val="00FB7155"/>
    <w:rsid w:val="00FC0C9C"/>
    <w:rsid w:val="00FC49BA"/>
    <w:rsid w:val="00FC75C7"/>
    <w:rsid w:val="00FC773A"/>
    <w:rsid w:val="00FC7D95"/>
    <w:rsid w:val="00FD001B"/>
    <w:rsid w:val="00FD01A8"/>
    <w:rsid w:val="00FD050F"/>
    <w:rsid w:val="00FD31C4"/>
    <w:rsid w:val="00FD3335"/>
    <w:rsid w:val="00FD4369"/>
    <w:rsid w:val="00FD5764"/>
    <w:rsid w:val="00FD6716"/>
    <w:rsid w:val="00FD7D04"/>
    <w:rsid w:val="00FE11C0"/>
    <w:rsid w:val="00FE14A7"/>
    <w:rsid w:val="00FE17FB"/>
    <w:rsid w:val="00FE3CB6"/>
    <w:rsid w:val="00FE612E"/>
    <w:rsid w:val="00FE6C5E"/>
    <w:rsid w:val="00FE6D94"/>
    <w:rsid w:val="00FF25FD"/>
    <w:rsid w:val="00FF326C"/>
    <w:rsid w:val="00FF57DB"/>
    <w:rsid w:val="00FF60C4"/>
    <w:rsid w:val="00FF640C"/>
    <w:rsid w:val="00FF68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4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34C8"/>
    <w:pPr>
      <w:ind w:leftChars="400" w:left="840"/>
    </w:pPr>
  </w:style>
  <w:style w:type="paragraph" w:styleId="a4">
    <w:name w:val="Plain Text"/>
    <w:basedOn w:val="a"/>
    <w:link w:val="a5"/>
    <w:uiPriority w:val="99"/>
    <w:unhideWhenUsed/>
    <w:rsid w:val="00171743"/>
    <w:rPr>
      <w:rFonts w:ascii="ＭＳ 明朝" w:eastAsia="ＭＳ 明朝" w:hAnsi="Courier New" w:cs="Courier New"/>
      <w:sz w:val="21"/>
      <w:szCs w:val="21"/>
    </w:rPr>
  </w:style>
  <w:style w:type="character" w:customStyle="1" w:styleId="a5">
    <w:name w:val="書式なし (文字)"/>
    <w:basedOn w:val="a0"/>
    <w:link w:val="a4"/>
    <w:uiPriority w:val="99"/>
    <w:rsid w:val="00171743"/>
    <w:rPr>
      <w:rFonts w:ascii="ＭＳ 明朝" w:eastAsia="ＭＳ 明朝" w:hAnsi="Courier New" w:cs="Courier New"/>
      <w:sz w:val="21"/>
      <w:szCs w:val="21"/>
    </w:rPr>
  </w:style>
  <w:style w:type="paragraph" w:styleId="a6">
    <w:name w:val="header"/>
    <w:basedOn w:val="a"/>
    <w:link w:val="a7"/>
    <w:uiPriority w:val="99"/>
    <w:unhideWhenUsed/>
    <w:rsid w:val="004A02A0"/>
    <w:pPr>
      <w:tabs>
        <w:tab w:val="center" w:pos="4252"/>
        <w:tab w:val="right" w:pos="8504"/>
      </w:tabs>
      <w:snapToGrid w:val="0"/>
    </w:pPr>
  </w:style>
  <w:style w:type="character" w:customStyle="1" w:styleId="a7">
    <w:name w:val="ヘッダー (文字)"/>
    <w:basedOn w:val="a0"/>
    <w:link w:val="a6"/>
    <w:uiPriority w:val="99"/>
    <w:rsid w:val="004A02A0"/>
  </w:style>
  <w:style w:type="paragraph" w:styleId="a8">
    <w:name w:val="footer"/>
    <w:basedOn w:val="a"/>
    <w:link w:val="a9"/>
    <w:uiPriority w:val="99"/>
    <w:unhideWhenUsed/>
    <w:rsid w:val="004A02A0"/>
    <w:pPr>
      <w:tabs>
        <w:tab w:val="center" w:pos="4252"/>
        <w:tab w:val="right" w:pos="8504"/>
      </w:tabs>
      <w:snapToGrid w:val="0"/>
    </w:pPr>
  </w:style>
  <w:style w:type="character" w:customStyle="1" w:styleId="a9">
    <w:name w:val="フッター (文字)"/>
    <w:basedOn w:val="a0"/>
    <w:link w:val="a8"/>
    <w:uiPriority w:val="99"/>
    <w:rsid w:val="004A02A0"/>
  </w:style>
  <w:style w:type="paragraph" w:styleId="aa">
    <w:name w:val="Balloon Text"/>
    <w:basedOn w:val="a"/>
    <w:link w:val="ab"/>
    <w:uiPriority w:val="99"/>
    <w:semiHidden/>
    <w:unhideWhenUsed/>
    <w:rsid w:val="00FC49B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C49BA"/>
    <w:rPr>
      <w:rFonts w:asciiTheme="majorHAnsi" w:eastAsiaTheme="majorEastAsia" w:hAnsiTheme="majorHAnsi" w:cstheme="majorBidi"/>
      <w:sz w:val="18"/>
      <w:szCs w:val="18"/>
    </w:rPr>
  </w:style>
  <w:style w:type="paragraph" w:styleId="Web">
    <w:name w:val="Normal (Web)"/>
    <w:basedOn w:val="a"/>
    <w:uiPriority w:val="99"/>
    <w:unhideWhenUsed/>
    <w:rsid w:val="00AE46DF"/>
    <w:pPr>
      <w:spacing w:before="100" w:beforeAutospacing="1" w:after="100" w:afterAutospacing="1"/>
    </w:pPr>
    <w:rPr>
      <w:rFonts w:ascii="ＭＳ Ｐゴシック" w:eastAsia="ＭＳ Ｐゴシック" w:hAnsi="ＭＳ Ｐゴシック" w:cs="ＭＳ Ｐゴシック"/>
      <w:kern w:val="0"/>
    </w:rPr>
  </w:style>
  <w:style w:type="table" w:styleId="ac">
    <w:name w:val="Table Grid"/>
    <w:basedOn w:val="a1"/>
    <w:uiPriority w:val="59"/>
    <w:rsid w:val="00221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
    <w:name w:val="p"/>
    <w:basedOn w:val="a0"/>
    <w:rsid w:val="00FC0C9C"/>
  </w:style>
  <w:style w:type="paragraph" w:styleId="ad">
    <w:name w:val="Date"/>
    <w:basedOn w:val="a"/>
    <w:next w:val="a"/>
    <w:link w:val="ae"/>
    <w:uiPriority w:val="99"/>
    <w:semiHidden/>
    <w:unhideWhenUsed/>
    <w:rsid w:val="00C261B0"/>
  </w:style>
  <w:style w:type="character" w:customStyle="1" w:styleId="ae">
    <w:name w:val="日付 (文字)"/>
    <w:basedOn w:val="a0"/>
    <w:link w:val="ad"/>
    <w:uiPriority w:val="99"/>
    <w:semiHidden/>
    <w:rsid w:val="00C261B0"/>
  </w:style>
  <w:style w:type="paragraph" w:styleId="af">
    <w:name w:val="Note Heading"/>
    <w:basedOn w:val="a"/>
    <w:next w:val="a"/>
    <w:link w:val="af0"/>
    <w:uiPriority w:val="99"/>
    <w:unhideWhenUsed/>
    <w:rsid w:val="00BA0865"/>
    <w:pPr>
      <w:widowControl w:val="0"/>
      <w:spacing w:line="240" w:lineRule="auto"/>
      <w:jc w:val="center"/>
    </w:pPr>
    <w:rPr>
      <w:sz w:val="21"/>
      <w:szCs w:val="22"/>
    </w:rPr>
  </w:style>
  <w:style w:type="character" w:customStyle="1" w:styleId="af0">
    <w:name w:val="記 (文字)"/>
    <w:basedOn w:val="a0"/>
    <w:link w:val="af"/>
    <w:uiPriority w:val="99"/>
    <w:rsid w:val="00BA0865"/>
    <w:rPr>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4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34C8"/>
    <w:pPr>
      <w:ind w:leftChars="400" w:left="840"/>
    </w:pPr>
  </w:style>
  <w:style w:type="paragraph" w:styleId="a4">
    <w:name w:val="Plain Text"/>
    <w:basedOn w:val="a"/>
    <w:link w:val="a5"/>
    <w:uiPriority w:val="99"/>
    <w:unhideWhenUsed/>
    <w:rsid w:val="00171743"/>
    <w:rPr>
      <w:rFonts w:ascii="ＭＳ 明朝" w:eastAsia="ＭＳ 明朝" w:hAnsi="Courier New" w:cs="Courier New"/>
      <w:sz w:val="21"/>
      <w:szCs w:val="21"/>
    </w:rPr>
  </w:style>
  <w:style w:type="character" w:customStyle="1" w:styleId="a5">
    <w:name w:val="書式なし (文字)"/>
    <w:basedOn w:val="a0"/>
    <w:link w:val="a4"/>
    <w:uiPriority w:val="99"/>
    <w:rsid w:val="00171743"/>
    <w:rPr>
      <w:rFonts w:ascii="ＭＳ 明朝" w:eastAsia="ＭＳ 明朝" w:hAnsi="Courier New" w:cs="Courier New"/>
      <w:sz w:val="21"/>
      <w:szCs w:val="21"/>
    </w:rPr>
  </w:style>
  <w:style w:type="paragraph" w:styleId="a6">
    <w:name w:val="header"/>
    <w:basedOn w:val="a"/>
    <w:link w:val="a7"/>
    <w:uiPriority w:val="99"/>
    <w:unhideWhenUsed/>
    <w:rsid w:val="004A02A0"/>
    <w:pPr>
      <w:tabs>
        <w:tab w:val="center" w:pos="4252"/>
        <w:tab w:val="right" w:pos="8504"/>
      </w:tabs>
      <w:snapToGrid w:val="0"/>
    </w:pPr>
  </w:style>
  <w:style w:type="character" w:customStyle="1" w:styleId="a7">
    <w:name w:val="ヘッダー (文字)"/>
    <w:basedOn w:val="a0"/>
    <w:link w:val="a6"/>
    <w:uiPriority w:val="99"/>
    <w:rsid w:val="004A02A0"/>
  </w:style>
  <w:style w:type="paragraph" w:styleId="a8">
    <w:name w:val="footer"/>
    <w:basedOn w:val="a"/>
    <w:link w:val="a9"/>
    <w:uiPriority w:val="99"/>
    <w:unhideWhenUsed/>
    <w:rsid w:val="004A02A0"/>
    <w:pPr>
      <w:tabs>
        <w:tab w:val="center" w:pos="4252"/>
        <w:tab w:val="right" w:pos="8504"/>
      </w:tabs>
      <w:snapToGrid w:val="0"/>
    </w:pPr>
  </w:style>
  <w:style w:type="character" w:customStyle="1" w:styleId="a9">
    <w:name w:val="フッター (文字)"/>
    <w:basedOn w:val="a0"/>
    <w:link w:val="a8"/>
    <w:uiPriority w:val="99"/>
    <w:rsid w:val="004A02A0"/>
  </w:style>
  <w:style w:type="paragraph" w:styleId="aa">
    <w:name w:val="Balloon Text"/>
    <w:basedOn w:val="a"/>
    <w:link w:val="ab"/>
    <w:uiPriority w:val="99"/>
    <w:semiHidden/>
    <w:unhideWhenUsed/>
    <w:rsid w:val="00FC49B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C49BA"/>
    <w:rPr>
      <w:rFonts w:asciiTheme="majorHAnsi" w:eastAsiaTheme="majorEastAsia" w:hAnsiTheme="majorHAnsi" w:cstheme="majorBidi"/>
      <w:sz w:val="18"/>
      <w:szCs w:val="18"/>
    </w:rPr>
  </w:style>
  <w:style w:type="paragraph" w:styleId="Web">
    <w:name w:val="Normal (Web)"/>
    <w:basedOn w:val="a"/>
    <w:uiPriority w:val="99"/>
    <w:unhideWhenUsed/>
    <w:rsid w:val="00AE46DF"/>
    <w:pPr>
      <w:spacing w:before="100" w:beforeAutospacing="1" w:after="100" w:afterAutospacing="1"/>
    </w:pPr>
    <w:rPr>
      <w:rFonts w:ascii="ＭＳ Ｐゴシック" w:eastAsia="ＭＳ Ｐゴシック" w:hAnsi="ＭＳ Ｐゴシック" w:cs="ＭＳ Ｐゴシック"/>
      <w:kern w:val="0"/>
    </w:rPr>
  </w:style>
  <w:style w:type="table" w:styleId="ac">
    <w:name w:val="Table Grid"/>
    <w:basedOn w:val="a1"/>
    <w:uiPriority w:val="59"/>
    <w:rsid w:val="00221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
    <w:name w:val="p"/>
    <w:basedOn w:val="a0"/>
    <w:rsid w:val="00FC0C9C"/>
  </w:style>
  <w:style w:type="paragraph" w:styleId="ad">
    <w:name w:val="Date"/>
    <w:basedOn w:val="a"/>
    <w:next w:val="a"/>
    <w:link w:val="ae"/>
    <w:uiPriority w:val="99"/>
    <w:semiHidden/>
    <w:unhideWhenUsed/>
    <w:rsid w:val="00C261B0"/>
  </w:style>
  <w:style w:type="character" w:customStyle="1" w:styleId="ae">
    <w:name w:val="日付 (文字)"/>
    <w:basedOn w:val="a0"/>
    <w:link w:val="ad"/>
    <w:uiPriority w:val="99"/>
    <w:semiHidden/>
    <w:rsid w:val="00C261B0"/>
  </w:style>
  <w:style w:type="paragraph" w:styleId="af">
    <w:name w:val="Note Heading"/>
    <w:basedOn w:val="a"/>
    <w:next w:val="a"/>
    <w:link w:val="af0"/>
    <w:uiPriority w:val="99"/>
    <w:unhideWhenUsed/>
    <w:rsid w:val="00BA0865"/>
    <w:pPr>
      <w:widowControl w:val="0"/>
      <w:spacing w:line="240" w:lineRule="auto"/>
      <w:jc w:val="center"/>
    </w:pPr>
    <w:rPr>
      <w:sz w:val="21"/>
      <w:szCs w:val="22"/>
    </w:rPr>
  </w:style>
  <w:style w:type="character" w:customStyle="1" w:styleId="af0">
    <w:name w:val="記 (文字)"/>
    <w:basedOn w:val="a0"/>
    <w:link w:val="af"/>
    <w:uiPriority w:val="99"/>
    <w:rsid w:val="00BA0865"/>
    <w:rPr>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445412">
      <w:bodyDiv w:val="1"/>
      <w:marLeft w:val="0"/>
      <w:marRight w:val="0"/>
      <w:marTop w:val="0"/>
      <w:marBottom w:val="0"/>
      <w:divBdr>
        <w:top w:val="none" w:sz="0" w:space="0" w:color="auto"/>
        <w:left w:val="none" w:sz="0" w:space="0" w:color="auto"/>
        <w:bottom w:val="none" w:sz="0" w:space="0" w:color="auto"/>
        <w:right w:val="none" w:sz="0" w:space="0" w:color="auto"/>
      </w:divBdr>
      <w:divsChild>
        <w:div w:id="1100175101">
          <w:marLeft w:val="0"/>
          <w:marRight w:val="0"/>
          <w:marTop w:val="0"/>
          <w:marBottom w:val="0"/>
          <w:divBdr>
            <w:top w:val="none" w:sz="0" w:space="0" w:color="auto"/>
            <w:left w:val="none" w:sz="0" w:space="0" w:color="auto"/>
            <w:bottom w:val="none" w:sz="0" w:space="0" w:color="auto"/>
            <w:right w:val="none" w:sz="0" w:space="0" w:color="auto"/>
          </w:divBdr>
          <w:divsChild>
            <w:div w:id="50983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846">
      <w:bodyDiv w:val="1"/>
      <w:marLeft w:val="0"/>
      <w:marRight w:val="0"/>
      <w:marTop w:val="0"/>
      <w:marBottom w:val="0"/>
      <w:divBdr>
        <w:top w:val="none" w:sz="0" w:space="0" w:color="auto"/>
        <w:left w:val="none" w:sz="0" w:space="0" w:color="auto"/>
        <w:bottom w:val="none" w:sz="0" w:space="0" w:color="auto"/>
        <w:right w:val="none" w:sz="0" w:space="0" w:color="auto"/>
      </w:divBdr>
    </w:div>
    <w:div w:id="195907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5.xlsx"/><Relationship Id="rId21" Type="http://schemas.openxmlformats.org/officeDocument/2006/relationships/image" Target="media/image3.emf"/><Relationship Id="rId42" Type="http://schemas.openxmlformats.org/officeDocument/2006/relationships/package" Target="embeddings/Microsoft_Excel_Worksheet12.xlsx"/><Relationship Id="rId47" Type="http://schemas.microsoft.com/office/2007/relationships/diagramDrawing" Target="diagrams/drawing1.xml"/><Relationship Id="rId63" Type="http://schemas.openxmlformats.org/officeDocument/2006/relationships/image" Target="media/image15.emf"/><Relationship Id="rId68" Type="http://schemas.openxmlformats.org/officeDocument/2006/relationships/package" Target="embeddings/Microsoft_Excel_Worksheet17.xlsx"/><Relationship Id="rId84" Type="http://schemas.openxmlformats.org/officeDocument/2006/relationships/package" Target="embeddings/Microsoft_Excel_Worksheet25.xlsx"/><Relationship Id="rId89" Type="http://schemas.openxmlformats.org/officeDocument/2006/relationships/image" Target="media/image28.emf"/><Relationship Id="rId7" Type="http://schemas.openxmlformats.org/officeDocument/2006/relationships/footnotes" Target="footnotes.xml"/><Relationship Id="rId71" Type="http://schemas.openxmlformats.org/officeDocument/2006/relationships/image" Target="media/image19.emf"/><Relationship Id="rId92" Type="http://schemas.openxmlformats.org/officeDocument/2006/relationships/package" Target="embeddings/Microsoft_Excel_Worksheet29.xlsx"/><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7.emf"/><Relationship Id="rId11" Type="http://schemas.openxmlformats.org/officeDocument/2006/relationships/footer" Target="footer2.xml"/><Relationship Id="rId24" Type="http://schemas.openxmlformats.org/officeDocument/2006/relationships/package" Target="embeddings/Microsoft_Excel_Worksheet4.xlsx"/><Relationship Id="rId32" Type="http://schemas.openxmlformats.org/officeDocument/2006/relationships/package" Target="embeddings/Microsoft_Excel_Worksheet8.xlsx"/><Relationship Id="rId37" Type="http://schemas.openxmlformats.org/officeDocument/2006/relationships/image" Target="media/image10.emf"/><Relationship Id="rId40" Type="http://schemas.openxmlformats.org/officeDocument/2006/relationships/package" Target="embeddings/Microsoft_Excel_Worksheet11.xlsx"/><Relationship Id="rId45" Type="http://schemas.openxmlformats.org/officeDocument/2006/relationships/diagramQuickStyle" Target="diagrams/quickStyle1.xml"/><Relationship Id="rId53" Type="http://schemas.openxmlformats.org/officeDocument/2006/relationships/header" Target="header10.xml"/><Relationship Id="rId58" Type="http://schemas.openxmlformats.org/officeDocument/2006/relationships/footer" Target="footer8.xml"/><Relationship Id="rId66" Type="http://schemas.openxmlformats.org/officeDocument/2006/relationships/package" Target="embeddings/Microsoft_Excel_Worksheet16.xlsx"/><Relationship Id="rId74" Type="http://schemas.openxmlformats.org/officeDocument/2006/relationships/package" Target="embeddings/Microsoft_Excel_Worksheet20.xlsx"/><Relationship Id="rId79" Type="http://schemas.openxmlformats.org/officeDocument/2006/relationships/image" Target="media/image23.emf"/><Relationship Id="rId87" Type="http://schemas.openxmlformats.org/officeDocument/2006/relationships/image" Target="media/image27.emf"/><Relationship Id="rId102" Type="http://schemas.openxmlformats.org/officeDocument/2006/relationships/footer" Target="footer11.xml"/><Relationship Id="rId5" Type="http://schemas.openxmlformats.org/officeDocument/2006/relationships/settings" Target="settings.xml"/><Relationship Id="rId61" Type="http://schemas.openxmlformats.org/officeDocument/2006/relationships/image" Target="media/image14.emf"/><Relationship Id="rId82" Type="http://schemas.openxmlformats.org/officeDocument/2006/relationships/package" Target="embeddings/Microsoft_Excel_Worksheet24.xlsx"/><Relationship Id="rId90" Type="http://schemas.openxmlformats.org/officeDocument/2006/relationships/package" Target="embeddings/Microsoft_Excel_Worksheet28.xlsx"/><Relationship Id="rId95" Type="http://schemas.openxmlformats.org/officeDocument/2006/relationships/image" Target="media/image31.emf"/><Relationship Id="rId1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package" Target="embeddings/Microsoft_Excel_Worksheet3.xlsx"/><Relationship Id="rId27" Type="http://schemas.openxmlformats.org/officeDocument/2006/relationships/image" Target="media/image6.emf"/><Relationship Id="rId30" Type="http://schemas.openxmlformats.org/officeDocument/2006/relationships/package" Target="embeddings/Microsoft_Excel_Worksheet7.xlsx"/><Relationship Id="rId35" Type="http://schemas.openxmlformats.org/officeDocument/2006/relationships/header" Target="header4.xml"/><Relationship Id="rId43" Type="http://schemas.openxmlformats.org/officeDocument/2006/relationships/diagramData" Target="diagrams/data1.xml"/><Relationship Id="rId48" Type="http://schemas.openxmlformats.org/officeDocument/2006/relationships/header" Target="header6.xml"/><Relationship Id="rId56" Type="http://schemas.openxmlformats.org/officeDocument/2006/relationships/header" Target="header13.xml"/><Relationship Id="rId64" Type="http://schemas.openxmlformats.org/officeDocument/2006/relationships/package" Target="embeddings/Microsoft_Excel_Worksheet15.xlsx"/><Relationship Id="rId69" Type="http://schemas.openxmlformats.org/officeDocument/2006/relationships/image" Target="media/image18.emf"/><Relationship Id="rId77" Type="http://schemas.openxmlformats.org/officeDocument/2006/relationships/image" Target="media/image22.emf"/><Relationship Id="rId100"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package" Target="embeddings/Microsoft_Excel_Worksheet19.xlsx"/><Relationship Id="rId80" Type="http://schemas.openxmlformats.org/officeDocument/2006/relationships/package" Target="embeddings/Microsoft_Excel_Worksheet23.xlsx"/><Relationship Id="rId85" Type="http://schemas.openxmlformats.org/officeDocument/2006/relationships/image" Target="media/image26.emf"/><Relationship Id="rId93" Type="http://schemas.openxmlformats.org/officeDocument/2006/relationships/image" Target="media/image30.emf"/><Relationship Id="rId98" Type="http://schemas.openxmlformats.org/officeDocument/2006/relationships/package" Target="embeddings/Microsoft_Excel_Worksheet32.xlsx"/><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Excel_Worksheet10.xlsx"/><Relationship Id="rId46" Type="http://schemas.openxmlformats.org/officeDocument/2006/relationships/diagramColors" Target="diagrams/colors1.xml"/><Relationship Id="rId59" Type="http://schemas.openxmlformats.org/officeDocument/2006/relationships/image" Target="media/image13.emf"/><Relationship Id="rId67" Type="http://schemas.openxmlformats.org/officeDocument/2006/relationships/image" Target="media/image17.emf"/><Relationship Id="rId103" Type="http://schemas.openxmlformats.org/officeDocument/2006/relationships/fontTable" Target="fontTable.xml"/><Relationship Id="rId20" Type="http://schemas.openxmlformats.org/officeDocument/2006/relationships/package" Target="embeddings/Microsoft_Excel_Worksheet2.xlsx"/><Relationship Id="rId41" Type="http://schemas.openxmlformats.org/officeDocument/2006/relationships/image" Target="media/image12.emf"/><Relationship Id="rId54" Type="http://schemas.openxmlformats.org/officeDocument/2006/relationships/header" Target="header11.xml"/><Relationship Id="rId62" Type="http://schemas.openxmlformats.org/officeDocument/2006/relationships/package" Target="embeddings/Microsoft_Excel_Worksheet14.xlsx"/><Relationship Id="rId70" Type="http://schemas.openxmlformats.org/officeDocument/2006/relationships/package" Target="embeddings/Microsoft_Excel_Worksheet18.xlsx"/><Relationship Id="rId75" Type="http://schemas.openxmlformats.org/officeDocument/2006/relationships/image" Target="media/image21.emf"/><Relationship Id="rId83" Type="http://schemas.openxmlformats.org/officeDocument/2006/relationships/image" Target="media/image25.emf"/><Relationship Id="rId88" Type="http://schemas.openxmlformats.org/officeDocument/2006/relationships/package" Target="embeddings/Microsoft_Excel_Worksheet27.xlsx"/><Relationship Id="rId91" Type="http://schemas.openxmlformats.org/officeDocument/2006/relationships/image" Target="media/image29.emf"/><Relationship Id="rId96" Type="http://schemas.openxmlformats.org/officeDocument/2006/relationships/package" Target="embeddings/Microsoft_Excel_Worksheet31.xls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emf"/><Relationship Id="rId28" Type="http://schemas.openxmlformats.org/officeDocument/2006/relationships/package" Target="embeddings/Microsoft_Excel_Worksheet6.xlsx"/><Relationship Id="rId36" Type="http://schemas.openxmlformats.org/officeDocument/2006/relationships/header" Target="header5.xml"/><Relationship Id="rId49" Type="http://schemas.openxmlformats.org/officeDocument/2006/relationships/header" Target="header7.xml"/><Relationship Id="rId57" Type="http://schemas.openxmlformats.org/officeDocument/2006/relationships/footer" Target="footer7.xml"/><Relationship Id="rId10" Type="http://schemas.openxmlformats.org/officeDocument/2006/relationships/header" Target="header1.xml"/><Relationship Id="rId31" Type="http://schemas.openxmlformats.org/officeDocument/2006/relationships/image" Target="media/image8.emf"/><Relationship Id="rId44" Type="http://schemas.openxmlformats.org/officeDocument/2006/relationships/diagramLayout" Target="diagrams/layout1.xml"/><Relationship Id="rId52" Type="http://schemas.openxmlformats.org/officeDocument/2006/relationships/footer" Target="footer6.xml"/><Relationship Id="rId60" Type="http://schemas.openxmlformats.org/officeDocument/2006/relationships/package" Target="embeddings/Microsoft_Excel_Worksheet13.xlsx"/><Relationship Id="rId65" Type="http://schemas.openxmlformats.org/officeDocument/2006/relationships/image" Target="media/image16.emf"/><Relationship Id="rId73" Type="http://schemas.openxmlformats.org/officeDocument/2006/relationships/image" Target="media/image20.emf"/><Relationship Id="rId78" Type="http://schemas.openxmlformats.org/officeDocument/2006/relationships/package" Target="embeddings/Microsoft_Excel_Worksheet22.xlsx"/><Relationship Id="rId81" Type="http://schemas.openxmlformats.org/officeDocument/2006/relationships/image" Target="media/image24.emf"/><Relationship Id="rId86" Type="http://schemas.openxmlformats.org/officeDocument/2006/relationships/package" Target="embeddings/Microsoft_Excel_Worksheet26.xlsx"/><Relationship Id="rId94" Type="http://schemas.openxmlformats.org/officeDocument/2006/relationships/package" Target="embeddings/Microsoft_Excel_Worksheet30.xlsx"/><Relationship Id="rId99" Type="http://schemas.openxmlformats.org/officeDocument/2006/relationships/header" Target="header14.xml"/><Relationship Id="rId10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package" Target="embeddings/Microsoft_Excel_Worksheet1.xlsx"/><Relationship Id="rId39" Type="http://schemas.openxmlformats.org/officeDocument/2006/relationships/image" Target="media/image11.emf"/><Relationship Id="rId34" Type="http://schemas.openxmlformats.org/officeDocument/2006/relationships/package" Target="embeddings/Microsoft_Excel_Worksheet9.xlsx"/><Relationship Id="rId50" Type="http://schemas.openxmlformats.org/officeDocument/2006/relationships/header" Target="header8.xml"/><Relationship Id="rId55" Type="http://schemas.openxmlformats.org/officeDocument/2006/relationships/header" Target="header12.xml"/><Relationship Id="rId76" Type="http://schemas.openxmlformats.org/officeDocument/2006/relationships/package" Target="embeddings/Microsoft_Excel_Worksheet21.xlsx"/><Relationship Id="rId97" Type="http://schemas.openxmlformats.org/officeDocument/2006/relationships/image" Target="media/image32.emf"/><Relationship Id="rId10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5790A3-CA4F-4F47-ADDB-46712E4D9D88}"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kumimoji="1" lang="ja-JP" altLang="en-US"/>
        </a:p>
      </dgm:t>
    </dgm:pt>
    <dgm:pt modelId="{F5862EFF-5F2B-45B2-A1FE-4A116756C490}">
      <dgm:prSet phldrT="[テキスト]" custT="1"/>
      <dgm:spPr>
        <a:noFill/>
        <a:ln w="12700"/>
      </dgm:spPr>
      <dgm:t>
        <a:bodyPr vert="eaVert"/>
        <a:lstStyle/>
        <a:p>
          <a:r>
            <a:rPr kumimoji="1" lang="ja-JP" altLang="en-US" sz="1000">
              <a:solidFill>
                <a:sysClr val="windowText" lastClr="000000"/>
              </a:solidFill>
              <a:latin typeface="HG丸ｺﾞｼｯｸM-PRO" pitchFamily="50" charset="-128"/>
              <a:ea typeface="HG丸ｺﾞｼｯｸM-PRO" pitchFamily="50" charset="-128"/>
            </a:rPr>
            <a:t>産業として成り立つ農業の確立</a:t>
          </a:r>
        </a:p>
      </dgm:t>
    </dgm:pt>
    <dgm:pt modelId="{F7EC3B1E-BA25-4529-A32A-07DF15DA1E19}" type="parTrans" cxnId="{A20EFAE1-0408-4CB0-BE9C-08A8D8028F0C}">
      <dgm:prSet custT="1"/>
      <dgm:spPr/>
      <dgm:t>
        <a:bodyPr/>
        <a:lstStyle/>
        <a:p>
          <a:endParaRPr kumimoji="1" lang="ja-JP" altLang="en-US" sz="800">
            <a:latin typeface="HG丸ｺﾞｼｯｸM-PRO" pitchFamily="50" charset="-128"/>
            <a:ea typeface="HG丸ｺﾞｼｯｸM-PRO" pitchFamily="50" charset="-128"/>
          </a:endParaRPr>
        </a:p>
      </dgm:t>
    </dgm:pt>
    <dgm:pt modelId="{BD9948C5-81D8-482C-A040-D292176791F5}" type="sibTrans" cxnId="{A20EFAE1-0408-4CB0-BE9C-08A8D8028F0C}">
      <dgm:prSet/>
      <dgm:spPr/>
      <dgm:t>
        <a:bodyPr/>
        <a:lstStyle/>
        <a:p>
          <a:endParaRPr kumimoji="1" lang="ja-JP" altLang="en-US" sz="800">
            <a:latin typeface="HG丸ｺﾞｼｯｸM-PRO" pitchFamily="50" charset="-128"/>
            <a:ea typeface="HG丸ｺﾞｼｯｸM-PRO" pitchFamily="50" charset="-128"/>
          </a:endParaRPr>
        </a:p>
      </dgm:t>
    </dgm:pt>
    <dgm:pt modelId="{67A886F0-7133-4931-9428-CB912845F9A2}">
      <dgm:prSet phldrT="[テキスト]" custT="1"/>
      <dgm:spPr>
        <a:noFill/>
        <a:ln w="12700"/>
      </dgm:spPr>
      <dgm:t>
        <a:bodyPr vert="eaVert"/>
        <a:lstStyle/>
        <a:p>
          <a:pPr algn="ctr"/>
          <a:r>
            <a:rPr kumimoji="1" lang="ja-JP" altLang="en-US" sz="1000">
              <a:solidFill>
                <a:sysClr val="windowText" lastClr="000000"/>
              </a:solidFill>
              <a:latin typeface="HG丸ｺﾞｼｯｸM-PRO" pitchFamily="50" charset="-128"/>
              <a:ea typeface="HG丸ｺﾞｼｯｸM-PRO" pitchFamily="50" charset="-128"/>
            </a:rPr>
            <a:t>市民の暮らしを支える農業の推進</a:t>
          </a:r>
        </a:p>
      </dgm:t>
    </dgm:pt>
    <dgm:pt modelId="{F9B9A128-6031-4432-A7B3-FFFF47005BBA}" type="parTrans" cxnId="{149BA72B-C0B0-48BB-8475-E3F2B6D33BC6}">
      <dgm:prSet custT="1"/>
      <dgm:spPr/>
      <dgm:t>
        <a:bodyPr/>
        <a:lstStyle/>
        <a:p>
          <a:endParaRPr kumimoji="1" lang="ja-JP" altLang="en-US" sz="800">
            <a:latin typeface="HG丸ｺﾞｼｯｸM-PRO" pitchFamily="50" charset="-128"/>
            <a:ea typeface="HG丸ｺﾞｼｯｸM-PRO" pitchFamily="50" charset="-128"/>
          </a:endParaRPr>
        </a:p>
      </dgm:t>
    </dgm:pt>
    <dgm:pt modelId="{88F740FB-237A-4109-9C36-4C3A7B569559}" type="sibTrans" cxnId="{149BA72B-C0B0-48BB-8475-E3F2B6D33BC6}">
      <dgm:prSet/>
      <dgm:spPr/>
      <dgm:t>
        <a:bodyPr/>
        <a:lstStyle/>
        <a:p>
          <a:endParaRPr kumimoji="1" lang="ja-JP" altLang="en-US" sz="800">
            <a:latin typeface="HG丸ｺﾞｼｯｸM-PRO" pitchFamily="50" charset="-128"/>
            <a:ea typeface="HG丸ｺﾞｼｯｸM-PRO" pitchFamily="50" charset="-128"/>
          </a:endParaRPr>
        </a:p>
      </dgm:t>
    </dgm:pt>
    <dgm:pt modelId="{6E380721-410F-42DE-83FC-C4CA891DE807}">
      <dgm:prSet custT="1"/>
      <dgm:spPr>
        <a:noFill/>
        <a:ln w="12700"/>
      </dgm:spPr>
      <dgm:t>
        <a:bodyPr/>
        <a:lstStyle/>
        <a:p>
          <a:pPr algn="ctr"/>
          <a:r>
            <a:rPr kumimoji="1" lang="en-US" altLang="ja-JP" sz="900">
              <a:solidFill>
                <a:sysClr val="windowText" lastClr="000000"/>
              </a:solidFill>
              <a:latin typeface="HG丸ｺﾞｼｯｸM-PRO" pitchFamily="50" charset="-128"/>
              <a:ea typeface="HG丸ｺﾞｼｯｸM-PRO" pitchFamily="50" charset="-128"/>
            </a:rPr>
            <a:t> 1 </a:t>
          </a:r>
          <a:r>
            <a:rPr kumimoji="1" lang="ja-JP" altLang="en-US" sz="900">
              <a:solidFill>
                <a:sysClr val="windowText" lastClr="000000"/>
              </a:solidFill>
              <a:latin typeface="HG丸ｺﾞｼｯｸM-PRO" pitchFamily="50" charset="-128"/>
              <a:ea typeface="HG丸ｺﾞｼｯｸM-PRO" pitchFamily="50" charset="-128"/>
            </a:rPr>
            <a:t>農業従事者等の確保に向けた取組の推進</a:t>
          </a:r>
        </a:p>
      </dgm:t>
    </dgm:pt>
    <dgm:pt modelId="{1BE33B1B-FA48-49C2-9A2A-ADF127F60C3A}" type="parTrans" cxnId="{407DCCEF-E862-4AD8-927F-5870E4CFF9CD}">
      <dgm:prSet custT="1"/>
      <dgm:spPr/>
      <dgm:t>
        <a:bodyPr/>
        <a:lstStyle/>
        <a:p>
          <a:endParaRPr kumimoji="1" lang="ja-JP" altLang="en-US" sz="800">
            <a:latin typeface="HG丸ｺﾞｼｯｸM-PRO" pitchFamily="50" charset="-128"/>
            <a:ea typeface="HG丸ｺﾞｼｯｸM-PRO" pitchFamily="50" charset="-128"/>
          </a:endParaRPr>
        </a:p>
      </dgm:t>
    </dgm:pt>
    <dgm:pt modelId="{5C82408D-E1F4-406E-BA23-EB335C2F8046}" type="sibTrans" cxnId="{407DCCEF-E862-4AD8-927F-5870E4CFF9CD}">
      <dgm:prSet/>
      <dgm:spPr/>
      <dgm:t>
        <a:bodyPr/>
        <a:lstStyle/>
        <a:p>
          <a:endParaRPr kumimoji="1" lang="ja-JP" altLang="en-US" sz="800">
            <a:latin typeface="HG丸ｺﾞｼｯｸM-PRO" pitchFamily="50" charset="-128"/>
            <a:ea typeface="HG丸ｺﾞｼｯｸM-PRO" pitchFamily="50" charset="-128"/>
          </a:endParaRPr>
        </a:p>
      </dgm:t>
    </dgm:pt>
    <dgm:pt modelId="{73A5BB5D-9803-4616-994D-6B0F471B0F42}">
      <dgm:prSet custT="1"/>
      <dgm:spPr>
        <a:noFill/>
        <a:ln w="12700"/>
      </dgm:spPr>
      <dgm:t>
        <a:bodyPr/>
        <a:lstStyle/>
        <a:p>
          <a:pPr algn="l"/>
          <a:r>
            <a:rPr kumimoji="1" lang="en-US" altLang="ja-JP" sz="900">
              <a:solidFill>
                <a:sysClr val="windowText" lastClr="000000"/>
              </a:solidFill>
              <a:latin typeface="HG丸ｺﾞｼｯｸM-PRO" pitchFamily="50" charset="-128"/>
              <a:ea typeface="HG丸ｺﾞｼｯｸM-PRO" pitchFamily="50" charset="-128"/>
            </a:rPr>
            <a:t> 1-1 </a:t>
          </a:r>
          <a:r>
            <a:rPr kumimoji="1" lang="ja-JP" altLang="en-US" sz="900">
              <a:solidFill>
                <a:sysClr val="windowText" lastClr="000000"/>
              </a:solidFill>
              <a:latin typeface="HG丸ｺﾞｼｯｸM-PRO" pitchFamily="50" charset="-128"/>
              <a:ea typeface="HG丸ｺﾞｼｯｸM-PRO" pitchFamily="50" charset="-128"/>
            </a:rPr>
            <a:t>多様な担い手の確保・育成</a:t>
          </a:r>
        </a:p>
      </dgm:t>
    </dgm:pt>
    <dgm:pt modelId="{4AC082CC-89F8-4D1B-9332-27569532A85A}" type="parTrans" cxnId="{4DE7D50E-11CD-4334-99CC-3D7961EE43AA}">
      <dgm:prSet custT="1"/>
      <dgm:spPr/>
      <dgm:t>
        <a:bodyPr/>
        <a:lstStyle/>
        <a:p>
          <a:endParaRPr kumimoji="1" lang="ja-JP" altLang="en-US" sz="800">
            <a:latin typeface="HG丸ｺﾞｼｯｸM-PRO" pitchFamily="50" charset="-128"/>
            <a:ea typeface="HG丸ｺﾞｼｯｸM-PRO" pitchFamily="50" charset="-128"/>
          </a:endParaRPr>
        </a:p>
      </dgm:t>
    </dgm:pt>
    <dgm:pt modelId="{0306FEEB-5124-46FA-B995-9B89129B89E2}" type="sibTrans" cxnId="{4DE7D50E-11CD-4334-99CC-3D7961EE43AA}">
      <dgm:prSet/>
      <dgm:spPr/>
      <dgm:t>
        <a:bodyPr/>
        <a:lstStyle/>
        <a:p>
          <a:endParaRPr kumimoji="1" lang="ja-JP" altLang="en-US" sz="800">
            <a:latin typeface="HG丸ｺﾞｼｯｸM-PRO" pitchFamily="50" charset="-128"/>
            <a:ea typeface="HG丸ｺﾞｼｯｸM-PRO" pitchFamily="50" charset="-128"/>
          </a:endParaRPr>
        </a:p>
      </dgm:t>
    </dgm:pt>
    <dgm:pt modelId="{1135AC02-6118-4915-9849-B722DA43EACE}">
      <dgm:prSet custT="1"/>
      <dgm:spPr>
        <a:noFill/>
        <a:ln w="12700"/>
      </dgm:spPr>
      <dgm:t>
        <a:bodyPr/>
        <a:lstStyle/>
        <a:p>
          <a:pPr algn="ctr"/>
          <a:r>
            <a:rPr kumimoji="1" lang="en-US" altLang="ja-JP" sz="900">
              <a:solidFill>
                <a:sysClr val="windowText" lastClr="000000"/>
              </a:solidFill>
              <a:latin typeface="HG丸ｺﾞｼｯｸM-PRO" pitchFamily="50" charset="-128"/>
              <a:ea typeface="HG丸ｺﾞｼｯｸM-PRO" pitchFamily="50" charset="-128"/>
            </a:rPr>
            <a:t> 2 </a:t>
          </a:r>
          <a:r>
            <a:rPr kumimoji="1" lang="ja-JP" altLang="en-US" sz="900">
              <a:solidFill>
                <a:sysClr val="windowText" lastClr="000000"/>
              </a:solidFill>
              <a:latin typeface="HG丸ｺﾞｼｯｸM-PRO" pitchFamily="50" charset="-128"/>
              <a:ea typeface="HG丸ｺﾞｼｯｸM-PRO" pitchFamily="50" charset="-128"/>
            </a:rPr>
            <a:t>経営の効率化，規模拡大に向けた取組の推進</a:t>
          </a:r>
        </a:p>
      </dgm:t>
    </dgm:pt>
    <dgm:pt modelId="{3E9242D2-AA59-4B77-BF1A-0613247D8CE3}" type="parTrans" cxnId="{DC7AABCA-C5E1-4862-8801-D1519871E2AD}">
      <dgm:prSet custT="1"/>
      <dgm:spPr/>
      <dgm:t>
        <a:bodyPr/>
        <a:lstStyle/>
        <a:p>
          <a:endParaRPr kumimoji="1" lang="ja-JP" altLang="en-US" sz="800">
            <a:latin typeface="HG丸ｺﾞｼｯｸM-PRO" pitchFamily="50" charset="-128"/>
            <a:ea typeface="HG丸ｺﾞｼｯｸM-PRO" pitchFamily="50" charset="-128"/>
          </a:endParaRPr>
        </a:p>
      </dgm:t>
    </dgm:pt>
    <dgm:pt modelId="{AB4E1916-A983-4777-804B-F4DBAB025061}" type="sibTrans" cxnId="{DC7AABCA-C5E1-4862-8801-D1519871E2AD}">
      <dgm:prSet/>
      <dgm:spPr/>
      <dgm:t>
        <a:bodyPr/>
        <a:lstStyle/>
        <a:p>
          <a:endParaRPr kumimoji="1" lang="ja-JP" altLang="en-US" sz="800">
            <a:latin typeface="HG丸ｺﾞｼｯｸM-PRO" pitchFamily="50" charset="-128"/>
            <a:ea typeface="HG丸ｺﾞｼｯｸM-PRO" pitchFamily="50" charset="-128"/>
          </a:endParaRPr>
        </a:p>
      </dgm:t>
    </dgm:pt>
    <dgm:pt modelId="{77B829DA-2B3E-49B8-8A1D-2C50FF34AAC6}">
      <dgm:prSet custT="1"/>
      <dgm:spPr>
        <a:noFill/>
        <a:ln w="12700"/>
      </dgm:spPr>
      <dgm:t>
        <a:bodyPr/>
        <a:lstStyle/>
        <a:p>
          <a:pPr algn="l"/>
          <a:r>
            <a:rPr kumimoji="1" lang="en-US" altLang="ja-JP" sz="900">
              <a:solidFill>
                <a:sysClr val="windowText" lastClr="000000"/>
              </a:solidFill>
              <a:latin typeface="HG丸ｺﾞｼｯｸM-PRO" pitchFamily="50" charset="-128"/>
              <a:ea typeface="HG丸ｺﾞｼｯｸM-PRO" pitchFamily="50" charset="-128"/>
            </a:rPr>
            <a:t>  4 </a:t>
          </a:r>
          <a:r>
            <a:rPr kumimoji="1" lang="ja-JP" altLang="en-US" sz="900">
              <a:solidFill>
                <a:sysClr val="windowText" lastClr="000000"/>
              </a:solidFill>
              <a:latin typeface="HG丸ｺﾞｼｯｸM-PRO" pitchFamily="50" charset="-128"/>
              <a:ea typeface="HG丸ｺﾞｼｯｸM-PRO" pitchFamily="50" charset="-128"/>
            </a:rPr>
            <a:t>良質な農畜産物の生産の促進</a:t>
          </a:r>
        </a:p>
      </dgm:t>
    </dgm:pt>
    <dgm:pt modelId="{72783CCE-F3CD-45E9-BA9C-8FEE65ECF114}" type="parTrans" cxnId="{56426101-44DA-4DA2-AA57-EDA583854152}">
      <dgm:prSet custT="1"/>
      <dgm:spPr/>
      <dgm:t>
        <a:bodyPr/>
        <a:lstStyle/>
        <a:p>
          <a:endParaRPr kumimoji="1" lang="ja-JP" altLang="en-US" sz="800">
            <a:latin typeface="HG丸ｺﾞｼｯｸM-PRO" pitchFamily="50" charset="-128"/>
            <a:ea typeface="HG丸ｺﾞｼｯｸM-PRO" pitchFamily="50" charset="-128"/>
          </a:endParaRPr>
        </a:p>
      </dgm:t>
    </dgm:pt>
    <dgm:pt modelId="{8D19BDAA-D302-4EE8-9A5D-55A28B65E31D}" type="sibTrans" cxnId="{56426101-44DA-4DA2-AA57-EDA583854152}">
      <dgm:prSet/>
      <dgm:spPr/>
      <dgm:t>
        <a:bodyPr/>
        <a:lstStyle/>
        <a:p>
          <a:endParaRPr kumimoji="1" lang="ja-JP" altLang="en-US" sz="800">
            <a:latin typeface="HG丸ｺﾞｼｯｸM-PRO" pitchFamily="50" charset="-128"/>
            <a:ea typeface="HG丸ｺﾞｼｯｸM-PRO" pitchFamily="50" charset="-128"/>
          </a:endParaRPr>
        </a:p>
      </dgm:t>
    </dgm:pt>
    <dgm:pt modelId="{5BA6B082-58FF-4732-86E4-1FBA9BB83BC7}">
      <dgm:prSet custT="1"/>
      <dgm:spPr>
        <a:noFill/>
        <a:ln w="12700"/>
      </dgm:spPr>
      <dgm:t>
        <a:bodyPr/>
        <a:lstStyle/>
        <a:p>
          <a:pPr algn="ctr"/>
          <a:r>
            <a:rPr kumimoji="1" lang="en-US" altLang="ja-JP" sz="900">
              <a:solidFill>
                <a:sysClr val="windowText" lastClr="000000"/>
              </a:solidFill>
              <a:latin typeface="HG丸ｺﾞｼｯｸM-PRO" pitchFamily="50" charset="-128"/>
              <a:ea typeface="HG丸ｺﾞｼｯｸM-PRO" pitchFamily="50" charset="-128"/>
            </a:rPr>
            <a:t> 5 </a:t>
          </a:r>
          <a:r>
            <a:rPr kumimoji="1" lang="ja-JP" altLang="en-US" sz="900">
              <a:solidFill>
                <a:sysClr val="windowText" lastClr="000000"/>
              </a:solidFill>
              <a:latin typeface="HG丸ｺﾞｼｯｸM-PRO" pitchFamily="50" charset="-128"/>
              <a:ea typeface="HG丸ｺﾞｼｯｸM-PRO" pitchFamily="50" charset="-128"/>
            </a:rPr>
            <a:t>農畜産物の消費拡大に向けた取組の推進</a:t>
          </a:r>
        </a:p>
      </dgm:t>
    </dgm:pt>
    <dgm:pt modelId="{4839C665-484A-41C8-A289-C6F27F82128A}" type="parTrans" cxnId="{812FCC34-7156-4BFC-9C4E-2FEC23B3EEDF}">
      <dgm:prSet custT="1"/>
      <dgm:spPr/>
      <dgm:t>
        <a:bodyPr/>
        <a:lstStyle/>
        <a:p>
          <a:endParaRPr kumimoji="1" lang="ja-JP" altLang="en-US" sz="800">
            <a:latin typeface="HG丸ｺﾞｼｯｸM-PRO" pitchFamily="50" charset="-128"/>
            <a:ea typeface="HG丸ｺﾞｼｯｸM-PRO" pitchFamily="50" charset="-128"/>
          </a:endParaRPr>
        </a:p>
      </dgm:t>
    </dgm:pt>
    <dgm:pt modelId="{71B07BBC-ACC0-4B14-9AAD-D203E130E7A3}" type="sibTrans" cxnId="{812FCC34-7156-4BFC-9C4E-2FEC23B3EEDF}">
      <dgm:prSet/>
      <dgm:spPr/>
      <dgm:t>
        <a:bodyPr/>
        <a:lstStyle/>
        <a:p>
          <a:endParaRPr kumimoji="1" lang="ja-JP" altLang="en-US" sz="800">
            <a:latin typeface="HG丸ｺﾞｼｯｸM-PRO" pitchFamily="50" charset="-128"/>
            <a:ea typeface="HG丸ｺﾞｼｯｸM-PRO" pitchFamily="50" charset="-128"/>
          </a:endParaRPr>
        </a:p>
      </dgm:t>
    </dgm:pt>
    <dgm:pt modelId="{A5666F6B-07C2-41B4-8FD8-250710C871E3}">
      <dgm:prSet custT="1"/>
      <dgm:spPr>
        <a:noFill/>
        <a:ln w="12700"/>
      </dgm:spPr>
      <dgm:t>
        <a:bodyPr/>
        <a:lstStyle/>
        <a:p>
          <a:pPr algn="l"/>
          <a:r>
            <a:rPr kumimoji="1" lang="en-US" altLang="ja-JP" sz="900">
              <a:solidFill>
                <a:sysClr val="windowText" lastClr="000000"/>
              </a:solidFill>
              <a:latin typeface="HG丸ｺﾞｼｯｸM-PRO" pitchFamily="50" charset="-128"/>
              <a:ea typeface="HG丸ｺﾞｼｯｸM-PRO" pitchFamily="50" charset="-128"/>
            </a:rPr>
            <a:t> 6 </a:t>
          </a:r>
          <a:r>
            <a:rPr kumimoji="1" lang="ja-JP" altLang="en-US" sz="900">
              <a:solidFill>
                <a:sysClr val="windowText" lastClr="000000"/>
              </a:solidFill>
              <a:latin typeface="HG丸ｺﾞｼｯｸM-PRO" pitchFamily="50" charset="-128"/>
              <a:ea typeface="HG丸ｺﾞｼｯｸM-PRO" pitchFamily="50" charset="-128"/>
            </a:rPr>
            <a:t>農村地域における生活環境の向上</a:t>
          </a:r>
        </a:p>
      </dgm:t>
    </dgm:pt>
    <dgm:pt modelId="{3A6A41B1-B2E5-4B64-8628-13F9F096D157}" type="parTrans" cxnId="{D92F486A-CBAE-413C-AFBB-C64C3464EE3B}">
      <dgm:prSet custT="1"/>
      <dgm:spPr/>
      <dgm:t>
        <a:bodyPr/>
        <a:lstStyle/>
        <a:p>
          <a:endParaRPr kumimoji="1" lang="ja-JP" altLang="en-US" sz="800">
            <a:latin typeface="HG丸ｺﾞｼｯｸM-PRO" pitchFamily="50" charset="-128"/>
            <a:ea typeface="HG丸ｺﾞｼｯｸM-PRO" pitchFamily="50" charset="-128"/>
          </a:endParaRPr>
        </a:p>
      </dgm:t>
    </dgm:pt>
    <dgm:pt modelId="{DF6B54C6-5C2B-4557-B4E7-2C6B08FD3BC5}" type="sibTrans" cxnId="{D92F486A-CBAE-413C-AFBB-C64C3464EE3B}">
      <dgm:prSet/>
      <dgm:spPr/>
      <dgm:t>
        <a:bodyPr/>
        <a:lstStyle/>
        <a:p>
          <a:endParaRPr kumimoji="1" lang="ja-JP" altLang="en-US" sz="800">
            <a:latin typeface="HG丸ｺﾞｼｯｸM-PRO" pitchFamily="50" charset="-128"/>
            <a:ea typeface="HG丸ｺﾞｼｯｸM-PRO" pitchFamily="50" charset="-128"/>
          </a:endParaRPr>
        </a:p>
      </dgm:t>
    </dgm:pt>
    <dgm:pt modelId="{F156D8F6-E920-4456-B8EF-AAD12AFE898E}">
      <dgm:prSet custT="1"/>
      <dgm:spPr>
        <a:noFill/>
        <a:ln w="12700"/>
      </dgm:spPr>
      <dgm:t>
        <a:bodyPr/>
        <a:lstStyle/>
        <a:p>
          <a:pPr algn="l"/>
          <a:r>
            <a:rPr kumimoji="1" lang="en-US" altLang="ja-JP" sz="900">
              <a:solidFill>
                <a:sysClr val="windowText" lastClr="000000"/>
              </a:solidFill>
              <a:latin typeface="HG丸ｺﾞｼｯｸM-PRO" pitchFamily="50" charset="-128"/>
              <a:ea typeface="HG丸ｺﾞｼｯｸM-PRO" pitchFamily="50" charset="-128"/>
            </a:rPr>
            <a:t> 7 </a:t>
          </a:r>
          <a:r>
            <a:rPr kumimoji="1" lang="ja-JP" altLang="en-US" sz="900">
              <a:solidFill>
                <a:sysClr val="windowText" lastClr="000000"/>
              </a:solidFill>
              <a:latin typeface="HG丸ｺﾞｼｯｸM-PRO" pitchFamily="50" charset="-128"/>
              <a:ea typeface="HG丸ｺﾞｼｯｸM-PRO" pitchFamily="50" charset="-128"/>
            </a:rPr>
            <a:t>都市と農村の交流促進</a:t>
          </a:r>
        </a:p>
      </dgm:t>
    </dgm:pt>
    <dgm:pt modelId="{19526EF6-9CA6-482E-BD43-35B542FB5E9F}" type="parTrans" cxnId="{A4912035-ADB1-4DD6-8465-7B76FA47C4F0}">
      <dgm:prSet custT="1"/>
      <dgm:spPr/>
      <dgm:t>
        <a:bodyPr/>
        <a:lstStyle/>
        <a:p>
          <a:endParaRPr kumimoji="1" lang="ja-JP" altLang="en-US" sz="800">
            <a:latin typeface="HG丸ｺﾞｼｯｸM-PRO" pitchFamily="50" charset="-128"/>
            <a:ea typeface="HG丸ｺﾞｼｯｸM-PRO" pitchFamily="50" charset="-128"/>
          </a:endParaRPr>
        </a:p>
      </dgm:t>
    </dgm:pt>
    <dgm:pt modelId="{875E27BB-D7C4-4740-A517-0F9441D42762}" type="sibTrans" cxnId="{A4912035-ADB1-4DD6-8465-7B76FA47C4F0}">
      <dgm:prSet/>
      <dgm:spPr/>
      <dgm:t>
        <a:bodyPr/>
        <a:lstStyle/>
        <a:p>
          <a:endParaRPr kumimoji="1" lang="ja-JP" altLang="en-US" sz="800">
            <a:latin typeface="HG丸ｺﾞｼｯｸM-PRO" pitchFamily="50" charset="-128"/>
            <a:ea typeface="HG丸ｺﾞｼｯｸM-PRO" pitchFamily="50" charset="-128"/>
          </a:endParaRPr>
        </a:p>
      </dgm:t>
    </dgm:pt>
    <dgm:pt modelId="{29E7A002-AAF4-409A-8A39-D4607320885A}">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2-1 </a:t>
          </a:r>
          <a:r>
            <a:rPr kumimoji="1" lang="ja-JP" altLang="en-US" sz="900">
              <a:solidFill>
                <a:sysClr val="windowText" lastClr="000000"/>
              </a:solidFill>
              <a:latin typeface="HG丸ｺﾞｼｯｸM-PRO" pitchFamily="50" charset="-128"/>
              <a:ea typeface="HG丸ｺﾞｼｯｸM-PRO" pitchFamily="50" charset="-128"/>
            </a:rPr>
            <a:t>優良農地の確保・耕作放棄地対策</a:t>
          </a:r>
        </a:p>
      </dgm:t>
    </dgm:pt>
    <dgm:pt modelId="{E5015E9B-DAAE-4DD2-AFFC-128AAF2E05C3}" type="parTrans" cxnId="{EE24A4B1-F9A2-4E1A-B589-0449E6144A24}">
      <dgm:prSet custT="1"/>
      <dgm:spPr/>
      <dgm:t>
        <a:bodyPr/>
        <a:lstStyle/>
        <a:p>
          <a:endParaRPr kumimoji="1" lang="ja-JP" altLang="en-US" sz="800">
            <a:latin typeface="HG丸ｺﾞｼｯｸM-PRO" pitchFamily="50" charset="-128"/>
            <a:ea typeface="HG丸ｺﾞｼｯｸM-PRO" pitchFamily="50" charset="-128"/>
          </a:endParaRPr>
        </a:p>
      </dgm:t>
    </dgm:pt>
    <dgm:pt modelId="{89E1E125-255A-4386-8BF8-E04FB9D889B7}" type="sibTrans" cxnId="{EE24A4B1-F9A2-4E1A-B589-0449E6144A24}">
      <dgm:prSet/>
      <dgm:spPr/>
      <dgm:t>
        <a:bodyPr/>
        <a:lstStyle/>
        <a:p>
          <a:endParaRPr kumimoji="1" lang="ja-JP" altLang="en-US" sz="800">
            <a:latin typeface="HG丸ｺﾞｼｯｸM-PRO" pitchFamily="50" charset="-128"/>
            <a:ea typeface="HG丸ｺﾞｼｯｸM-PRO" pitchFamily="50" charset="-128"/>
          </a:endParaRPr>
        </a:p>
      </dgm:t>
    </dgm:pt>
    <dgm:pt modelId="{4539E9C2-668F-4EA7-A0AC-ADA4ED3EE2C2}">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2-2 </a:t>
          </a:r>
          <a:r>
            <a:rPr kumimoji="1" lang="ja-JP" altLang="en-US" sz="900">
              <a:solidFill>
                <a:sysClr val="windowText" lastClr="000000"/>
              </a:solidFill>
              <a:latin typeface="HG丸ｺﾞｼｯｸM-PRO" pitchFamily="50" charset="-128"/>
              <a:ea typeface="HG丸ｺﾞｼｯｸM-PRO" pitchFamily="50" charset="-128"/>
            </a:rPr>
            <a:t>生産基盤等の整備</a:t>
          </a:r>
        </a:p>
      </dgm:t>
    </dgm:pt>
    <dgm:pt modelId="{E5052787-61A2-4DE2-BD16-2CCDF5D06A3F}" type="parTrans" cxnId="{6859B344-F4C3-4004-8CF8-E044FE1D3EEC}">
      <dgm:prSet custT="1"/>
      <dgm:spPr/>
      <dgm:t>
        <a:bodyPr/>
        <a:lstStyle/>
        <a:p>
          <a:endParaRPr kumimoji="1" lang="ja-JP" altLang="en-US" sz="800">
            <a:latin typeface="HG丸ｺﾞｼｯｸM-PRO" pitchFamily="50" charset="-128"/>
            <a:ea typeface="HG丸ｺﾞｼｯｸM-PRO" pitchFamily="50" charset="-128"/>
          </a:endParaRPr>
        </a:p>
      </dgm:t>
    </dgm:pt>
    <dgm:pt modelId="{61EB2992-8873-44D3-9AD3-875659285ACF}" type="sibTrans" cxnId="{6859B344-F4C3-4004-8CF8-E044FE1D3EEC}">
      <dgm:prSet/>
      <dgm:spPr/>
      <dgm:t>
        <a:bodyPr/>
        <a:lstStyle/>
        <a:p>
          <a:endParaRPr kumimoji="1" lang="ja-JP" altLang="en-US" sz="800">
            <a:latin typeface="HG丸ｺﾞｼｯｸM-PRO" pitchFamily="50" charset="-128"/>
            <a:ea typeface="HG丸ｺﾞｼｯｸM-PRO" pitchFamily="50" charset="-128"/>
          </a:endParaRPr>
        </a:p>
      </dgm:t>
    </dgm:pt>
    <dgm:pt modelId="{344CB402-D453-41F1-A1D4-1E3C947B613F}">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3-1 </a:t>
          </a:r>
          <a:r>
            <a:rPr kumimoji="1" lang="ja-JP" altLang="en-US" sz="900">
              <a:solidFill>
                <a:sysClr val="windowText" lastClr="000000"/>
              </a:solidFill>
              <a:latin typeface="HG丸ｺﾞｼｯｸM-PRO" pitchFamily="50" charset="-128"/>
              <a:ea typeface="HG丸ｺﾞｼｯｸM-PRO" pitchFamily="50" charset="-128"/>
            </a:rPr>
            <a:t>６次産業化の推進</a:t>
          </a:r>
        </a:p>
      </dgm:t>
    </dgm:pt>
    <dgm:pt modelId="{2A3879B8-8369-43B9-82EA-B5B44FECBD37}" type="parTrans" cxnId="{1CCFD318-99B1-4FA0-A5E2-78F01EB8F5E5}">
      <dgm:prSet custT="1"/>
      <dgm:spPr/>
      <dgm:t>
        <a:bodyPr/>
        <a:lstStyle/>
        <a:p>
          <a:endParaRPr kumimoji="1" lang="ja-JP" altLang="en-US" sz="800">
            <a:latin typeface="HG丸ｺﾞｼｯｸM-PRO" pitchFamily="50" charset="-128"/>
            <a:ea typeface="HG丸ｺﾞｼｯｸM-PRO" pitchFamily="50" charset="-128"/>
          </a:endParaRPr>
        </a:p>
      </dgm:t>
    </dgm:pt>
    <dgm:pt modelId="{8D56D2BC-37E1-4E70-AF6A-618C74CC489C}" type="sibTrans" cxnId="{1CCFD318-99B1-4FA0-A5E2-78F01EB8F5E5}">
      <dgm:prSet/>
      <dgm:spPr/>
      <dgm:t>
        <a:bodyPr/>
        <a:lstStyle/>
        <a:p>
          <a:endParaRPr kumimoji="1" lang="ja-JP" altLang="en-US" sz="800">
            <a:latin typeface="HG丸ｺﾞｼｯｸM-PRO" pitchFamily="50" charset="-128"/>
            <a:ea typeface="HG丸ｺﾞｼｯｸM-PRO" pitchFamily="50" charset="-128"/>
          </a:endParaRPr>
        </a:p>
      </dgm:t>
    </dgm:pt>
    <dgm:pt modelId="{0DC04858-5D77-42FA-8490-49045CE15598}">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3-2 </a:t>
          </a:r>
          <a:r>
            <a:rPr kumimoji="1" lang="ja-JP" altLang="en-US" sz="900">
              <a:solidFill>
                <a:sysClr val="windowText" lastClr="000000"/>
              </a:solidFill>
              <a:latin typeface="HG丸ｺﾞｼｯｸM-PRO" pitchFamily="50" charset="-128"/>
              <a:ea typeface="HG丸ｺﾞｼｯｸM-PRO" pitchFamily="50" charset="-128"/>
            </a:rPr>
            <a:t>農畜産物のブランド化の推進</a:t>
          </a:r>
        </a:p>
      </dgm:t>
    </dgm:pt>
    <dgm:pt modelId="{6047FE3D-274D-477A-8BFC-8D59C12D4C14}" type="parTrans" cxnId="{C0C864E7-0542-4DA9-91AA-197ED6868F1B}">
      <dgm:prSet custT="1"/>
      <dgm:spPr/>
      <dgm:t>
        <a:bodyPr/>
        <a:lstStyle/>
        <a:p>
          <a:endParaRPr kumimoji="1" lang="ja-JP" altLang="en-US" sz="800">
            <a:latin typeface="HG丸ｺﾞｼｯｸM-PRO" pitchFamily="50" charset="-128"/>
            <a:ea typeface="HG丸ｺﾞｼｯｸM-PRO" pitchFamily="50" charset="-128"/>
          </a:endParaRPr>
        </a:p>
      </dgm:t>
    </dgm:pt>
    <dgm:pt modelId="{3F8FCEF8-047D-4740-9EDE-B21908BB08B6}" type="sibTrans" cxnId="{C0C864E7-0542-4DA9-91AA-197ED6868F1B}">
      <dgm:prSet/>
      <dgm:spPr/>
      <dgm:t>
        <a:bodyPr/>
        <a:lstStyle/>
        <a:p>
          <a:endParaRPr kumimoji="1" lang="ja-JP" altLang="en-US" sz="800">
            <a:latin typeface="HG丸ｺﾞｼｯｸM-PRO" pitchFamily="50" charset="-128"/>
            <a:ea typeface="HG丸ｺﾞｼｯｸM-PRO" pitchFamily="50" charset="-128"/>
          </a:endParaRPr>
        </a:p>
      </dgm:t>
    </dgm:pt>
    <dgm:pt modelId="{278DB728-A801-4A6B-A5D7-B0EFDBD5837D}">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4-1 </a:t>
          </a:r>
          <a:r>
            <a:rPr kumimoji="1" lang="ja-JP" altLang="en-US" sz="900">
              <a:solidFill>
                <a:sysClr val="windowText" lastClr="000000"/>
              </a:solidFill>
              <a:latin typeface="HG丸ｺﾞｼｯｸM-PRO" pitchFamily="50" charset="-128"/>
              <a:ea typeface="HG丸ｺﾞｼｯｸM-PRO" pitchFamily="50" charset="-128"/>
            </a:rPr>
            <a:t>産地の育成</a:t>
          </a:r>
        </a:p>
      </dgm:t>
    </dgm:pt>
    <dgm:pt modelId="{1BFC08FB-F6C0-4CF6-BFFD-567D5F7021D6}" type="parTrans" cxnId="{1FDDA23E-1F72-48B2-AA00-170D7BFBCC2E}">
      <dgm:prSet custT="1"/>
      <dgm:spPr/>
      <dgm:t>
        <a:bodyPr/>
        <a:lstStyle/>
        <a:p>
          <a:endParaRPr kumimoji="1" lang="ja-JP" altLang="en-US" sz="800">
            <a:latin typeface="HG丸ｺﾞｼｯｸM-PRO" pitchFamily="50" charset="-128"/>
            <a:ea typeface="HG丸ｺﾞｼｯｸM-PRO" pitchFamily="50" charset="-128"/>
          </a:endParaRPr>
        </a:p>
      </dgm:t>
    </dgm:pt>
    <dgm:pt modelId="{759EF667-17EC-44EE-929E-FFB309479F51}" type="sibTrans" cxnId="{1FDDA23E-1F72-48B2-AA00-170D7BFBCC2E}">
      <dgm:prSet/>
      <dgm:spPr/>
      <dgm:t>
        <a:bodyPr/>
        <a:lstStyle/>
        <a:p>
          <a:endParaRPr kumimoji="1" lang="ja-JP" altLang="en-US" sz="800">
            <a:latin typeface="HG丸ｺﾞｼｯｸM-PRO" pitchFamily="50" charset="-128"/>
            <a:ea typeface="HG丸ｺﾞｼｯｸM-PRO" pitchFamily="50" charset="-128"/>
          </a:endParaRPr>
        </a:p>
      </dgm:t>
    </dgm:pt>
    <dgm:pt modelId="{4B968257-697A-45B5-8B92-44A69BF23A77}">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4-2 </a:t>
          </a:r>
          <a:r>
            <a:rPr kumimoji="1" lang="ja-JP" altLang="en-US" sz="900">
              <a:solidFill>
                <a:sysClr val="windowText" lastClr="000000"/>
              </a:solidFill>
              <a:latin typeface="HG丸ｺﾞｼｯｸM-PRO" pitchFamily="50" charset="-128"/>
              <a:ea typeface="HG丸ｺﾞｼｯｸM-PRO" pitchFamily="50" charset="-128"/>
            </a:rPr>
            <a:t>環境保全型農業の推進</a:t>
          </a:r>
        </a:p>
      </dgm:t>
    </dgm:pt>
    <dgm:pt modelId="{63E0F828-839B-45E4-A804-74FD40675BF8}" type="parTrans" cxnId="{7AE68A13-F96D-48E0-9DC3-78A96575AF0B}">
      <dgm:prSet custT="1"/>
      <dgm:spPr/>
      <dgm:t>
        <a:bodyPr/>
        <a:lstStyle/>
        <a:p>
          <a:endParaRPr kumimoji="1" lang="ja-JP" altLang="en-US" sz="800">
            <a:latin typeface="HG丸ｺﾞｼｯｸM-PRO" pitchFamily="50" charset="-128"/>
            <a:ea typeface="HG丸ｺﾞｼｯｸM-PRO" pitchFamily="50" charset="-128"/>
          </a:endParaRPr>
        </a:p>
      </dgm:t>
    </dgm:pt>
    <dgm:pt modelId="{805C5BF0-4DD2-4E4A-B79A-E39A67EC80CD}" type="sibTrans" cxnId="{7AE68A13-F96D-48E0-9DC3-78A96575AF0B}">
      <dgm:prSet/>
      <dgm:spPr/>
      <dgm:t>
        <a:bodyPr/>
        <a:lstStyle/>
        <a:p>
          <a:endParaRPr kumimoji="1" lang="ja-JP" altLang="en-US" sz="800">
            <a:latin typeface="HG丸ｺﾞｼｯｸM-PRO" pitchFamily="50" charset="-128"/>
            <a:ea typeface="HG丸ｺﾞｼｯｸM-PRO" pitchFamily="50" charset="-128"/>
          </a:endParaRPr>
        </a:p>
      </dgm:t>
    </dgm:pt>
    <dgm:pt modelId="{9509C20D-2BBA-4C49-B220-7787455DC4AE}">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4-3 </a:t>
          </a:r>
          <a:r>
            <a:rPr kumimoji="1" lang="ja-JP" altLang="en-US" sz="900">
              <a:solidFill>
                <a:sysClr val="windowText" lastClr="000000"/>
              </a:solidFill>
              <a:latin typeface="HG丸ｺﾞｼｯｸM-PRO" pitchFamily="50" charset="-128"/>
              <a:ea typeface="HG丸ｺﾞｼｯｸM-PRO" pitchFamily="50" charset="-128"/>
            </a:rPr>
            <a:t>先進技術の利活用の推進</a:t>
          </a:r>
        </a:p>
      </dgm:t>
    </dgm:pt>
    <dgm:pt modelId="{26A4AE25-A4C5-4043-B8AE-95C87A79A3B1}" type="parTrans" cxnId="{EB5E90C8-F89B-4601-B367-E5C3ABD681B8}">
      <dgm:prSet custT="1"/>
      <dgm:spPr/>
      <dgm:t>
        <a:bodyPr/>
        <a:lstStyle/>
        <a:p>
          <a:endParaRPr kumimoji="1" lang="ja-JP" altLang="en-US" sz="800">
            <a:latin typeface="HG丸ｺﾞｼｯｸM-PRO" pitchFamily="50" charset="-128"/>
            <a:ea typeface="HG丸ｺﾞｼｯｸM-PRO" pitchFamily="50" charset="-128"/>
          </a:endParaRPr>
        </a:p>
      </dgm:t>
    </dgm:pt>
    <dgm:pt modelId="{6B8F5ADF-B05C-4D07-86D8-6AB474A7B9BA}" type="sibTrans" cxnId="{EB5E90C8-F89B-4601-B367-E5C3ABD681B8}">
      <dgm:prSet/>
      <dgm:spPr/>
      <dgm:t>
        <a:bodyPr/>
        <a:lstStyle/>
        <a:p>
          <a:endParaRPr kumimoji="1" lang="ja-JP" altLang="en-US" sz="800">
            <a:latin typeface="HG丸ｺﾞｼｯｸM-PRO" pitchFamily="50" charset="-128"/>
            <a:ea typeface="HG丸ｺﾞｼｯｸM-PRO" pitchFamily="50" charset="-128"/>
          </a:endParaRPr>
        </a:p>
      </dgm:t>
    </dgm:pt>
    <dgm:pt modelId="{A72758E0-560D-432E-A2A2-381E4B0C0866}">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5-1 </a:t>
          </a:r>
          <a:r>
            <a:rPr kumimoji="1" lang="ja-JP" altLang="en-US" sz="900">
              <a:solidFill>
                <a:sysClr val="windowText" lastClr="000000"/>
              </a:solidFill>
              <a:latin typeface="HG丸ｺﾞｼｯｸM-PRO" pitchFamily="50" charset="-128"/>
              <a:ea typeface="HG丸ｺﾞｼｯｸM-PRO" pitchFamily="50" charset="-128"/>
            </a:rPr>
            <a:t>地産地消の推進</a:t>
          </a:r>
        </a:p>
      </dgm:t>
    </dgm:pt>
    <dgm:pt modelId="{BBF5304A-CCEB-4580-96D1-FF0CD9BE2EA9}" type="parTrans" cxnId="{3B2FEF54-9F90-44E7-AC9E-7D90F42E10A0}">
      <dgm:prSet custT="1"/>
      <dgm:spPr/>
      <dgm:t>
        <a:bodyPr/>
        <a:lstStyle/>
        <a:p>
          <a:endParaRPr kumimoji="1" lang="ja-JP" altLang="en-US" sz="800">
            <a:latin typeface="HG丸ｺﾞｼｯｸM-PRO" pitchFamily="50" charset="-128"/>
            <a:ea typeface="HG丸ｺﾞｼｯｸM-PRO" pitchFamily="50" charset="-128"/>
          </a:endParaRPr>
        </a:p>
      </dgm:t>
    </dgm:pt>
    <dgm:pt modelId="{E9D3AED2-5D31-4FC0-98C8-A6569123F90C}" type="sibTrans" cxnId="{3B2FEF54-9F90-44E7-AC9E-7D90F42E10A0}">
      <dgm:prSet/>
      <dgm:spPr/>
      <dgm:t>
        <a:bodyPr/>
        <a:lstStyle/>
        <a:p>
          <a:endParaRPr kumimoji="1" lang="ja-JP" altLang="en-US" sz="800">
            <a:latin typeface="HG丸ｺﾞｼｯｸM-PRO" pitchFamily="50" charset="-128"/>
            <a:ea typeface="HG丸ｺﾞｼｯｸM-PRO" pitchFamily="50" charset="-128"/>
          </a:endParaRPr>
        </a:p>
      </dgm:t>
    </dgm:pt>
    <dgm:pt modelId="{11439803-03AB-4480-9F89-599D157689D5}">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5-2 </a:t>
          </a:r>
          <a:r>
            <a:rPr kumimoji="1" lang="ja-JP" altLang="en-US" sz="900">
              <a:solidFill>
                <a:sysClr val="windowText" lastClr="000000"/>
              </a:solidFill>
              <a:latin typeface="HG丸ｺﾞｼｯｸM-PRO" pitchFamily="50" charset="-128"/>
              <a:ea typeface="HG丸ｺﾞｼｯｸM-PRO" pitchFamily="50" charset="-128"/>
            </a:rPr>
            <a:t>農畜産物の安全と信頼確保</a:t>
          </a:r>
        </a:p>
      </dgm:t>
    </dgm:pt>
    <dgm:pt modelId="{6141EF4A-020D-49F0-A4A9-303F171058BF}" type="parTrans" cxnId="{05D5256A-8D0A-4EF2-8179-F1C4A6F9B0D5}">
      <dgm:prSet custT="1"/>
      <dgm:spPr/>
      <dgm:t>
        <a:bodyPr/>
        <a:lstStyle/>
        <a:p>
          <a:endParaRPr kumimoji="1" lang="ja-JP" altLang="en-US" sz="800">
            <a:latin typeface="HG丸ｺﾞｼｯｸM-PRO" pitchFamily="50" charset="-128"/>
            <a:ea typeface="HG丸ｺﾞｼｯｸM-PRO" pitchFamily="50" charset="-128"/>
          </a:endParaRPr>
        </a:p>
      </dgm:t>
    </dgm:pt>
    <dgm:pt modelId="{685561D1-3433-4ABC-9C94-8953CA05A9B2}" type="sibTrans" cxnId="{05D5256A-8D0A-4EF2-8179-F1C4A6F9B0D5}">
      <dgm:prSet/>
      <dgm:spPr/>
      <dgm:t>
        <a:bodyPr/>
        <a:lstStyle/>
        <a:p>
          <a:endParaRPr kumimoji="1" lang="ja-JP" altLang="en-US" sz="800">
            <a:latin typeface="HG丸ｺﾞｼｯｸM-PRO" pitchFamily="50" charset="-128"/>
            <a:ea typeface="HG丸ｺﾞｼｯｸM-PRO" pitchFamily="50" charset="-128"/>
          </a:endParaRPr>
        </a:p>
      </dgm:t>
    </dgm:pt>
    <dgm:pt modelId="{8931AEFA-87CB-4CF1-8F1A-F14872E0EF76}">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6-1 </a:t>
          </a:r>
          <a:r>
            <a:rPr kumimoji="1" lang="ja-JP" altLang="en-US" sz="900">
              <a:solidFill>
                <a:sysClr val="windowText" lastClr="000000"/>
              </a:solidFill>
              <a:latin typeface="HG丸ｺﾞｼｯｸM-PRO" pitchFamily="50" charset="-128"/>
              <a:ea typeface="HG丸ｺﾞｼｯｸM-PRO" pitchFamily="50" charset="-128"/>
            </a:rPr>
            <a:t>生活環境の向上</a:t>
          </a:r>
        </a:p>
      </dgm:t>
    </dgm:pt>
    <dgm:pt modelId="{6975820B-C8B0-4152-B2D5-F2AF8BE37729}" type="parTrans" cxnId="{AEAA87FC-D54E-420E-B999-C498673AD305}">
      <dgm:prSet custT="1"/>
      <dgm:spPr/>
      <dgm:t>
        <a:bodyPr/>
        <a:lstStyle/>
        <a:p>
          <a:endParaRPr kumimoji="1" lang="ja-JP" altLang="en-US" sz="800">
            <a:latin typeface="HG丸ｺﾞｼｯｸM-PRO" pitchFamily="50" charset="-128"/>
            <a:ea typeface="HG丸ｺﾞｼｯｸM-PRO" pitchFamily="50" charset="-128"/>
          </a:endParaRPr>
        </a:p>
      </dgm:t>
    </dgm:pt>
    <dgm:pt modelId="{0B599139-4D60-4E89-9058-6D3445028018}" type="sibTrans" cxnId="{AEAA87FC-D54E-420E-B999-C498673AD305}">
      <dgm:prSet/>
      <dgm:spPr/>
      <dgm:t>
        <a:bodyPr/>
        <a:lstStyle/>
        <a:p>
          <a:endParaRPr kumimoji="1" lang="ja-JP" altLang="en-US" sz="800">
            <a:latin typeface="HG丸ｺﾞｼｯｸM-PRO" pitchFamily="50" charset="-128"/>
            <a:ea typeface="HG丸ｺﾞｼｯｸM-PRO" pitchFamily="50" charset="-128"/>
          </a:endParaRPr>
        </a:p>
      </dgm:t>
    </dgm:pt>
    <dgm:pt modelId="{AA270BBB-2D96-4F1E-81BF-C01366E9D129}">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6-2 </a:t>
          </a:r>
          <a:r>
            <a:rPr kumimoji="1" lang="ja-JP" altLang="en-US" sz="900">
              <a:solidFill>
                <a:sysClr val="windowText" lastClr="000000"/>
              </a:solidFill>
              <a:latin typeface="HG丸ｺﾞｼｯｸM-PRO" pitchFamily="50" charset="-128"/>
              <a:ea typeface="HG丸ｺﾞｼｯｸM-PRO" pitchFamily="50" charset="-128"/>
            </a:rPr>
            <a:t>農村景観・自然環境の保全</a:t>
          </a:r>
        </a:p>
      </dgm:t>
    </dgm:pt>
    <dgm:pt modelId="{D177BC05-F699-4F1B-8C8B-4202D1DB335B}" type="parTrans" cxnId="{D44D4E3F-44B5-4DCA-8472-1C7E65339276}">
      <dgm:prSet custT="1"/>
      <dgm:spPr/>
      <dgm:t>
        <a:bodyPr/>
        <a:lstStyle/>
        <a:p>
          <a:endParaRPr kumimoji="1" lang="ja-JP" altLang="en-US" sz="800">
            <a:latin typeface="HG丸ｺﾞｼｯｸM-PRO" pitchFamily="50" charset="-128"/>
            <a:ea typeface="HG丸ｺﾞｼｯｸM-PRO" pitchFamily="50" charset="-128"/>
          </a:endParaRPr>
        </a:p>
      </dgm:t>
    </dgm:pt>
    <dgm:pt modelId="{3030748D-BCAB-4667-9AC2-C1B5F8FE3301}" type="sibTrans" cxnId="{D44D4E3F-44B5-4DCA-8472-1C7E65339276}">
      <dgm:prSet/>
      <dgm:spPr/>
      <dgm:t>
        <a:bodyPr/>
        <a:lstStyle/>
        <a:p>
          <a:endParaRPr kumimoji="1" lang="ja-JP" altLang="en-US" sz="800">
            <a:latin typeface="HG丸ｺﾞｼｯｸM-PRO" pitchFamily="50" charset="-128"/>
            <a:ea typeface="HG丸ｺﾞｼｯｸM-PRO" pitchFamily="50" charset="-128"/>
          </a:endParaRPr>
        </a:p>
      </dgm:t>
    </dgm:pt>
    <dgm:pt modelId="{062C47ED-D35A-4D6B-8C27-58EBCEBFD990}">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6-3 </a:t>
          </a:r>
          <a:r>
            <a:rPr kumimoji="1" lang="ja-JP" altLang="en-US" sz="900">
              <a:solidFill>
                <a:sysClr val="windowText" lastClr="000000"/>
              </a:solidFill>
              <a:latin typeface="HG丸ｺﾞｼｯｸM-PRO" pitchFamily="50" charset="-128"/>
              <a:ea typeface="HG丸ｺﾞｼｯｸM-PRO" pitchFamily="50" charset="-128"/>
            </a:rPr>
            <a:t>農村コミュニティの維持</a:t>
          </a:r>
        </a:p>
      </dgm:t>
    </dgm:pt>
    <dgm:pt modelId="{356C06B9-5619-4327-B6F5-642E293C757D}" type="parTrans" cxnId="{882E6B7E-6523-4E40-B0E2-268295A384D1}">
      <dgm:prSet custT="1"/>
      <dgm:spPr/>
      <dgm:t>
        <a:bodyPr/>
        <a:lstStyle/>
        <a:p>
          <a:endParaRPr kumimoji="1" lang="ja-JP" altLang="en-US" sz="800">
            <a:latin typeface="HG丸ｺﾞｼｯｸM-PRO" pitchFamily="50" charset="-128"/>
            <a:ea typeface="HG丸ｺﾞｼｯｸM-PRO" pitchFamily="50" charset="-128"/>
          </a:endParaRPr>
        </a:p>
      </dgm:t>
    </dgm:pt>
    <dgm:pt modelId="{57375397-3585-4F65-96A0-0EB2EA2ECA5B}" type="sibTrans" cxnId="{882E6B7E-6523-4E40-B0E2-268295A384D1}">
      <dgm:prSet/>
      <dgm:spPr/>
      <dgm:t>
        <a:bodyPr/>
        <a:lstStyle/>
        <a:p>
          <a:endParaRPr kumimoji="1" lang="ja-JP" altLang="en-US" sz="800">
            <a:latin typeface="HG丸ｺﾞｼｯｸM-PRO" pitchFamily="50" charset="-128"/>
            <a:ea typeface="HG丸ｺﾞｼｯｸM-PRO" pitchFamily="50" charset="-128"/>
          </a:endParaRPr>
        </a:p>
      </dgm:t>
    </dgm:pt>
    <dgm:pt modelId="{CDAC1D6F-8953-4A3F-90B9-9407A08063E4}">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7-1 </a:t>
          </a:r>
          <a:r>
            <a:rPr kumimoji="1" lang="ja-JP" altLang="en-US" sz="900">
              <a:solidFill>
                <a:sysClr val="windowText" lastClr="000000"/>
              </a:solidFill>
              <a:latin typeface="HG丸ｺﾞｼｯｸM-PRO" pitchFamily="50" charset="-128"/>
              <a:ea typeface="HG丸ｺﾞｼｯｸM-PRO" pitchFamily="50" charset="-128"/>
            </a:rPr>
            <a:t>交流人口の増加</a:t>
          </a:r>
        </a:p>
      </dgm:t>
    </dgm:pt>
    <dgm:pt modelId="{9D31D1D3-14F0-4C2E-8DC5-0E8C6BA705CF}" type="parTrans" cxnId="{F9D452D9-A31F-427D-A162-80285EE8263F}">
      <dgm:prSet custT="1"/>
      <dgm:spPr/>
      <dgm:t>
        <a:bodyPr/>
        <a:lstStyle/>
        <a:p>
          <a:endParaRPr kumimoji="1" lang="ja-JP" altLang="en-US" sz="800">
            <a:latin typeface="HG丸ｺﾞｼｯｸM-PRO" pitchFamily="50" charset="-128"/>
            <a:ea typeface="HG丸ｺﾞｼｯｸM-PRO" pitchFamily="50" charset="-128"/>
          </a:endParaRPr>
        </a:p>
      </dgm:t>
    </dgm:pt>
    <dgm:pt modelId="{0C3037D6-9BCA-4207-A46C-646B97B8535A}" type="sibTrans" cxnId="{F9D452D9-A31F-427D-A162-80285EE8263F}">
      <dgm:prSet/>
      <dgm:spPr/>
      <dgm:t>
        <a:bodyPr/>
        <a:lstStyle/>
        <a:p>
          <a:endParaRPr kumimoji="1" lang="ja-JP" altLang="en-US" sz="800">
            <a:latin typeface="HG丸ｺﾞｼｯｸM-PRO" pitchFamily="50" charset="-128"/>
            <a:ea typeface="HG丸ｺﾞｼｯｸM-PRO" pitchFamily="50" charset="-128"/>
          </a:endParaRPr>
        </a:p>
      </dgm:t>
    </dgm:pt>
    <dgm:pt modelId="{5EB7AE16-DDEB-471B-9CE4-F53BAF29F76E}">
      <dgm:prSet custT="1"/>
      <dgm:spPr>
        <a:noFill/>
        <a:ln w="12700">
          <a:solidFill>
            <a:schemeClr val="tx1"/>
          </a:solidFill>
        </a:ln>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7-2 </a:t>
          </a:r>
          <a:r>
            <a:rPr kumimoji="1" lang="ja-JP" altLang="en-US" sz="900">
              <a:solidFill>
                <a:sysClr val="windowText" lastClr="000000"/>
              </a:solidFill>
              <a:latin typeface="HG丸ｺﾞｼｯｸM-PRO" pitchFamily="50" charset="-128"/>
              <a:ea typeface="HG丸ｺﾞｼｯｸM-PRO" pitchFamily="50" charset="-128"/>
            </a:rPr>
            <a:t>食育の推進</a:t>
          </a:r>
        </a:p>
      </dgm:t>
    </dgm:pt>
    <dgm:pt modelId="{3FB24C60-A004-485D-98CA-3C7817EB9609}" type="parTrans" cxnId="{1550D40E-6C9B-4891-9859-DCC207C5352A}">
      <dgm:prSet/>
      <dgm:spPr/>
      <dgm:t>
        <a:bodyPr/>
        <a:lstStyle/>
        <a:p>
          <a:endParaRPr kumimoji="1" lang="ja-JP" altLang="en-US">
            <a:latin typeface="HG丸ｺﾞｼｯｸM-PRO" pitchFamily="50" charset="-128"/>
            <a:ea typeface="HG丸ｺﾞｼｯｸM-PRO" pitchFamily="50" charset="-128"/>
          </a:endParaRPr>
        </a:p>
      </dgm:t>
    </dgm:pt>
    <dgm:pt modelId="{83E11078-278C-4AE4-8751-054623776636}" type="sibTrans" cxnId="{1550D40E-6C9B-4891-9859-DCC207C5352A}">
      <dgm:prSet/>
      <dgm:spPr/>
      <dgm:t>
        <a:bodyPr/>
        <a:lstStyle/>
        <a:p>
          <a:endParaRPr kumimoji="1" lang="ja-JP" altLang="en-US">
            <a:latin typeface="HG丸ｺﾞｼｯｸM-PRO" pitchFamily="50" charset="-128"/>
            <a:ea typeface="HG丸ｺﾞｼｯｸM-PRO" pitchFamily="50" charset="-128"/>
          </a:endParaRPr>
        </a:p>
      </dgm:t>
    </dgm:pt>
    <dgm:pt modelId="{7ED5D4C2-1F5A-4092-8425-5973865E9D0C}">
      <dgm:prSet custT="1"/>
      <dgm:spPr>
        <a:noFill/>
        <a:ln w="12700">
          <a:solidFill>
            <a:schemeClr val="tx1"/>
          </a:solidFill>
        </a:ln>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3-3 </a:t>
          </a:r>
          <a:r>
            <a:rPr kumimoji="1" lang="ja-JP" altLang="en-US" sz="900">
              <a:solidFill>
                <a:sysClr val="windowText" lastClr="000000"/>
              </a:solidFill>
              <a:latin typeface="HG丸ｺﾞｼｯｸM-PRO" pitchFamily="50" charset="-128"/>
              <a:ea typeface="HG丸ｺﾞｼｯｸM-PRO" pitchFamily="50" charset="-128"/>
            </a:rPr>
            <a:t>農業経営の安定化</a:t>
          </a:r>
        </a:p>
      </dgm:t>
    </dgm:pt>
    <dgm:pt modelId="{44E8D46F-2BC7-4192-90C7-1FCF4C74664B}" type="parTrans" cxnId="{21D1E173-4132-495D-B124-033B823B4E92}">
      <dgm:prSet/>
      <dgm:spPr/>
      <dgm:t>
        <a:bodyPr/>
        <a:lstStyle/>
        <a:p>
          <a:endParaRPr kumimoji="1" lang="ja-JP" altLang="en-US">
            <a:latin typeface="HG丸ｺﾞｼｯｸM-PRO" pitchFamily="50" charset="-128"/>
            <a:ea typeface="HG丸ｺﾞｼｯｸM-PRO" pitchFamily="50" charset="-128"/>
          </a:endParaRPr>
        </a:p>
      </dgm:t>
    </dgm:pt>
    <dgm:pt modelId="{3512E051-CBDB-4E3E-99FD-E64B40B2BC94}" type="sibTrans" cxnId="{21D1E173-4132-495D-B124-033B823B4E92}">
      <dgm:prSet/>
      <dgm:spPr/>
      <dgm:t>
        <a:bodyPr/>
        <a:lstStyle/>
        <a:p>
          <a:endParaRPr kumimoji="1" lang="ja-JP" altLang="en-US">
            <a:latin typeface="HG丸ｺﾞｼｯｸM-PRO" pitchFamily="50" charset="-128"/>
            <a:ea typeface="HG丸ｺﾞｼｯｸM-PRO" pitchFamily="50" charset="-128"/>
          </a:endParaRPr>
        </a:p>
      </dgm:t>
    </dgm:pt>
    <dgm:pt modelId="{99DA06CB-68CB-4E1F-8AA3-ED0A56B26FB4}">
      <dgm:prSet custT="1"/>
      <dgm:spPr>
        <a:noFill/>
        <a:ln w="12700"/>
      </dgm:spPr>
      <dgm:t>
        <a:bodyPr/>
        <a:lstStyle/>
        <a:p>
          <a:pPr algn="ctr"/>
          <a:r>
            <a:rPr kumimoji="1" lang="en-US" altLang="ja-JP" sz="900">
              <a:solidFill>
                <a:sysClr val="windowText" lastClr="000000"/>
              </a:solidFill>
              <a:latin typeface="HG丸ｺﾞｼｯｸM-PRO" pitchFamily="50" charset="-128"/>
              <a:ea typeface="HG丸ｺﾞｼｯｸM-PRO" pitchFamily="50" charset="-128"/>
            </a:rPr>
            <a:t> 3 </a:t>
          </a:r>
          <a:r>
            <a:rPr kumimoji="1" lang="ja-JP" altLang="en-US" sz="900">
              <a:solidFill>
                <a:sysClr val="windowText" lastClr="000000"/>
              </a:solidFill>
              <a:latin typeface="HG丸ｺﾞｼｯｸM-PRO" pitchFamily="50" charset="-128"/>
              <a:ea typeface="HG丸ｺﾞｼｯｸM-PRO" pitchFamily="50" charset="-128"/>
            </a:rPr>
            <a:t>所得の向上，経営の安定に向けた取組の推進</a:t>
          </a:r>
        </a:p>
      </dgm:t>
    </dgm:pt>
    <dgm:pt modelId="{71AF261E-4177-4944-B46F-B0A3DB822A09}" type="sibTrans" cxnId="{CA797157-E195-45D9-86E6-6E24D15AC5BD}">
      <dgm:prSet/>
      <dgm:spPr/>
      <dgm:t>
        <a:bodyPr/>
        <a:lstStyle/>
        <a:p>
          <a:endParaRPr kumimoji="1" lang="ja-JP" altLang="en-US" sz="800">
            <a:latin typeface="HG丸ｺﾞｼｯｸM-PRO" pitchFamily="50" charset="-128"/>
            <a:ea typeface="HG丸ｺﾞｼｯｸM-PRO" pitchFamily="50" charset="-128"/>
          </a:endParaRPr>
        </a:p>
      </dgm:t>
    </dgm:pt>
    <dgm:pt modelId="{3C0196F0-7BA6-4D8D-AB66-355840CB44A5}" type="parTrans" cxnId="{CA797157-E195-45D9-86E6-6E24D15AC5BD}">
      <dgm:prSet custT="1"/>
      <dgm:spPr/>
      <dgm:t>
        <a:bodyPr/>
        <a:lstStyle/>
        <a:p>
          <a:endParaRPr kumimoji="1" lang="ja-JP" altLang="en-US" sz="800">
            <a:latin typeface="HG丸ｺﾞｼｯｸM-PRO" pitchFamily="50" charset="-128"/>
            <a:ea typeface="HG丸ｺﾞｼｯｸM-PRO" pitchFamily="50" charset="-128"/>
          </a:endParaRPr>
        </a:p>
      </dgm:t>
    </dgm:pt>
    <dgm:pt modelId="{EF7DACA0-FF47-40D9-AF54-92B0919D91CB}">
      <dgm:prSet custT="1"/>
      <dgm:spPr>
        <a:noFill/>
        <a:ln w="12700"/>
      </dgm:spPr>
      <dgm:t>
        <a:bodyPr/>
        <a:lstStyle/>
        <a:p>
          <a:pPr algn="l"/>
          <a:r>
            <a:rPr kumimoji="1" lang="ja-JP" altLang="en-US" sz="900">
              <a:solidFill>
                <a:sysClr val="windowText" lastClr="000000"/>
              </a:solidFill>
              <a:latin typeface="HG丸ｺﾞｼｯｸM-PRO" pitchFamily="50" charset="-128"/>
              <a:ea typeface="HG丸ｺﾞｼｯｸM-PRO" pitchFamily="50" charset="-128"/>
            </a:rPr>
            <a:t> </a:t>
          </a:r>
          <a:r>
            <a:rPr kumimoji="1" lang="en-US" altLang="ja-JP" sz="900">
              <a:solidFill>
                <a:sysClr val="windowText" lastClr="000000"/>
              </a:solidFill>
              <a:latin typeface="HG丸ｺﾞｼｯｸM-PRO" pitchFamily="50" charset="-128"/>
              <a:ea typeface="HG丸ｺﾞｼｯｸM-PRO" pitchFamily="50" charset="-128"/>
            </a:rPr>
            <a:t>2-3 </a:t>
          </a:r>
          <a:r>
            <a:rPr kumimoji="1" lang="ja-JP" altLang="en-US" sz="900">
              <a:solidFill>
                <a:sysClr val="windowText" lastClr="000000"/>
              </a:solidFill>
              <a:latin typeface="HG丸ｺﾞｼｯｸM-PRO" pitchFamily="50" charset="-128"/>
              <a:ea typeface="HG丸ｺﾞｼｯｸM-PRO" pitchFamily="50" charset="-128"/>
            </a:rPr>
            <a:t>農業生産施設・機械等の整備支援</a:t>
          </a:r>
        </a:p>
      </dgm:t>
    </dgm:pt>
    <dgm:pt modelId="{7859BDCF-DF20-4057-9F49-078E80CAF551}" type="sibTrans" cxnId="{C4D0CC0D-0235-4A5A-9769-CE6E5E7D2DF8}">
      <dgm:prSet/>
      <dgm:spPr/>
      <dgm:t>
        <a:bodyPr/>
        <a:lstStyle/>
        <a:p>
          <a:endParaRPr kumimoji="1" lang="ja-JP" altLang="en-US" sz="800">
            <a:latin typeface="HG丸ｺﾞｼｯｸM-PRO" pitchFamily="50" charset="-128"/>
            <a:ea typeface="HG丸ｺﾞｼｯｸM-PRO" pitchFamily="50" charset="-128"/>
          </a:endParaRPr>
        </a:p>
      </dgm:t>
    </dgm:pt>
    <dgm:pt modelId="{C16ECE7C-3B71-40B1-9490-62BB2AD7EC07}" type="parTrans" cxnId="{C4D0CC0D-0235-4A5A-9769-CE6E5E7D2DF8}">
      <dgm:prSet custT="1"/>
      <dgm:spPr/>
      <dgm:t>
        <a:bodyPr/>
        <a:lstStyle/>
        <a:p>
          <a:endParaRPr kumimoji="1" lang="ja-JP" altLang="en-US" sz="800">
            <a:latin typeface="HG丸ｺﾞｼｯｸM-PRO" pitchFamily="50" charset="-128"/>
            <a:ea typeface="HG丸ｺﾞｼｯｸM-PRO" pitchFamily="50" charset="-128"/>
          </a:endParaRPr>
        </a:p>
      </dgm:t>
    </dgm:pt>
    <dgm:pt modelId="{871A8A81-C14E-4B9D-AB85-BB00C12DDD91}">
      <dgm:prSet phldrT="[テキスト]" custT="1"/>
      <dgm:spPr>
        <a:noFill/>
        <a:ln w="12700">
          <a:solidFill>
            <a:schemeClr val="tx1"/>
          </a:solidFill>
        </a:ln>
      </dgm:spPr>
      <dgm:t>
        <a:bodyPr vert="vert"/>
        <a:lstStyle/>
        <a:p>
          <a:r>
            <a:rPr kumimoji="1" lang="ja-JP" altLang="en-US" sz="1200" baseline="0">
              <a:solidFill>
                <a:sysClr val="windowText" lastClr="000000"/>
              </a:solidFill>
              <a:latin typeface="HG丸ｺﾞｼｯｸM-PRO" pitchFamily="50" charset="-128"/>
              <a:ea typeface="HG丸ｺﾞｼｯｸM-PRO" pitchFamily="50" charset="-128"/>
            </a:rPr>
            <a:t>活力にあふれ市民に身近な農業</a:t>
          </a:r>
        </a:p>
      </dgm:t>
    </dgm:pt>
    <dgm:pt modelId="{1F33FC84-5FB8-43AA-B635-2CAFDD68B633}" type="sibTrans" cxnId="{C93C862B-297E-4212-890E-9E39C79CF8FE}">
      <dgm:prSet/>
      <dgm:spPr/>
      <dgm:t>
        <a:bodyPr/>
        <a:lstStyle/>
        <a:p>
          <a:endParaRPr kumimoji="1" lang="ja-JP" altLang="en-US" sz="800">
            <a:latin typeface="HG丸ｺﾞｼｯｸM-PRO" pitchFamily="50" charset="-128"/>
            <a:ea typeface="HG丸ｺﾞｼｯｸM-PRO" pitchFamily="50" charset="-128"/>
          </a:endParaRPr>
        </a:p>
      </dgm:t>
    </dgm:pt>
    <dgm:pt modelId="{D8D442A4-C502-41E3-8669-FB040A10A72B}" type="parTrans" cxnId="{C93C862B-297E-4212-890E-9E39C79CF8FE}">
      <dgm:prSet/>
      <dgm:spPr/>
      <dgm:t>
        <a:bodyPr/>
        <a:lstStyle/>
        <a:p>
          <a:endParaRPr kumimoji="1" lang="ja-JP" altLang="en-US" sz="800">
            <a:latin typeface="HG丸ｺﾞｼｯｸM-PRO" pitchFamily="50" charset="-128"/>
            <a:ea typeface="HG丸ｺﾞｼｯｸM-PRO" pitchFamily="50" charset="-128"/>
          </a:endParaRPr>
        </a:p>
      </dgm:t>
    </dgm:pt>
    <dgm:pt modelId="{7FEF445A-016B-47D2-B59F-20BB43C47A7F}" type="pres">
      <dgm:prSet presAssocID="{2C5790A3-CA4F-4F47-ADDB-46712E4D9D88}" presName="Name0" presStyleCnt="0">
        <dgm:presLayoutVars>
          <dgm:chPref val="1"/>
          <dgm:dir/>
          <dgm:animOne val="branch"/>
          <dgm:animLvl val="lvl"/>
          <dgm:resizeHandles val="exact"/>
        </dgm:presLayoutVars>
      </dgm:prSet>
      <dgm:spPr/>
      <dgm:t>
        <a:bodyPr/>
        <a:lstStyle/>
        <a:p>
          <a:endParaRPr kumimoji="1" lang="ja-JP" altLang="en-US"/>
        </a:p>
      </dgm:t>
    </dgm:pt>
    <dgm:pt modelId="{EA432120-C23A-4E59-A608-B7D6255B36A5}" type="pres">
      <dgm:prSet presAssocID="{871A8A81-C14E-4B9D-AB85-BB00C12DDD91}" presName="root1" presStyleCnt="0"/>
      <dgm:spPr/>
      <dgm:t>
        <a:bodyPr/>
        <a:lstStyle/>
        <a:p>
          <a:endParaRPr kumimoji="1" lang="ja-JP" altLang="en-US"/>
        </a:p>
      </dgm:t>
    </dgm:pt>
    <dgm:pt modelId="{EEDF9E43-D244-480A-8193-35682D85DE34}" type="pres">
      <dgm:prSet presAssocID="{871A8A81-C14E-4B9D-AB85-BB00C12DDD91}" presName="LevelOneTextNode" presStyleLbl="node0" presStyleIdx="0" presStyleCnt="1" custScaleX="67757" custScaleY="136333" custLinFactNeighborX="-16695" custLinFactNeighborY="-1913">
        <dgm:presLayoutVars>
          <dgm:chPref val="3"/>
        </dgm:presLayoutVars>
      </dgm:prSet>
      <dgm:spPr/>
      <dgm:t>
        <a:bodyPr/>
        <a:lstStyle/>
        <a:p>
          <a:endParaRPr kumimoji="1" lang="ja-JP" altLang="en-US"/>
        </a:p>
      </dgm:t>
    </dgm:pt>
    <dgm:pt modelId="{DF2756BA-1D3A-4AC1-8965-8C047C234C1B}" type="pres">
      <dgm:prSet presAssocID="{871A8A81-C14E-4B9D-AB85-BB00C12DDD91}" presName="level2hierChild" presStyleCnt="0"/>
      <dgm:spPr/>
      <dgm:t>
        <a:bodyPr/>
        <a:lstStyle/>
        <a:p>
          <a:endParaRPr kumimoji="1" lang="ja-JP" altLang="en-US"/>
        </a:p>
      </dgm:t>
    </dgm:pt>
    <dgm:pt modelId="{00458D7E-9A3D-4790-A354-920E5E9D27F3}" type="pres">
      <dgm:prSet presAssocID="{F7EC3B1E-BA25-4529-A32A-07DF15DA1E19}" presName="conn2-1" presStyleLbl="parChTrans1D2" presStyleIdx="0" presStyleCnt="2"/>
      <dgm:spPr/>
      <dgm:t>
        <a:bodyPr/>
        <a:lstStyle/>
        <a:p>
          <a:endParaRPr kumimoji="1" lang="ja-JP" altLang="en-US"/>
        </a:p>
      </dgm:t>
    </dgm:pt>
    <dgm:pt modelId="{15A268DE-A79D-4284-95EE-324E0BAA606E}" type="pres">
      <dgm:prSet presAssocID="{F7EC3B1E-BA25-4529-A32A-07DF15DA1E19}" presName="connTx" presStyleLbl="parChTrans1D2" presStyleIdx="0" presStyleCnt="2"/>
      <dgm:spPr/>
      <dgm:t>
        <a:bodyPr/>
        <a:lstStyle/>
        <a:p>
          <a:endParaRPr kumimoji="1" lang="ja-JP" altLang="en-US"/>
        </a:p>
      </dgm:t>
    </dgm:pt>
    <dgm:pt modelId="{D6DB5E2E-6E76-4B7E-986A-7B76ED4BA546}" type="pres">
      <dgm:prSet presAssocID="{F5862EFF-5F2B-45B2-A1FE-4A116756C490}" presName="root2" presStyleCnt="0"/>
      <dgm:spPr/>
      <dgm:t>
        <a:bodyPr/>
        <a:lstStyle/>
        <a:p>
          <a:endParaRPr kumimoji="1" lang="ja-JP" altLang="en-US"/>
        </a:p>
      </dgm:t>
    </dgm:pt>
    <dgm:pt modelId="{DF693763-519C-4C7C-B43C-095473918847}" type="pres">
      <dgm:prSet presAssocID="{F5862EFF-5F2B-45B2-A1FE-4A116756C490}" presName="LevelTwoTextNode" presStyleLbl="node2" presStyleIdx="0" presStyleCnt="2" custScaleX="21275" custScaleY="465624" custLinFactNeighborX="1229" custLinFactNeighborY="10071">
        <dgm:presLayoutVars>
          <dgm:chPref val="3"/>
        </dgm:presLayoutVars>
      </dgm:prSet>
      <dgm:spPr/>
      <dgm:t>
        <a:bodyPr/>
        <a:lstStyle/>
        <a:p>
          <a:endParaRPr kumimoji="1" lang="ja-JP" altLang="en-US"/>
        </a:p>
      </dgm:t>
    </dgm:pt>
    <dgm:pt modelId="{F765B446-96A9-4961-B886-3A48DE843703}" type="pres">
      <dgm:prSet presAssocID="{F5862EFF-5F2B-45B2-A1FE-4A116756C490}" presName="level3hierChild" presStyleCnt="0"/>
      <dgm:spPr/>
      <dgm:t>
        <a:bodyPr/>
        <a:lstStyle/>
        <a:p>
          <a:endParaRPr kumimoji="1" lang="ja-JP" altLang="en-US"/>
        </a:p>
      </dgm:t>
    </dgm:pt>
    <dgm:pt modelId="{8057A717-0869-4781-9196-BDCA01965D21}" type="pres">
      <dgm:prSet presAssocID="{1BE33B1B-FA48-49C2-9A2A-ADF127F60C3A}" presName="conn2-1" presStyleLbl="parChTrans1D3" presStyleIdx="0" presStyleCnt="7"/>
      <dgm:spPr/>
      <dgm:t>
        <a:bodyPr/>
        <a:lstStyle/>
        <a:p>
          <a:endParaRPr kumimoji="1" lang="ja-JP" altLang="en-US"/>
        </a:p>
      </dgm:t>
    </dgm:pt>
    <dgm:pt modelId="{918D1337-96B5-46F4-A0D8-7AC6FA8D07AB}" type="pres">
      <dgm:prSet presAssocID="{1BE33B1B-FA48-49C2-9A2A-ADF127F60C3A}" presName="connTx" presStyleLbl="parChTrans1D3" presStyleIdx="0" presStyleCnt="7"/>
      <dgm:spPr/>
      <dgm:t>
        <a:bodyPr/>
        <a:lstStyle/>
        <a:p>
          <a:endParaRPr kumimoji="1" lang="ja-JP" altLang="en-US"/>
        </a:p>
      </dgm:t>
    </dgm:pt>
    <dgm:pt modelId="{5BB4E6AF-1450-4CF2-8C52-D471205904F9}" type="pres">
      <dgm:prSet presAssocID="{6E380721-410F-42DE-83FC-C4CA891DE807}" presName="root2" presStyleCnt="0"/>
      <dgm:spPr/>
      <dgm:t>
        <a:bodyPr/>
        <a:lstStyle/>
        <a:p>
          <a:endParaRPr kumimoji="1" lang="ja-JP" altLang="en-US"/>
        </a:p>
      </dgm:t>
    </dgm:pt>
    <dgm:pt modelId="{853660AD-79BF-4390-9E44-89EEC31A179F}" type="pres">
      <dgm:prSet presAssocID="{6E380721-410F-42DE-83FC-C4CA891DE807}" presName="LevelTwoTextNode" presStyleLbl="node3" presStyleIdx="0" presStyleCnt="7" custScaleX="141262" custScaleY="95728" custLinFactNeighborX="14178" custLinFactNeighborY="2201">
        <dgm:presLayoutVars>
          <dgm:chPref val="3"/>
        </dgm:presLayoutVars>
      </dgm:prSet>
      <dgm:spPr/>
      <dgm:t>
        <a:bodyPr/>
        <a:lstStyle/>
        <a:p>
          <a:endParaRPr kumimoji="1" lang="ja-JP" altLang="en-US"/>
        </a:p>
      </dgm:t>
    </dgm:pt>
    <dgm:pt modelId="{635849CE-5E25-438C-9F59-30CEC9D3248E}" type="pres">
      <dgm:prSet presAssocID="{6E380721-410F-42DE-83FC-C4CA891DE807}" presName="level3hierChild" presStyleCnt="0"/>
      <dgm:spPr/>
      <dgm:t>
        <a:bodyPr/>
        <a:lstStyle/>
        <a:p>
          <a:endParaRPr kumimoji="1" lang="ja-JP" altLang="en-US"/>
        </a:p>
      </dgm:t>
    </dgm:pt>
    <dgm:pt modelId="{022A632B-A0DA-405C-A754-D2DF783CC737}" type="pres">
      <dgm:prSet presAssocID="{4AC082CC-89F8-4D1B-9332-27569532A85A}" presName="conn2-1" presStyleLbl="parChTrans1D4" presStyleIdx="0" presStyleCnt="17"/>
      <dgm:spPr/>
      <dgm:t>
        <a:bodyPr/>
        <a:lstStyle/>
        <a:p>
          <a:endParaRPr kumimoji="1" lang="ja-JP" altLang="en-US"/>
        </a:p>
      </dgm:t>
    </dgm:pt>
    <dgm:pt modelId="{1D658CA9-3D6F-4437-B62A-5F6E82785AB7}" type="pres">
      <dgm:prSet presAssocID="{4AC082CC-89F8-4D1B-9332-27569532A85A}" presName="connTx" presStyleLbl="parChTrans1D4" presStyleIdx="0" presStyleCnt="17"/>
      <dgm:spPr/>
      <dgm:t>
        <a:bodyPr/>
        <a:lstStyle/>
        <a:p>
          <a:endParaRPr kumimoji="1" lang="ja-JP" altLang="en-US"/>
        </a:p>
      </dgm:t>
    </dgm:pt>
    <dgm:pt modelId="{3D9B7957-46D4-4BE6-8342-A0F09CC5D715}" type="pres">
      <dgm:prSet presAssocID="{73A5BB5D-9803-4616-994D-6B0F471B0F42}" presName="root2" presStyleCnt="0"/>
      <dgm:spPr/>
      <dgm:t>
        <a:bodyPr/>
        <a:lstStyle/>
        <a:p>
          <a:endParaRPr kumimoji="1" lang="ja-JP" altLang="en-US"/>
        </a:p>
      </dgm:t>
    </dgm:pt>
    <dgm:pt modelId="{8CC4895F-0109-450D-853B-B9ACD8036CD0}" type="pres">
      <dgm:prSet presAssocID="{73A5BB5D-9803-4616-994D-6B0F471B0F42}" presName="LevelTwoTextNode" presStyleLbl="node4" presStyleIdx="0" presStyleCnt="17" custScaleX="153114" custScaleY="77930" custLinFactNeighborX="14697" custLinFactNeighborY="2114">
        <dgm:presLayoutVars>
          <dgm:chPref val="3"/>
        </dgm:presLayoutVars>
      </dgm:prSet>
      <dgm:spPr/>
      <dgm:t>
        <a:bodyPr/>
        <a:lstStyle/>
        <a:p>
          <a:endParaRPr kumimoji="1" lang="ja-JP" altLang="en-US"/>
        </a:p>
      </dgm:t>
    </dgm:pt>
    <dgm:pt modelId="{E461014F-412E-4FF7-821E-A6E41358E5B7}" type="pres">
      <dgm:prSet presAssocID="{73A5BB5D-9803-4616-994D-6B0F471B0F42}" presName="level3hierChild" presStyleCnt="0"/>
      <dgm:spPr/>
      <dgm:t>
        <a:bodyPr/>
        <a:lstStyle/>
        <a:p>
          <a:endParaRPr kumimoji="1" lang="ja-JP" altLang="en-US"/>
        </a:p>
      </dgm:t>
    </dgm:pt>
    <dgm:pt modelId="{08349377-79AF-44BD-99FA-FC1187605BA9}" type="pres">
      <dgm:prSet presAssocID="{3E9242D2-AA59-4B77-BF1A-0613247D8CE3}" presName="conn2-1" presStyleLbl="parChTrans1D3" presStyleIdx="1" presStyleCnt="7"/>
      <dgm:spPr/>
      <dgm:t>
        <a:bodyPr/>
        <a:lstStyle/>
        <a:p>
          <a:endParaRPr kumimoji="1" lang="ja-JP" altLang="en-US"/>
        </a:p>
      </dgm:t>
    </dgm:pt>
    <dgm:pt modelId="{574EB2A8-1604-4AFB-B19E-D026B2DECDA9}" type="pres">
      <dgm:prSet presAssocID="{3E9242D2-AA59-4B77-BF1A-0613247D8CE3}" presName="connTx" presStyleLbl="parChTrans1D3" presStyleIdx="1" presStyleCnt="7"/>
      <dgm:spPr/>
      <dgm:t>
        <a:bodyPr/>
        <a:lstStyle/>
        <a:p>
          <a:endParaRPr kumimoji="1" lang="ja-JP" altLang="en-US"/>
        </a:p>
      </dgm:t>
    </dgm:pt>
    <dgm:pt modelId="{90A29EB9-C6AE-4A7E-AF27-86F8A962528C}" type="pres">
      <dgm:prSet presAssocID="{1135AC02-6118-4915-9849-B722DA43EACE}" presName="root2" presStyleCnt="0"/>
      <dgm:spPr/>
      <dgm:t>
        <a:bodyPr/>
        <a:lstStyle/>
        <a:p>
          <a:endParaRPr kumimoji="1" lang="ja-JP" altLang="en-US"/>
        </a:p>
      </dgm:t>
    </dgm:pt>
    <dgm:pt modelId="{6E44E18C-7E60-4C1C-B34D-40A7174F7A3C}" type="pres">
      <dgm:prSet presAssocID="{1135AC02-6118-4915-9849-B722DA43EACE}" presName="LevelTwoTextNode" presStyleLbl="node3" presStyleIdx="1" presStyleCnt="7" custScaleX="141262" custScaleY="95728" custLinFactNeighborX="14178" custLinFactNeighborY="187">
        <dgm:presLayoutVars>
          <dgm:chPref val="3"/>
        </dgm:presLayoutVars>
      </dgm:prSet>
      <dgm:spPr/>
      <dgm:t>
        <a:bodyPr/>
        <a:lstStyle/>
        <a:p>
          <a:endParaRPr kumimoji="1" lang="ja-JP" altLang="en-US"/>
        </a:p>
      </dgm:t>
    </dgm:pt>
    <dgm:pt modelId="{870B7EF0-ADED-443E-97FD-EF5088CF9DD7}" type="pres">
      <dgm:prSet presAssocID="{1135AC02-6118-4915-9849-B722DA43EACE}" presName="level3hierChild" presStyleCnt="0"/>
      <dgm:spPr/>
      <dgm:t>
        <a:bodyPr/>
        <a:lstStyle/>
        <a:p>
          <a:endParaRPr kumimoji="1" lang="ja-JP" altLang="en-US"/>
        </a:p>
      </dgm:t>
    </dgm:pt>
    <dgm:pt modelId="{E7A025EE-BCFD-47CE-A373-51D8AC24884D}" type="pres">
      <dgm:prSet presAssocID="{E5015E9B-DAAE-4DD2-AFFC-128AAF2E05C3}" presName="conn2-1" presStyleLbl="parChTrans1D4" presStyleIdx="1" presStyleCnt="17"/>
      <dgm:spPr/>
      <dgm:t>
        <a:bodyPr/>
        <a:lstStyle/>
        <a:p>
          <a:endParaRPr kumimoji="1" lang="ja-JP" altLang="en-US"/>
        </a:p>
      </dgm:t>
    </dgm:pt>
    <dgm:pt modelId="{D4AD3BBD-B580-4762-98E4-F14A2FBFA85B}" type="pres">
      <dgm:prSet presAssocID="{E5015E9B-DAAE-4DD2-AFFC-128AAF2E05C3}" presName="connTx" presStyleLbl="parChTrans1D4" presStyleIdx="1" presStyleCnt="17"/>
      <dgm:spPr/>
      <dgm:t>
        <a:bodyPr/>
        <a:lstStyle/>
        <a:p>
          <a:endParaRPr kumimoji="1" lang="ja-JP" altLang="en-US"/>
        </a:p>
      </dgm:t>
    </dgm:pt>
    <dgm:pt modelId="{7406B848-1624-4C69-A816-EB25DA7C1E9C}" type="pres">
      <dgm:prSet presAssocID="{29E7A002-AAF4-409A-8A39-D4607320885A}" presName="root2" presStyleCnt="0"/>
      <dgm:spPr/>
      <dgm:t>
        <a:bodyPr/>
        <a:lstStyle/>
        <a:p>
          <a:endParaRPr kumimoji="1" lang="ja-JP" altLang="en-US"/>
        </a:p>
      </dgm:t>
    </dgm:pt>
    <dgm:pt modelId="{920E1057-B86F-41D9-8148-1579D4A0DAF2}" type="pres">
      <dgm:prSet presAssocID="{29E7A002-AAF4-409A-8A39-D4607320885A}" presName="LevelTwoTextNode" presStyleLbl="node4" presStyleIdx="1" presStyleCnt="17" custScaleX="153603" custScaleY="78178" custLinFactNeighborX="14125" custLinFactNeighborY="1148">
        <dgm:presLayoutVars>
          <dgm:chPref val="3"/>
        </dgm:presLayoutVars>
      </dgm:prSet>
      <dgm:spPr/>
      <dgm:t>
        <a:bodyPr/>
        <a:lstStyle/>
        <a:p>
          <a:endParaRPr kumimoji="1" lang="ja-JP" altLang="en-US"/>
        </a:p>
      </dgm:t>
    </dgm:pt>
    <dgm:pt modelId="{4B965218-2BCE-4390-9D57-B0382A2D2CD8}" type="pres">
      <dgm:prSet presAssocID="{29E7A002-AAF4-409A-8A39-D4607320885A}" presName="level3hierChild" presStyleCnt="0"/>
      <dgm:spPr/>
      <dgm:t>
        <a:bodyPr/>
        <a:lstStyle/>
        <a:p>
          <a:endParaRPr kumimoji="1" lang="ja-JP" altLang="en-US"/>
        </a:p>
      </dgm:t>
    </dgm:pt>
    <dgm:pt modelId="{0A7A166C-3EC6-49B2-95AF-72E2F440298E}" type="pres">
      <dgm:prSet presAssocID="{E5052787-61A2-4DE2-BD16-2CCDF5D06A3F}" presName="conn2-1" presStyleLbl="parChTrans1D4" presStyleIdx="2" presStyleCnt="17"/>
      <dgm:spPr/>
      <dgm:t>
        <a:bodyPr/>
        <a:lstStyle/>
        <a:p>
          <a:endParaRPr kumimoji="1" lang="ja-JP" altLang="en-US"/>
        </a:p>
      </dgm:t>
    </dgm:pt>
    <dgm:pt modelId="{5B1F8B35-E690-486A-9FA3-5CE384968AD1}" type="pres">
      <dgm:prSet presAssocID="{E5052787-61A2-4DE2-BD16-2CCDF5D06A3F}" presName="connTx" presStyleLbl="parChTrans1D4" presStyleIdx="2" presStyleCnt="17"/>
      <dgm:spPr/>
      <dgm:t>
        <a:bodyPr/>
        <a:lstStyle/>
        <a:p>
          <a:endParaRPr kumimoji="1" lang="ja-JP" altLang="en-US"/>
        </a:p>
      </dgm:t>
    </dgm:pt>
    <dgm:pt modelId="{9B3BCA2E-37BD-4DD5-8A31-5BDC769B43A3}" type="pres">
      <dgm:prSet presAssocID="{4539E9C2-668F-4EA7-A0AC-ADA4ED3EE2C2}" presName="root2" presStyleCnt="0"/>
      <dgm:spPr/>
      <dgm:t>
        <a:bodyPr/>
        <a:lstStyle/>
        <a:p>
          <a:endParaRPr kumimoji="1" lang="ja-JP" altLang="en-US"/>
        </a:p>
      </dgm:t>
    </dgm:pt>
    <dgm:pt modelId="{F70E45AC-01D1-4729-9862-30734DEAF333}" type="pres">
      <dgm:prSet presAssocID="{4539E9C2-668F-4EA7-A0AC-ADA4ED3EE2C2}" presName="LevelTwoTextNode" presStyleLbl="node4" presStyleIdx="2" presStyleCnt="17" custScaleX="152871" custScaleY="77806" custLinFactNeighborX="15584" custLinFactNeighborY="-389">
        <dgm:presLayoutVars>
          <dgm:chPref val="3"/>
        </dgm:presLayoutVars>
      </dgm:prSet>
      <dgm:spPr/>
      <dgm:t>
        <a:bodyPr/>
        <a:lstStyle/>
        <a:p>
          <a:endParaRPr kumimoji="1" lang="ja-JP" altLang="en-US"/>
        </a:p>
      </dgm:t>
    </dgm:pt>
    <dgm:pt modelId="{876E3A6C-572E-4A9B-8D24-A3473AE29DCB}" type="pres">
      <dgm:prSet presAssocID="{4539E9C2-668F-4EA7-A0AC-ADA4ED3EE2C2}" presName="level3hierChild" presStyleCnt="0"/>
      <dgm:spPr/>
      <dgm:t>
        <a:bodyPr/>
        <a:lstStyle/>
        <a:p>
          <a:endParaRPr kumimoji="1" lang="ja-JP" altLang="en-US"/>
        </a:p>
      </dgm:t>
    </dgm:pt>
    <dgm:pt modelId="{72A76969-6B7A-439F-96D4-9876A7605A54}" type="pres">
      <dgm:prSet presAssocID="{C16ECE7C-3B71-40B1-9490-62BB2AD7EC07}" presName="conn2-1" presStyleLbl="parChTrans1D4" presStyleIdx="3" presStyleCnt="17"/>
      <dgm:spPr/>
      <dgm:t>
        <a:bodyPr/>
        <a:lstStyle/>
        <a:p>
          <a:endParaRPr kumimoji="1" lang="ja-JP" altLang="en-US"/>
        </a:p>
      </dgm:t>
    </dgm:pt>
    <dgm:pt modelId="{6B7E1DB9-306C-425A-A432-01EB6015D1CA}" type="pres">
      <dgm:prSet presAssocID="{C16ECE7C-3B71-40B1-9490-62BB2AD7EC07}" presName="connTx" presStyleLbl="parChTrans1D4" presStyleIdx="3" presStyleCnt="17"/>
      <dgm:spPr/>
      <dgm:t>
        <a:bodyPr/>
        <a:lstStyle/>
        <a:p>
          <a:endParaRPr kumimoji="1" lang="ja-JP" altLang="en-US"/>
        </a:p>
      </dgm:t>
    </dgm:pt>
    <dgm:pt modelId="{C8107780-CFD8-477A-BAA7-08EF2D6C2702}" type="pres">
      <dgm:prSet presAssocID="{EF7DACA0-FF47-40D9-AF54-92B0919D91CB}" presName="root2" presStyleCnt="0"/>
      <dgm:spPr/>
      <dgm:t>
        <a:bodyPr/>
        <a:lstStyle/>
        <a:p>
          <a:endParaRPr kumimoji="1" lang="ja-JP" altLang="en-US"/>
        </a:p>
      </dgm:t>
    </dgm:pt>
    <dgm:pt modelId="{41727333-A4D2-4FA2-AB27-EE7394D01FD9}" type="pres">
      <dgm:prSet presAssocID="{EF7DACA0-FF47-40D9-AF54-92B0919D91CB}" presName="LevelTwoTextNode" presStyleLbl="node4" presStyleIdx="3" presStyleCnt="17" custScaleX="152387" custScaleY="77560" custLinFactNeighborX="14165" custLinFactNeighborY="1148">
        <dgm:presLayoutVars>
          <dgm:chPref val="3"/>
        </dgm:presLayoutVars>
      </dgm:prSet>
      <dgm:spPr/>
      <dgm:t>
        <a:bodyPr/>
        <a:lstStyle/>
        <a:p>
          <a:endParaRPr kumimoji="1" lang="ja-JP" altLang="en-US"/>
        </a:p>
      </dgm:t>
    </dgm:pt>
    <dgm:pt modelId="{050610E0-C4F0-4EA2-9B3A-E7312FDC152B}" type="pres">
      <dgm:prSet presAssocID="{EF7DACA0-FF47-40D9-AF54-92B0919D91CB}" presName="level3hierChild" presStyleCnt="0"/>
      <dgm:spPr/>
      <dgm:t>
        <a:bodyPr/>
        <a:lstStyle/>
        <a:p>
          <a:endParaRPr kumimoji="1" lang="ja-JP" altLang="en-US"/>
        </a:p>
      </dgm:t>
    </dgm:pt>
    <dgm:pt modelId="{C591AC07-0320-4923-986F-F05B402324C7}" type="pres">
      <dgm:prSet presAssocID="{3C0196F0-7BA6-4D8D-AB66-355840CB44A5}" presName="conn2-1" presStyleLbl="parChTrans1D3" presStyleIdx="2" presStyleCnt="7"/>
      <dgm:spPr/>
      <dgm:t>
        <a:bodyPr/>
        <a:lstStyle/>
        <a:p>
          <a:endParaRPr kumimoji="1" lang="ja-JP" altLang="en-US"/>
        </a:p>
      </dgm:t>
    </dgm:pt>
    <dgm:pt modelId="{B18702BE-E91B-4B0F-B1FE-907EA7F3032E}" type="pres">
      <dgm:prSet presAssocID="{3C0196F0-7BA6-4D8D-AB66-355840CB44A5}" presName="connTx" presStyleLbl="parChTrans1D3" presStyleIdx="2" presStyleCnt="7"/>
      <dgm:spPr/>
      <dgm:t>
        <a:bodyPr/>
        <a:lstStyle/>
        <a:p>
          <a:endParaRPr kumimoji="1" lang="ja-JP" altLang="en-US"/>
        </a:p>
      </dgm:t>
    </dgm:pt>
    <dgm:pt modelId="{CC93EC46-596C-4A0D-821C-94B325103F6B}" type="pres">
      <dgm:prSet presAssocID="{99DA06CB-68CB-4E1F-8AA3-ED0A56B26FB4}" presName="root2" presStyleCnt="0"/>
      <dgm:spPr/>
      <dgm:t>
        <a:bodyPr/>
        <a:lstStyle/>
        <a:p>
          <a:endParaRPr kumimoji="1" lang="ja-JP" altLang="en-US"/>
        </a:p>
      </dgm:t>
    </dgm:pt>
    <dgm:pt modelId="{96127513-0F07-4C87-B176-D486CB6F49F8}" type="pres">
      <dgm:prSet presAssocID="{99DA06CB-68CB-4E1F-8AA3-ED0A56B26FB4}" presName="LevelTwoTextNode" presStyleLbl="node3" presStyleIdx="2" presStyleCnt="7" custScaleX="141262" custScaleY="95728" custLinFactNeighborX="14178" custLinFactNeighborY="187">
        <dgm:presLayoutVars>
          <dgm:chPref val="3"/>
        </dgm:presLayoutVars>
      </dgm:prSet>
      <dgm:spPr/>
      <dgm:t>
        <a:bodyPr/>
        <a:lstStyle/>
        <a:p>
          <a:endParaRPr kumimoji="1" lang="ja-JP" altLang="en-US"/>
        </a:p>
      </dgm:t>
    </dgm:pt>
    <dgm:pt modelId="{0B0DF128-72AE-4B36-A4EF-0030A25248C6}" type="pres">
      <dgm:prSet presAssocID="{99DA06CB-68CB-4E1F-8AA3-ED0A56B26FB4}" presName="level3hierChild" presStyleCnt="0"/>
      <dgm:spPr/>
      <dgm:t>
        <a:bodyPr/>
        <a:lstStyle/>
        <a:p>
          <a:endParaRPr kumimoji="1" lang="ja-JP" altLang="en-US"/>
        </a:p>
      </dgm:t>
    </dgm:pt>
    <dgm:pt modelId="{D3C24CA4-D903-4BF1-B323-E68E33F79BA0}" type="pres">
      <dgm:prSet presAssocID="{2A3879B8-8369-43B9-82EA-B5B44FECBD37}" presName="conn2-1" presStyleLbl="parChTrans1D4" presStyleIdx="4" presStyleCnt="17"/>
      <dgm:spPr/>
      <dgm:t>
        <a:bodyPr/>
        <a:lstStyle/>
        <a:p>
          <a:endParaRPr kumimoji="1" lang="ja-JP" altLang="en-US"/>
        </a:p>
      </dgm:t>
    </dgm:pt>
    <dgm:pt modelId="{B47ADB2D-3A84-470A-88DD-E943E714F376}" type="pres">
      <dgm:prSet presAssocID="{2A3879B8-8369-43B9-82EA-B5B44FECBD37}" presName="connTx" presStyleLbl="parChTrans1D4" presStyleIdx="4" presStyleCnt="17"/>
      <dgm:spPr/>
      <dgm:t>
        <a:bodyPr/>
        <a:lstStyle/>
        <a:p>
          <a:endParaRPr kumimoji="1" lang="ja-JP" altLang="en-US"/>
        </a:p>
      </dgm:t>
    </dgm:pt>
    <dgm:pt modelId="{7A0ED15C-74E9-4B5B-9A4F-6413B90C020F}" type="pres">
      <dgm:prSet presAssocID="{344CB402-D453-41F1-A1D4-1E3C947B613F}" presName="root2" presStyleCnt="0"/>
      <dgm:spPr/>
      <dgm:t>
        <a:bodyPr/>
        <a:lstStyle/>
        <a:p>
          <a:endParaRPr kumimoji="1" lang="ja-JP" altLang="en-US"/>
        </a:p>
      </dgm:t>
    </dgm:pt>
    <dgm:pt modelId="{D8E2F8A2-606B-4909-AAFB-A9732E1E59E8}" type="pres">
      <dgm:prSet presAssocID="{344CB402-D453-41F1-A1D4-1E3C947B613F}" presName="LevelTwoTextNode" presStyleLbl="node4" presStyleIdx="4" presStyleCnt="17" custScaleX="152147" custScaleY="77437" custLinFactNeighborX="15581" custLinFactNeighborY="1148">
        <dgm:presLayoutVars>
          <dgm:chPref val="3"/>
        </dgm:presLayoutVars>
      </dgm:prSet>
      <dgm:spPr/>
      <dgm:t>
        <a:bodyPr/>
        <a:lstStyle/>
        <a:p>
          <a:endParaRPr kumimoji="1" lang="ja-JP" altLang="en-US"/>
        </a:p>
      </dgm:t>
    </dgm:pt>
    <dgm:pt modelId="{1AC9A535-BD4C-4A03-839F-DE3997C6F77F}" type="pres">
      <dgm:prSet presAssocID="{344CB402-D453-41F1-A1D4-1E3C947B613F}" presName="level3hierChild" presStyleCnt="0"/>
      <dgm:spPr/>
      <dgm:t>
        <a:bodyPr/>
        <a:lstStyle/>
        <a:p>
          <a:endParaRPr kumimoji="1" lang="ja-JP" altLang="en-US"/>
        </a:p>
      </dgm:t>
    </dgm:pt>
    <dgm:pt modelId="{3740D2D5-D473-4F78-8DD2-4FAB3672F43C}" type="pres">
      <dgm:prSet presAssocID="{6047FE3D-274D-477A-8BFC-8D59C12D4C14}" presName="conn2-1" presStyleLbl="parChTrans1D4" presStyleIdx="5" presStyleCnt="17"/>
      <dgm:spPr/>
      <dgm:t>
        <a:bodyPr/>
        <a:lstStyle/>
        <a:p>
          <a:endParaRPr kumimoji="1" lang="ja-JP" altLang="en-US"/>
        </a:p>
      </dgm:t>
    </dgm:pt>
    <dgm:pt modelId="{E0C2947C-CD75-414E-9733-B2C919426C91}" type="pres">
      <dgm:prSet presAssocID="{6047FE3D-274D-477A-8BFC-8D59C12D4C14}" presName="connTx" presStyleLbl="parChTrans1D4" presStyleIdx="5" presStyleCnt="17"/>
      <dgm:spPr/>
      <dgm:t>
        <a:bodyPr/>
        <a:lstStyle/>
        <a:p>
          <a:endParaRPr kumimoji="1" lang="ja-JP" altLang="en-US"/>
        </a:p>
      </dgm:t>
    </dgm:pt>
    <dgm:pt modelId="{853B55A2-C706-43E2-B65F-E48189D2D911}" type="pres">
      <dgm:prSet presAssocID="{0DC04858-5D77-42FA-8490-49045CE15598}" presName="root2" presStyleCnt="0"/>
      <dgm:spPr/>
      <dgm:t>
        <a:bodyPr/>
        <a:lstStyle/>
        <a:p>
          <a:endParaRPr kumimoji="1" lang="ja-JP" altLang="en-US"/>
        </a:p>
      </dgm:t>
    </dgm:pt>
    <dgm:pt modelId="{4CCF5075-844A-4AED-B177-8FDB04AECA0A}" type="pres">
      <dgm:prSet presAssocID="{0DC04858-5D77-42FA-8490-49045CE15598}" presName="LevelTwoTextNode" presStyleLbl="node4" presStyleIdx="5" presStyleCnt="17" custScaleX="151668" custScaleY="77194" custLinFactNeighborX="53765" custLinFactNeighborY="1148">
        <dgm:presLayoutVars>
          <dgm:chPref val="3"/>
        </dgm:presLayoutVars>
      </dgm:prSet>
      <dgm:spPr/>
      <dgm:t>
        <a:bodyPr/>
        <a:lstStyle/>
        <a:p>
          <a:endParaRPr kumimoji="1" lang="ja-JP" altLang="en-US"/>
        </a:p>
      </dgm:t>
    </dgm:pt>
    <dgm:pt modelId="{3CAF7497-BAA0-4969-93E8-DA9C44D7F70D}" type="pres">
      <dgm:prSet presAssocID="{0DC04858-5D77-42FA-8490-49045CE15598}" presName="level3hierChild" presStyleCnt="0"/>
      <dgm:spPr/>
      <dgm:t>
        <a:bodyPr/>
        <a:lstStyle/>
        <a:p>
          <a:endParaRPr kumimoji="1" lang="ja-JP" altLang="en-US"/>
        </a:p>
      </dgm:t>
    </dgm:pt>
    <dgm:pt modelId="{22FED920-0A16-48C4-976D-A98A828CC1C3}" type="pres">
      <dgm:prSet presAssocID="{44E8D46F-2BC7-4192-90C7-1FCF4C74664B}" presName="conn2-1" presStyleLbl="parChTrans1D4" presStyleIdx="6" presStyleCnt="17"/>
      <dgm:spPr/>
      <dgm:t>
        <a:bodyPr/>
        <a:lstStyle/>
        <a:p>
          <a:endParaRPr kumimoji="1" lang="ja-JP" altLang="en-US"/>
        </a:p>
      </dgm:t>
    </dgm:pt>
    <dgm:pt modelId="{F4753567-5FE0-4C6A-B630-A337DAE63251}" type="pres">
      <dgm:prSet presAssocID="{44E8D46F-2BC7-4192-90C7-1FCF4C74664B}" presName="connTx" presStyleLbl="parChTrans1D4" presStyleIdx="6" presStyleCnt="17"/>
      <dgm:spPr/>
      <dgm:t>
        <a:bodyPr/>
        <a:lstStyle/>
        <a:p>
          <a:endParaRPr kumimoji="1" lang="ja-JP" altLang="en-US"/>
        </a:p>
      </dgm:t>
    </dgm:pt>
    <dgm:pt modelId="{28D87866-5493-42C4-8FA9-DCCDD3A767D1}" type="pres">
      <dgm:prSet presAssocID="{7ED5D4C2-1F5A-4092-8425-5973865E9D0C}" presName="root2" presStyleCnt="0"/>
      <dgm:spPr/>
      <dgm:t>
        <a:bodyPr/>
        <a:lstStyle/>
        <a:p>
          <a:endParaRPr kumimoji="1" lang="ja-JP" altLang="en-US"/>
        </a:p>
      </dgm:t>
    </dgm:pt>
    <dgm:pt modelId="{3CC97670-1336-43BC-BD09-5841E782D7C1}" type="pres">
      <dgm:prSet presAssocID="{7ED5D4C2-1F5A-4092-8425-5973865E9D0C}" presName="LevelTwoTextNode" presStyleLbl="node4" presStyleIdx="6" presStyleCnt="17" custScaleX="151429" custScaleY="77072" custLinFactNeighborX="15358" custLinFactNeighborY="1148">
        <dgm:presLayoutVars>
          <dgm:chPref val="3"/>
        </dgm:presLayoutVars>
      </dgm:prSet>
      <dgm:spPr/>
      <dgm:t>
        <a:bodyPr/>
        <a:lstStyle/>
        <a:p>
          <a:endParaRPr kumimoji="1" lang="ja-JP" altLang="en-US"/>
        </a:p>
      </dgm:t>
    </dgm:pt>
    <dgm:pt modelId="{C20D18F9-CAFD-44CD-B0A5-B2FF26394603}" type="pres">
      <dgm:prSet presAssocID="{7ED5D4C2-1F5A-4092-8425-5973865E9D0C}" presName="level3hierChild" presStyleCnt="0"/>
      <dgm:spPr/>
      <dgm:t>
        <a:bodyPr/>
        <a:lstStyle/>
        <a:p>
          <a:endParaRPr kumimoji="1" lang="ja-JP" altLang="en-US"/>
        </a:p>
      </dgm:t>
    </dgm:pt>
    <dgm:pt modelId="{A18DBEEE-26C1-4591-9774-85844F709767}" type="pres">
      <dgm:prSet presAssocID="{72783CCE-F3CD-45E9-BA9C-8FEE65ECF114}" presName="conn2-1" presStyleLbl="parChTrans1D3" presStyleIdx="3" presStyleCnt="7"/>
      <dgm:spPr/>
      <dgm:t>
        <a:bodyPr/>
        <a:lstStyle/>
        <a:p>
          <a:endParaRPr kumimoji="1" lang="ja-JP" altLang="en-US"/>
        </a:p>
      </dgm:t>
    </dgm:pt>
    <dgm:pt modelId="{F1DE48CF-FDAD-446E-BE53-46F06E4AB51F}" type="pres">
      <dgm:prSet presAssocID="{72783CCE-F3CD-45E9-BA9C-8FEE65ECF114}" presName="connTx" presStyleLbl="parChTrans1D3" presStyleIdx="3" presStyleCnt="7"/>
      <dgm:spPr/>
      <dgm:t>
        <a:bodyPr/>
        <a:lstStyle/>
        <a:p>
          <a:endParaRPr kumimoji="1" lang="ja-JP" altLang="en-US"/>
        </a:p>
      </dgm:t>
    </dgm:pt>
    <dgm:pt modelId="{EAB34716-4EAA-4064-9D79-76B192475426}" type="pres">
      <dgm:prSet presAssocID="{77B829DA-2B3E-49B8-8A1D-2C50FF34AAC6}" presName="root2" presStyleCnt="0"/>
      <dgm:spPr/>
      <dgm:t>
        <a:bodyPr/>
        <a:lstStyle/>
        <a:p>
          <a:endParaRPr kumimoji="1" lang="ja-JP" altLang="en-US"/>
        </a:p>
      </dgm:t>
    </dgm:pt>
    <dgm:pt modelId="{FD218CE3-77E8-420A-BCEE-D1B237E0AD64}" type="pres">
      <dgm:prSet presAssocID="{77B829DA-2B3E-49B8-8A1D-2C50FF34AAC6}" presName="LevelTwoTextNode" presStyleLbl="node3" presStyleIdx="3" presStyleCnt="7" custScaleX="141262" custScaleY="95728" custLinFactNeighborX="14178" custLinFactNeighborY="187">
        <dgm:presLayoutVars>
          <dgm:chPref val="3"/>
        </dgm:presLayoutVars>
      </dgm:prSet>
      <dgm:spPr/>
      <dgm:t>
        <a:bodyPr/>
        <a:lstStyle/>
        <a:p>
          <a:endParaRPr kumimoji="1" lang="ja-JP" altLang="en-US"/>
        </a:p>
      </dgm:t>
    </dgm:pt>
    <dgm:pt modelId="{83E2D04B-15B9-46DE-8CCC-458780EE732C}" type="pres">
      <dgm:prSet presAssocID="{77B829DA-2B3E-49B8-8A1D-2C50FF34AAC6}" presName="level3hierChild" presStyleCnt="0"/>
      <dgm:spPr/>
      <dgm:t>
        <a:bodyPr/>
        <a:lstStyle/>
        <a:p>
          <a:endParaRPr kumimoji="1" lang="ja-JP" altLang="en-US"/>
        </a:p>
      </dgm:t>
    </dgm:pt>
    <dgm:pt modelId="{5ECF11D8-D03C-4472-A35D-8106CD9C0B95}" type="pres">
      <dgm:prSet presAssocID="{1BFC08FB-F6C0-4CF6-BFFD-567D5F7021D6}" presName="conn2-1" presStyleLbl="parChTrans1D4" presStyleIdx="7" presStyleCnt="17"/>
      <dgm:spPr/>
      <dgm:t>
        <a:bodyPr/>
        <a:lstStyle/>
        <a:p>
          <a:endParaRPr kumimoji="1" lang="ja-JP" altLang="en-US"/>
        </a:p>
      </dgm:t>
    </dgm:pt>
    <dgm:pt modelId="{FCD159D5-B85A-467C-AD20-AFDDBBE4EEA8}" type="pres">
      <dgm:prSet presAssocID="{1BFC08FB-F6C0-4CF6-BFFD-567D5F7021D6}" presName="connTx" presStyleLbl="parChTrans1D4" presStyleIdx="7" presStyleCnt="17"/>
      <dgm:spPr/>
      <dgm:t>
        <a:bodyPr/>
        <a:lstStyle/>
        <a:p>
          <a:endParaRPr kumimoji="1" lang="ja-JP" altLang="en-US"/>
        </a:p>
      </dgm:t>
    </dgm:pt>
    <dgm:pt modelId="{84CC9FBC-897F-4A6D-A70D-CB4203B2ADA7}" type="pres">
      <dgm:prSet presAssocID="{278DB728-A801-4A6B-A5D7-B0EFDBD5837D}" presName="root2" presStyleCnt="0"/>
      <dgm:spPr/>
      <dgm:t>
        <a:bodyPr/>
        <a:lstStyle/>
        <a:p>
          <a:endParaRPr kumimoji="1" lang="ja-JP" altLang="en-US"/>
        </a:p>
      </dgm:t>
    </dgm:pt>
    <dgm:pt modelId="{83509C23-572E-4974-A4AF-35730F9DDC6B}" type="pres">
      <dgm:prSet presAssocID="{278DB728-A801-4A6B-A5D7-B0EFDBD5837D}" presName="LevelTwoTextNode" presStyleLbl="node4" presStyleIdx="7" presStyleCnt="17" custScaleX="151429" custScaleY="77072" custLinFactNeighborX="53765" custLinFactNeighborY="1148">
        <dgm:presLayoutVars>
          <dgm:chPref val="3"/>
        </dgm:presLayoutVars>
      </dgm:prSet>
      <dgm:spPr/>
      <dgm:t>
        <a:bodyPr/>
        <a:lstStyle/>
        <a:p>
          <a:endParaRPr kumimoji="1" lang="ja-JP" altLang="en-US"/>
        </a:p>
      </dgm:t>
    </dgm:pt>
    <dgm:pt modelId="{B8DDB232-1F8F-4CC8-AAA2-81D21E46F3D5}" type="pres">
      <dgm:prSet presAssocID="{278DB728-A801-4A6B-A5D7-B0EFDBD5837D}" presName="level3hierChild" presStyleCnt="0"/>
      <dgm:spPr/>
      <dgm:t>
        <a:bodyPr/>
        <a:lstStyle/>
        <a:p>
          <a:endParaRPr kumimoji="1" lang="ja-JP" altLang="en-US"/>
        </a:p>
      </dgm:t>
    </dgm:pt>
    <dgm:pt modelId="{7F848E21-4A64-40D7-8D18-A587E3809D49}" type="pres">
      <dgm:prSet presAssocID="{63E0F828-839B-45E4-A804-74FD40675BF8}" presName="conn2-1" presStyleLbl="parChTrans1D4" presStyleIdx="8" presStyleCnt="17"/>
      <dgm:spPr/>
      <dgm:t>
        <a:bodyPr/>
        <a:lstStyle/>
        <a:p>
          <a:endParaRPr kumimoji="1" lang="ja-JP" altLang="en-US"/>
        </a:p>
      </dgm:t>
    </dgm:pt>
    <dgm:pt modelId="{5F814F74-05E4-42B0-8B06-F08F9FF7E5EF}" type="pres">
      <dgm:prSet presAssocID="{63E0F828-839B-45E4-A804-74FD40675BF8}" presName="connTx" presStyleLbl="parChTrans1D4" presStyleIdx="8" presStyleCnt="17"/>
      <dgm:spPr/>
      <dgm:t>
        <a:bodyPr/>
        <a:lstStyle/>
        <a:p>
          <a:endParaRPr kumimoji="1" lang="ja-JP" altLang="en-US"/>
        </a:p>
      </dgm:t>
    </dgm:pt>
    <dgm:pt modelId="{031840CA-9001-4AB0-B42A-D7894AE807B4}" type="pres">
      <dgm:prSet presAssocID="{4B968257-697A-45B5-8B92-44A69BF23A77}" presName="root2" presStyleCnt="0"/>
      <dgm:spPr/>
      <dgm:t>
        <a:bodyPr/>
        <a:lstStyle/>
        <a:p>
          <a:endParaRPr kumimoji="1" lang="ja-JP" altLang="en-US"/>
        </a:p>
      </dgm:t>
    </dgm:pt>
    <dgm:pt modelId="{A14F92E3-B98C-427D-8136-4E04BD86148A}" type="pres">
      <dgm:prSet presAssocID="{4B968257-697A-45B5-8B92-44A69BF23A77}" presName="LevelTwoTextNode" presStyleLbl="node4" presStyleIdx="8" presStyleCnt="17" custScaleX="151429" custScaleY="77072" custLinFactNeighborX="53765" custLinFactNeighborY="1148">
        <dgm:presLayoutVars>
          <dgm:chPref val="3"/>
        </dgm:presLayoutVars>
      </dgm:prSet>
      <dgm:spPr/>
      <dgm:t>
        <a:bodyPr/>
        <a:lstStyle/>
        <a:p>
          <a:endParaRPr kumimoji="1" lang="ja-JP" altLang="en-US"/>
        </a:p>
      </dgm:t>
    </dgm:pt>
    <dgm:pt modelId="{3C03084C-FA94-4C6E-BF96-E688B0A4BE4B}" type="pres">
      <dgm:prSet presAssocID="{4B968257-697A-45B5-8B92-44A69BF23A77}" presName="level3hierChild" presStyleCnt="0"/>
      <dgm:spPr/>
      <dgm:t>
        <a:bodyPr/>
        <a:lstStyle/>
        <a:p>
          <a:endParaRPr kumimoji="1" lang="ja-JP" altLang="en-US"/>
        </a:p>
      </dgm:t>
    </dgm:pt>
    <dgm:pt modelId="{DAA66627-973F-4209-88E3-CA6E96996922}" type="pres">
      <dgm:prSet presAssocID="{26A4AE25-A4C5-4043-B8AE-95C87A79A3B1}" presName="conn2-1" presStyleLbl="parChTrans1D4" presStyleIdx="9" presStyleCnt="17"/>
      <dgm:spPr/>
      <dgm:t>
        <a:bodyPr/>
        <a:lstStyle/>
        <a:p>
          <a:endParaRPr kumimoji="1" lang="ja-JP" altLang="en-US"/>
        </a:p>
      </dgm:t>
    </dgm:pt>
    <dgm:pt modelId="{E26C050D-CC26-481A-B98D-741C7E442F92}" type="pres">
      <dgm:prSet presAssocID="{26A4AE25-A4C5-4043-B8AE-95C87A79A3B1}" presName="connTx" presStyleLbl="parChTrans1D4" presStyleIdx="9" presStyleCnt="17"/>
      <dgm:spPr/>
      <dgm:t>
        <a:bodyPr/>
        <a:lstStyle/>
        <a:p>
          <a:endParaRPr kumimoji="1" lang="ja-JP" altLang="en-US"/>
        </a:p>
      </dgm:t>
    </dgm:pt>
    <dgm:pt modelId="{092E6276-A915-408D-8AC7-9A553F83E265}" type="pres">
      <dgm:prSet presAssocID="{9509C20D-2BBA-4C49-B220-7787455DC4AE}" presName="root2" presStyleCnt="0"/>
      <dgm:spPr/>
      <dgm:t>
        <a:bodyPr/>
        <a:lstStyle/>
        <a:p>
          <a:endParaRPr kumimoji="1" lang="ja-JP" altLang="en-US"/>
        </a:p>
      </dgm:t>
    </dgm:pt>
    <dgm:pt modelId="{A6CD89C7-FD42-4AD1-9E72-609EDE363C8B}" type="pres">
      <dgm:prSet presAssocID="{9509C20D-2BBA-4C49-B220-7787455DC4AE}" presName="LevelTwoTextNode" presStyleLbl="node4" presStyleIdx="9" presStyleCnt="17" custScaleX="151429" custScaleY="77072" custLinFactNeighborX="53765" custLinFactNeighborY="1148">
        <dgm:presLayoutVars>
          <dgm:chPref val="3"/>
        </dgm:presLayoutVars>
      </dgm:prSet>
      <dgm:spPr/>
      <dgm:t>
        <a:bodyPr/>
        <a:lstStyle/>
        <a:p>
          <a:endParaRPr kumimoji="1" lang="ja-JP" altLang="en-US"/>
        </a:p>
      </dgm:t>
    </dgm:pt>
    <dgm:pt modelId="{2AACE3D6-7E27-4090-9708-2536B68FEB98}" type="pres">
      <dgm:prSet presAssocID="{9509C20D-2BBA-4C49-B220-7787455DC4AE}" presName="level3hierChild" presStyleCnt="0"/>
      <dgm:spPr/>
      <dgm:t>
        <a:bodyPr/>
        <a:lstStyle/>
        <a:p>
          <a:endParaRPr kumimoji="1" lang="ja-JP" altLang="en-US"/>
        </a:p>
      </dgm:t>
    </dgm:pt>
    <dgm:pt modelId="{8DE8CF92-0452-4720-BFDA-A9CE05C47A64}" type="pres">
      <dgm:prSet presAssocID="{F9B9A128-6031-4432-A7B3-FFFF47005BBA}" presName="conn2-1" presStyleLbl="parChTrans1D2" presStyleIdx="1" presStyleCnt="2"/>
      <dgm:spPr/>
      <dgm:t>
        <a:bodyPr/>
        <a:lstStyle/>
        <a:p>
          <a:endParaRPr kumimoji="1" lang="ja-JP" altLang="en-US"/>
        </a:p>
      </dgm:t>
    </dgm:pt>
    <dgm:pt modelId="{93420A35-B062-4A92-B84E-4BE09386EE74}" type="pres">
      <dgm:prSet presAssocID="{F9B9A128-6031-4432-A7B3-FFFF47005BBA}" presName="connTx" presStyleLbl="parChTrans1D2" presStyleIdx="1" presStyleCnt="2"/>
      <dgm:spPr/>
      <dgm:t>
        <a:bodyPr/>
        <a:lstStyle/>
        <a:p>
          <a:endParaRPr kumimoji="1" lang="ja-JP" altLang="en-US"/>
        </a:p>
      </dgm:t>
    </dgm:pt>
    <dgm:pt modelId="{ADB946C9-3052-40E6-B955-EC626FE684D8}" type="pres">
      <dgm:prSet presAssocID="{67A886F0-7133-4931-9428-CB912845F9A2}" presName="root2" presStyleCnt="0"/>
      <dgm:spPr/>
      <dgm:t>
        <a:bodyPr/>
        <a:lstStyle/>
        <a:p>
          <a:endParaRPr kumimoji="1" lang="ja-JP" altLang="en-US"/>
        </a:p>
      </dgm:t>
    </dgm:pt>
    <dgm:pt modelId="{2596DC97-D591-4482-93B5-923C711F8F42}" type="pres">
      <dgm:prSet presAssocID="{67A886F0-7133-4931-9428-CB912845F9A2}" presName="LevelTwoTextNode" presStyleLbl="node2" presStyleIdx="1" presStyleCnt="2" custScaleX="21275" custScaleY="504266" custLinFactNeighborX="1229" custLinFactNeighborY="-6041">
        <dgm:presLayoutVars>
          <dgm:chPref val="3"/>
        </dgm:presLayoutVars>
      </dgm:prSet>
      <dgm:spPr/>
      <dgm:t>
        <a:bodyPr/>
        <a:lstStyle/>
        <a:p>
          <a:endParaRPr kumimoji="1" lang="ja-JP" altLang="en-US"/>
        </a:p>
      </dgm:t>
    </dgm:pt>
    <dgm:pt modelId="{5884176B-EEE2-4AFC-8058-C2568226326D}" type="pres">
      <dgm:prSet presAssocID="{67A886F0-7133-4931-9428-CB912845F9A2}" presName="level3hierChild" presStyleCnt="0"/>
      <dgm:spPr/>
      <dgm:t>
        <a:bodyPr/>
        <a:lstStyle/>
        <a:p>
          <a:endParaRPr kumimoji="1" lang="ja-JP" altLang="en-US"/>
        </a:p>
      </dgm:t>
    </dgm:pt>
    <dgm:pt modelId="{4E795417-6D56-44FF-96A1-B5EB4CCBE252}" type="pres">
      <dgm:prSet presAssocID="{4839C665-484A-41C8-A289-C6F27F82128A}" presName="conn2-1" presStyleLbl="parChTrans1D3" presStyleIdx="4" presStyleCnt="7"/>
      <dgm:spPr/>
      <dgm:t>
        <a:bodyPr/>
        <a:lstStyle/>
        <a:p>
          <a:endParaRPr kumimoji="1" lang="ja-JP" altLang="en-US"/>
        </a:p>
      </dgm:t>
    </dgm:pt>
    <dgm:pt modelId="{FAF82AB8-9978-4BF6-9E0D-ED0740546F7F}" type="pres">
      <dgm:prSet presAssocID="{4839C665-484A-41C8-A289-C6F27F82128A}" presName="connTx" presStyleLbl="parChTrans1D3" presStyleIdx="4" presStyleCnt="7"/>
      <dgm:spPr/>
      <dgm:t>
        <a:bodyPr/>
        <a:lstStyle/>
        <a:p>
          <a:endParaRPr kumimoji="1" lang="ja-JP" altLang="en-US"/>
        </a:p>
      </dgm:t>
    </dgm:pt>
    <dgm:pt modelId="{9B42E5B7-168B-48D1-AC9C-7A470AD7877B}" type="pres">
      <dgm:prSet presAssocID="{5BA6B082-58FF-4732-86E4-1FBA9BB83BC7}" presName="root2" presStyleCnt="0"/>
      <dgm:spPr/>
      <dgm:t>
        <a:bodyPr/>
        <a:lstStyle/>
        <a:p>
          <a:endParaRPr kumimoji="1" lang="ja-JP" altLang="en-US"/>
        </a:p>
      </dgm:t>
    </dgm:pt>
    <dgm:pt modelId="{5A56BDF9-B4D0-43E0-985F-5A0F46C8D7DF}" type="pres">
      <dgm:prSet presAssocID="{5BA6B082-58FF-4732-86E4-1FBA9BB83BC7}" presName="LevelTwoTextNode" presStyleLbl="node3" presStyleIdx="4" presStyleCnt="7" custScaleX="141262" custScaleY="95728" custLinFactNeighborX="14178" custLinFactNeighborY="187">
        <dgm:presLayoutVars>
          <dgm:chPref val="3"/>
        </dgm:presLayoutVars>
      </dgm:prSet>
      <dgm:spPr/>
      <dgm:t>
        <a:bodyPr/>
        <a:lstStyle/>
        <a:p>
          <a:endParaRPr kumimoji="1" lang="ja-JP" altLang="en-US"/>
        </a:p>
      </dgm:t>
    </dgm:pt>
    <dgm:pt modelId="{DCA18785-D8AA-4879-B875-39237F1447CD}" type="pres">
      <dgm:prSet presAssocID="{5BA6B082-58FF-4732-86E4-1FBA9BB83BC7}" presName="level3hierChild" presStyleCnt="0"/>
      <dgm:spPr/>
      <dgm:t>
        <a:bodyPr/>
        <a:lstStyle/>
        <a:p>
          <a:endParaRPr kumimoji="1" lang="ja-JP" altLang="en-US"/>
        </a:p>
      </dgm:t>
    </dgm:pt>
    <dgm:pt modelId="{7A658EF7-A49E-4351-93E4-CED72DE23421}" type="pres">
      <dgm:prSet presAssocID="{BBF5304A-CCEB-4580-96D1-FF0CD9BE2EA9}" presName="conn2-1" presStyleLbl="parChTrans1D4" presStyleIdx="10" presStyleCnt="17"/>
      <dgm:spPr/>
      <dgm:t>
        <a:bodyPr/>
        <a:lstStyle/>
        <a:p>
          <a:endParaRPr kumimoji="1" lang="ja-JP" altLang="en-US"/>
        </a:p>
      </dgm:t>
    </dgm:pt>
    <dgm:pt modelId="{962D4166-EB15-4982-8DDB-ACE5E1CC76DA}" type="pres">
      <dgm:prSet presAssocID="{BBF5304A-CCEB-4580-96D1-FF0CD9BE2EA9}" presName="connTx" presStyleLbl="parChTrans1D4" presStyleIdx="10" presStyleCnt="17"/>
      <dgm:spPr/>
      <dgm:t>
        <a:bodyPr/>
        <a:lstStyle/>
        <a:p>
          <a:endParaRPr kumimoji="1" lang="ja-JP" altLang="en-US"/>
        </a:p>
      </dgm:t>
    </dgm:pt>
    <dgm:pt modelId="{C1B78022-8DC6-4E24-8F0A-3A146F4373A0}" type="pres">
      <dgm:prSet presAssocID="{A72758E0-560D-432E-A2A2-381E4B0C0866}" presName="root2" presStyleCnt="0"/>
      <dgm:spPr/>
      <dgm:t>
        <a:bodyPr/>
        <a:lstStyle/>
        <a:p>
          <a:endParaRPr kumimoji="1" lang="ja-JP" altLang="en-US"/>
        </a:p>
      </dgm:t>
    </dgm:pt>
    <dgm:pt modelId="{88A084E8-0283-464B-AE3D-0144E3632C9F}" type="pres">
      <dgm:prSet presAssocID="{A72758E0-560D-432E-A2A2-381E4B0C0866}" presName="LevelTwoTextNode" presStyleLbl="node4" presStyleIdx="10" presStyleCnt="17" custScaleX="151429" custScaleY="77072" custLinFactNeighborX="15358" custLinFactNeighborY="1148">
        <dgm:presLayoutVars>
          <dgm:chPref val="3"/>
        </dgm:presLayoutVars>
      </dgm:prSet>
      <dgm:spPr/>
      <dgm:t>
        <a:bodyPr/>
        <a:lstStyle/>
        <a:p>
          <a:endParaRPr kumimoji="1" lang="ja-JP" altLang="en-US"/>
        </a:p>
      </dgm:t>
    </dgm:pt>
    <dgm:pt modelId="{81FBBCF3-C257-40CA-8C44-DA669972B772}" type="pres">
      <dgm:prSet presAssocID="{A72758E0-560D-432E-A2A2-381E4B0C0866}" presName="level3hierChild" presStyleCnt="0"/>
      <dgm:spPr/>
      <dgm:t>
        <a:bodyPr/>
        <a:lstStyle/>
        <a:p>
          <a:endParaRPr kumimoji="1" lang="ja-JP" altLang="en-US"/>
        </a:p>
      </dgm:t>
    </dgm:pt>
    <dgm:pt modelId="{690692B5-E13D-4E44-8E4F-D80EB8ED94F3}" type="pres">
      <dgm:prSet presAssocID="{6141EF4A-020D-49F0-A4A9-303F171058BF}" presName="conn2-1" presStyleLbl="parChTrans1D4" presStyleIdx="11" presStyleCnt="17"/>
      <dgm:spPr/>
      <dgm:t>
        <a:bodyPr/>
        <a:lstStyle/>
        <a:p>
          <a:endParaRPr kumimoji="1" lang="ja-JP" altLang="en-US"/>
        </a:p>
      </dgm:t>
    </dgm:pt>
    <dgm:pt modelId="{76ED8620-42EA-4AAC-83B3-33D4C0580141}" type="pres">
      <dgm:prSet presAssocID="{6141EF4A-020D-49F0-A4A9-303F171058BF}" presName="connTx" presStyleLbl="parChTrans1D4" presStyleIdx="11" presStyleCnt="17"/>
      <dgm:spPr/>
      <dgm:t>
        <a:bodyPr/>
        <a:lstStyle/>
        <a:p>
          <a:endParaRPr kumimoji="1" lang="ja-JP" altLang="en-US"/>
        </a:p>
      </dgm:t>
    </dgm:pt>
    <dgm:pt modelId="{DB756A8C-A768-4DD0-A653-E2C8D56DA950}" type="pres">
      <dgm:prSet presAssocID="{11439803-03AB-4480-9F89-599D157689D5}" presName="root2" presStyleCnt="0"/>
      <dgm:spPr/>
      <dgm:t>
        <a:bodyPr/>
        <a:lstStyle/>
        <a:p>
          <a:endParaRPr kumimoji="1" lang="ja-JP" altLang="en-US"/>
        </a:p>
      </dgm:t>
    </dgm:pt>
    <dgm:pt modelId="{8958B2FE-7AB6-48E1-A9B8-C39721AAB98A}" type="pres">
      <dgm:prSet presAssocID="{11439803-03AB-4480-9F89-599D157689D5}" presName="LevelTwoTextNode" presStyleLbl="node4" presStyleIdx="11" presStyleCnt="17" custScaleX="151668" custScaleY="77194" custLinFactNeighborX="53765" custLinFactNeighborY="1148">
        <dgm:presLayoutVars>
          <dgm:chPref val="3"/>
        </dgm:presLayoutVars>
      </dgm:prSet>
      <dgm:spPr/>
      <dgm:t>
        <a:bodyPr/>
        <a:lstStyle/>
        <a:p>
          <a:endParaRPr kumimoji="1" lang="ja-JP" altLang="en-US"/>
        </a:p>
      </dgm:t>
    </dgm:pt>
    <dgm:pt modelId="{82385C68-DC62-460D-B55E-89682DF88B9A}" type="pres">
      <dgm:prSet presAssocID="{11439803-03AB-4480-9F89-599D157689D5}" presName="level3hierChild" presStyleCnt="0"/>
      <dgm:spPr/>
      <dgm:t>
        <a:bodyPr/>
        <a:lstStyle/>
        <a:p>
          <a:endParaRPr kumimoji="1" lang="ja-JP" altLang="en-US"/>
        </a:p>
      </dgm:t>
    </dgm:pt>
    <dgm:pt modelId="{4DD134DD-908F-464D-AA12-0C5E7EFD7448}" type="pres">
      <dgm:prSet presAssocID="{3A6A41B1-B2E5-4B64-8628-13F9F096D157}" presName="conn2-1" presStyleLbl="parChTrans1D3" presStyleIdx="5" presStyleCnt="7"/>
      <dgm:spPr/>
      <dgm:t>
        <a:bodyPr/>
        <a:lstStyle/>
        <a:p>
          <a:endParaRPr kumimoji="1" lang="ja-JP" altLang="en-US"/>
        </a:p>
      </dgm:t>
    </dgm:pt>
    <dgm:pt modelId="{8042DEBB-9707-466C-B9C0-A420D5583D8A}" type="pres">
      <dgm:prSet presAssocID="{3A6A41B1-B2E5-4B64-8628-13F9F096D157}" presName="connTx" presStyleLbl="parChTrans1D3" presStyleIdx="5" presStyleCnt="7"/>
      <dgm:spPr/>
      <dgm:t>
        <a:bodyPr/>
        <a:lstStyle/>
        <a:p>
          <a:endParaRPr kumimoji="1" lang="ja-JP" altLang="en-US"/>
        </a:p>
      </dgm:t>
    </dgm:pt>
    <dgm:pt modelId="{5DF04F5F-ED29-4B3B-8DE2-DBD83A0A5908}" type="pres">
      <dgm:prSet presAssocID="{A5666F6B-07C2-41B4-8FD8-250710C871E3}" presName="root2" presStyleCnt="0"/>
      <dgm:spPr/>
      <dgm:t>
        <a:bodyPr/>
        <a:lstStyle/>
        <a:p>
          <a:endParaRPr kumimoji="1" lang="ja-JP" altLang="en-US"/>
        </a:p>
      </dgm:t>
    </dgm:pt>
    <dgm:pt modelId="{F9BA5F2D-1768-493A-8C91-AAF505AF3F63}" type="pres">
      <dgm:prSet presAssocID="{A5666F6B-07C2-41B4-8FD8-250710C871E3}" presName="LevelTwoTextNode" presStyleLbl="node3" presStyleIdx="5" presStyleCnt="7" custScaleX="141262" custScaleY="95728" custLinFactNeighborX="14178" custLinFactNeighborY="-3495">
        <dgm:presLayoutVars>
          <dgm:chPref val="3"/>
        </dgm:presLayoutVars>
      </dgm:prSet>
      <dgm:spPr/>
      <dgm:t>
        <a:bodyPr/>
        <a:lstStyle/>
        <a:p>
          <a:endParaRPr kumimoji="1" lang="ja-JP" altLang="en-US"/>
        </a:p>
      </dgm:t>
    </dgm:pt>
    <dgm:pt modelId="{E9E10AEA-6623-452F-9A94-7616A8841EFC}" type="pres">
      <dgm:prSet presAssocID="{A5666F6B-07C2-41B4-8FD8-250710C871E3}" presName="level3hierChild" presStyleCnt="0"/>
      <dgm:spPr/>
      <dgm:t>
        <a:bodyPr/>
        <a:lstStyle/>
        <a:p>
          <a:endParaRPr kumimoji="1" lang="ja-JP" altLang="en-US"/>
        </a:p>
      </dgm:t>
    </dgm:pt>
    <dgm:pt modelId="{EF3B022D-897A-4C7C-94A8-EDD740520E6A}" type="pres">
      <dgm:prSet presAssocID="{6975820B-C8B0-4152-B2D5-F2AF8BE37729}" presName="conn2-1" presStyleLbl="parChTrans1D4" presStyleIdx="12" presStyleCnt="17"/>
      <dgm:spPr/>
      <dgm:t>
        <a:bodyPr/>
        <a:lstStyle/>
        <a:p>
          <a:endParaRPr kumimoji="1" lang="ja-JP" altLang="en-US"/>
        </a:p>
      </dgm:t>
    </dgm:pt>
    <dgm:pt modelId="{699DE08A-CF5B-4457-B367-EAA0821E1F99}" type="pres">
      <dgm:prSet presAssocID="{6975820B-C8B0-4152-B2D5-F2AF8BE37729}" presName="connTx" presStyleLbl="parChTrans1D4" presStyleIdx="12" presStyleCnt="17"/>
      <dgm:spPr/>
      <dgm:t>
        <a:bodyPr/>
        <a:lstStyle/>
        <a:p>
          <a:endParaRPr kumimoji="1" lang="ja-JP" altLang="en-US"/>
        </a:p>
      </dgm:t>
    </dgm:pt>
    <dgm:pt modelId="{9A0017A8-CA08-470B-8A40-4E9DA5CB47BC}" type="pres">
      <dgm:prSet presAssocID="{8931AEFA-87CB-4CF1-8F1A-F14872E0EF76}" presName="root2" presStyleCnt="0"/>
      <dgm:spPr/>
      <dgm:t>
        <a:bodyPr/>
        <a:lstStyle/>
        <a:p>
          <a:endParaRPr kumimoji="1" lang="ja-JP" altLang="en-US"/>
        </a:p>
      </dgm:t>
    </dgm:pt>
    <dgm:pt modelId="{8EFF7805-4DA7-4CBD-88B6-D05755BFF1A1}" type="pres">
      <dgm:prSet presAssocID="{8931AEFA-87CB-4CF1-8F1A-F14872E0EF76}" presName="LevelTwoTextNode" presStyleLbl="node4" presStyleIdx="12" presStyleCnt="17" custScaleX="152147" custScaleY="77437" custLinFactNeighborX="13935" custLinFactNeighborY="1148">
        <dgm:presLayoutVars>
          <dgm:chPref val="3"/>
        </dgm:presLayoutVars>
      </dgm:prSet>
      <dgm:spPr/>
      <dgm:t>
        <a:bodyPr/>
        <a:lstStyle/>
        <a:p>
          <a:endParaRPr kumimoji="1" lang="ja-JP" altLang="en-US"/>
        </a:p>
      </dgm:t>
    </dgm:pt>
    <dgm:pt modelId="{186E1189-BD1F-4AFD-8B1E-565FD3BF823E}" type="pres">
      <dgm:prSet presAssocID="{8931AEFA-87CB-4CF1-8F1A-F14872E0EF76}" presName="level3hierChild" presStyleCnt="0"/>
      <dgm:spPr/>
      <dgm:t>
        <a:bodyPr/>
        <a:lstStyle/>
        <a:p>
          <a:endParaRPr kumimoji="1" lang="ja-JP" altLang="en-US"/>
        </a:p>
      </dgm:t>
    </dgm:pt>
    <dgm:pt modelId="{6C958DCF-A900-479F-AF3C-10FF2C32FAB1}" type="pres">
      <dgm:prSet presAssocID="{D177BC05-F699-4F1B-8C8B-4202D1DB335B}" presName="conn2-1" presStyleLbl="parChTrans1D4" presStyleIdx="13" presStyleCnt="17"/>
      <dgm:spPr/>
      <dgm:t>
        <a:bodyPr/>
        <a:lstStyle/>
        <a:p>
          <a:endParaRPr kumimoji="1" lang="ja-JP" altLang="en-US"/>
        </a:p>
      </dgm:t>
    </dgm:pt>
    <dgm:pt modelId="{C991EBCC-D03D-446D-AD94-2A4705799595}" type="pres">
      <dgm:prSet presAssocID="{D177BC05-F699-4F1B-8C8B-4202D1DB335B}" presName="connTx" presStyleLbl="parChTrans1D4" presStyleIdx="13" presStyleCnt="17"/>
      <dgm:spPr/>
      <dgm:t>
        <a:bodyPr/>
        <a:lstStyle/>
        <a:p>
          <a:endParaRPr kumimoji="1" lang="ja-JP" altLang="en-US"/>
        </a:p>
      </dgm:t>
    </dgm:pt>
    <dgm:pt modelId="{A38AB9AA-2EEF-4968-81B4-EE6868B15DF4}" type="pres">
      <dgm:prSet presAssocID="{AA270BBB-2D96-4F1E-81BF-C01366E9D129}" presName="root2" presStyleCnt="0"/>
      <dgm:spPr/>
      <dgm:t>
        <a:bodyPr/>
        <a:lstStyle/>
        <a:p>
          <a:endParaRPr kumimoji="1" lang="ja-JP" altLang="en-US"/>
        </a:p>
      </dgm:t>
    </dgm:pt>
    <dgm:pt modelId="{7E6A932E-CDE7-4092-92AE-CAC9B2219B0E}" type="pres">
      <dgm:prSet presAssocID="{AA270BBB-2D96-4F1E-81BF-C01366E9D129}" presName="LevelTwoTextNode" presStyleLbl="node4" presStyleIdx="13" presStyleCnt="17" custScaleX="152629" custScaleY="77683" custLinFactNeighborX="14628" custLinFactNeighborY="-1946">
        <dgm:presLayoutVars>
          <dgm:chPref val="3"/>
        </dgm:presLayoutVars>
      </dgm:prSet>
      <dgm:spPr/>
      <dgm:t>
        <a:bodyPr/>
        <a:lstStyle/>
        <a:p>
          <a:endParaRPr kumimoji="1" lang="ja-JP" altLang="en-US"/>
        </a:p>
      </dgm:t>
    </dgm:pt>
    <dgm:pt modelId="{D577A716-BE67-44B8-B4FD-460213D7F0C0}" type="pres">
      <dgm:prSet presAssocID="{AA270BBB-2D96-4F1E-81BF-C01366E9D129}" presName="level3hierChild" presStyleCnt="0"/>
      <dgm:spPr/>
      <dgm:t>
        <a:bodyPr/>
        <a:lstStyle/>
        <a:p>
          <a:endParaRPr kumimoji="1" lang="ja-JP" altLang="en-US"/>
        </a:p>
      </dgm:t>
    </dgm:pt>
    <dgm:pt modelId="{043A91F9-08D6-44BB-9466-8FBA76E227E9}" type="pres">
      <dgm:prSet presAssocID="{356C06B9-5619-4327-B6F5-642E293C757D}" presName="conn2-1" presStyleLbl="parChTrans1D4" presStyleIdx="14" presStyleCnt="17"/>
      <dgm:spPr/>
      <dgm:t>
        <a:bodyPr/>
        <a:lstStyle/>
        <a:p>
          <a:endParaRPr kumimoji="1" lang="ja-JP" altLang="en-US"/>
        </a:p>
      </dgm:t>
    </dgm:pt>
    <dgm:pt modelId="{83AA5078-5511-46B3-96A0-A2F382503A13}" type="pres">
      <dgm:prSet presAssocID="{356C06B9-5619-4327-B6F5-642E293C757D}" presName="connTx" presStyleLbl="parChTrans1D4" presStyleIdx="14" presStyleCnt="17"/>
      <dgm:spPr/>
      <dgm:t>
        <a:bodyPr/>
        <a:lstStyle/>
        <a:p>
          <a:endParaRPr kumimoji="1" lang="ja-JP" altLang="en-US"/>
        </a:p>
      </dgm:t>
    </dgm:pt>
    <dgm:pt modelId="{F3F65F53-8BC9-4DCD-A8D5-433488042CD3}" type="pres">
      <dgm:prSet presAssocID="{062C47ED-D35A-4D6B-8C27-58EBCEBFD990}" presName="root2" presStyleCnt="0"/>
      <dgm:spPr/>
      <dgm:t>
        <a:bodyPr/>
        <a:lstStyle/>
        <a:p>
          <a:endParaRPr kumimoji="1" lang="ja-JP" altLang="en-US"/>
        </a:p>
      </dgm:t>
    </dgm:pt>
    <dgm:pt modelId="{698DCA1E-6DCE-430E-986C-542ECA4624DA}" type="pres">
      <dgm:prSet presAssocID="{062C47ED-D35A-4D6B-8C27-58EBCEBFD990}" presName="LevelTwoTextNode" presStyleLbl="node4" presStyleIdx="14" presStyleCnt="17" custScaleX="153358" custScaleY="78054" custLinFactNeighborX="13899" custLinFactNeighborY="-394">
        <dgm:presLayoutVars>
          <dgm:chPref val="3"/>
        </dgm:presLayoutVars>
      </dgm:prSet>
      <dgm:spPr/>
      <dgm:t>
        <a:bodyPr/>
        <a:lstStyle/>
        <a:p>
          <a:endParaRPr kumimoji="1" lang="ja-JP" altLang="en-US"/>
        </a:p>
      </dgm:t>
    </dgm:pt>
    <dgm:pt modelId="{28838789-0E92-46E9-A81D-316378F51701}" type="pres">
      <dgm:prSet presAssocID="{062C47ED-D35A-4D6B-8C27-58EBCEBFD990}" presName="level3hierChild" presStyleCnt="0"/>
      <dgm:spPr/>
      <dgm:t>
        <a:bodyPr/>
        <a:lstStyle/>
        <a:p>
          <a:endParaRPr kumimoji="1" lang="ja-JP" altLang="en-US"/>
        </a:p>
      </dgm:t>
    </dgm:pt>
    <dgm:pt modelId="{F60E36FA-0A4C-497C-A207-F74DDF229FC0}" type="pres">
      <dgm:prSet presAssocID="{19526EF6-9CA6-482E-BD43-35B542FB5E9F}" presName="conn2-1" presStyleLbl="parChTrans1D3" presStyleIdx="6" presStyleCnt="7"/>
      <dgm:spPr/>
      <dgm:t>
        <a:bodyPr/>
        <a:lstStyle/>
        <a:p>
          <a:endParaRPr kumimoji="1" lang="ja-JP" altLang="en-US"/>
        </a:p>
      </dgm:t>
    </dgm:pt>
    <dgm:pt modelId="{6C757123-188F-46FA-8C55-927012C89D96}" type="pres">
      <dgm:prSet presAssocID="{19526EF6-9CA6-482E-BD43-35B542FB5E9F}" presName="connTx" presStyleLbl="parChTrans1D3" presStyleIdx="6" presStyleCnt="7"/>
      <dgm:spPr/>
      <dgm:t>
        <a:bodyPr/>
        <a:lstStyle/>
        <a:p>
          <a:endParaRPr kumimoji="1" lang="ja-JP" altLang="en-US"/>
        </a:p>
      </dgm:t>
    </dgm:pt>
    <dgm:pt modelId="{69EA7066-19C1-40D4-965D-72E6D2B2D681}" type="pres">
      <dgm:prSet presAssocID="{F156D8F6-E920-4456-B8EF-AAD12AFE898E}" presName="root2" presStyleCnt="0"/>
      <dgm:spPr/>
      <dgm:t>
        <a:bodyPr/>
        <a:lstStyle/>
        <a:p>
          <a:endParaRPr kumimoji="1" lang="ja-JP" altLang="en-US"/>
        </a:p>
      </dgm:t>
    </dgm:pt>
    <dgm:pt modelId="{0DE61C41-655A-4009-A101-CC5B39F86E1D}" type="pres">
      <dgm:prSet presAssocID="{F156D8F6-E920-4456-B8EF-AAD12AFE898E}" presName="LevelTwoTextNode" presStyleLbl="node3" presStyleIdx="6" presStyleCnt="7" custScaleX="141262" custScaleY="95728" custLinFactNeighborX="13709" custLinFactNeighborY="187">
        <dgm:presLayoutVars>
          <dgm:chPref val="3"/>
        </dgm:presLayoutVars>
      </dgm:prSet>
      <dgm:spPr/>
      <dgm:t>
        <a:bodyPr/>
        <a:lstStyle/>
        <a:p>
          <a:endParaRPr kumimoji="1" lang="ja-JP" altLang="en-US"/>
        </a:p>
      </dgm:t>
    </dgm:pt>
    <dgm:pt modelId="{195406C1-CCAD-41D9-9A8B-30528BD753C4}" type="pres">
      <dgm:prSet presAssocID="{F156D8F6-E920-4456-B8EF-AAD12AFE898E}" presName="level3hierChild" presStyleCnt="0"/>
      <dgm:spPr/>
      <dgm:t>
        <a:bodyPr/>
        <a:lstStyle/>
        <a:p>
          <a:endParaRPr kumimoji="1" lang="ja-JP" altLang="en-US"/>
        </a:p>
      </dgm:t>
    </dgm:pt>
    <dgm:pt modelId="{54858949-0B65-446B-8289-B11BFF1AE9A8}" type="pres">
      <dgm:prSet presAssocID="{9D31D1D3-14F0-4C2E-8DC5-0E8C6BA705CF}" presName="conn2-1" presStyleLbl="parChTrans1D4" presStyleIdx="15" presStyleCnt="17"/>
      <dgm:spPr/>
      <dgm:t>
        <a:bodyPr/>
        <a:lstStyle/>
        <a:p>
          <a:endParaRPr kumimoji="1" lang="ja-JP" altLang="en-US"/>
        </a:p>
      </dgm:t>
    </dgm:pt>
    <dgm:pt modelId="{EBDCAA14-3995-4EDE-9E39-B3CD42537D19}" type="pres">
      <dgm:prSet presAssocID="{9D31D1D3-14F0-4C2E-8DC5-0E8C6BA705CF}" presName="connTx" presStyleLbl="parChTrans1D4" presStyleIdx="15" presStyleCnt="17"/>
      <dgm:spPr/>
      <dgm:t>
        <a:bodyPr/>
        <a:lstStyle/>
        <a:p>
          <a:endParaRPr kumimoji="1" lang="ja-JP" altLang="en-US"/>
        </a:p>
      </dgm:t>
    </dgm:pt>
    <dgm:pt modelId="{FD79761C-3B77-47D0-B0E3-1B3206CD3E3B}" type="pres">
      <dgm:prSet presAssocID="{CDAC1D6F-8953-4A3F-90B9-9407A08063E4}" presName="root2" presStyleCnt="0"/>
      <dgm:spPr/>
      <dgm:t>
        <a:bodyPr/>
        <a:lstStyle/>
        <a:p>
          <a:endParaRPr kumimoji="1" lang="ja-JP" altLang="en-US"/>
        </a:p>
      </dgm:t>
    </dgm:pt>
    <dgm:pt modelId="{D32D5ACC-C9EE-4E90-B01F-F112002FA0C6}" type="pres">
      <dgm:prSet presAssocID="{CDAC1D6F-8953-4A3F-90B9-9407A08063E4}" presName="LevelTwoTextNode" presStyleLbl="node4" presStyleIdx="15" presStyleCnt="17" custScaleX="153848" custScaleY="78303" custLinFactNeighborX="12469" custLinFactNeighborY="1148">
        <dgm:presLayoutVars>
          <dgm:chPref val="3"/>
        </dgm:presLayoutVars>
      </dgm:prSet>
      <dgm:spPr/>
      <dgm:t>
        <a:bodyPr/>
        <a:lstStyle/>
        <a:p>
          <a:endParaRPr kumimoji="1" lang="ja-JP" altLang="en-US"/>
        </a:p>
      </dgm:t>
    </dgm:pt>
    <dgm:pt modelId="{B1A20E74-1794-495D-BEC7-CDFEDD4452B8}" type="pres">
      <dgm:prSet presAssocID="{CDAC1D6F-8953-4A3F-90B9-9407A08063E4}" presName="level3hierChild" presStyleCnt="0"/>
      <dgm:spPr/>
      <dgm:t>
        <a:bodyPr/>
        <a:lstStyle/>
        <a:p>
          <a:endParaRPr kumimoji="1" lang="ja-JP" altLang="en-US"/>
        </a:p>
      </dgm:t>
    </dgm:pt>
    <dgm:pt modelId="{0D6580A1-6255-4F78-BD13-BE983F343063}" type="pres">
      <dgm:prSet presAssocID="{3FB24C60-A004-485D-98CA-3C7817EB9609}" presName="conn2-1" presStyleLbl="parChTrans1D4" presStyleIdx="16" presStyleCnt="17"/>
      <dgm:spPr/>
      <dgm:t>
        <a:bodyPr/>
        <a:lstStyle/>
        <a:p>
          <a:endParaRPr kumimoji="1" lang="ja-JP" altLang="en-US"/>
        </a:p>
      </dgm:t>
    </dgm:pt>
    <dgm:pt modelId="{866CD392-9570-4221-8BA7-24418280429A}" type="pres">
      <dgm:prSet presAssocID="{3FB24C60-A004-485D-98CA-3C7817EB9609}" presName="connTx" presStyleLbl="parChTrans1D4" presStyleIdx="16" presStyleCnt="17"/>
      <dgm:spPr/>
      <dgm:t>
        <a:bodyPr/>
        <a:lstStyle/>
        <a:p>
          <a:endParaRPr kumimoji="1" lang="ja-JP" altLang="en-US"/>
        </a:p>
      </dgm:t>
    </dgm:pt>
    <dgm:pt modelId="{DE60D77E-E311-4CF8-9A77-D94151ADA47C}" type="pres">
      <dgm:prSet presAssocID="{5EB7AE16-DDEB-471B-9CE4-F53BAF29F76E}" presName="root2" presStyleCnt="0"/>
      <dgm:spPr/>
      <dgm:t>
        <a:bodyPr/>
        <a:lstStyle/>
        <a:p>
          <a:endParaRPr kumimoji="1" lang="ja-JP" altLang="en-US"/>
        </a:p>
      </dgm:t>
    </dgm:pt>
    <dgm:pt modelId="{83EFDDBA-A1C8-40CD-B92F-167761770C2A}" type="pres">
      <dgm:prSet presAssocID="{5EB7AE16-DDEB-471B-9CE4-F53BAF29F76E}" presName="LevelTwoTextNode" presStyleLbl="node4" presStyleIdx="16" presStyleCnt="17" custScaleX="154589" custScaleY="78680" custLinFactNeighborX="53765" custLinFactNeighborY="1148">
        <dgm:presLayoutVars>
          <dgm:chPref val="3"/>
        </dgm:presLayoutVars>
      </dgm:prSet>
      <dgm:spPr/>
      <dgm:t>
        <a:bodyPr/>
        <a:lstStyle/>
        <a:p>
          <a:endParaRPr kumimoji="1" lang="ja-JP" altLang="en-US"/>
        </a:p>
      </dgm:t>
    </dgm:pt>
    <dgm:pt modelId="{DF17AAD0-9E52-49B5-BCAC-F59B71EC0764}" type="pres">
      <dgm:prSet presAssocID="{5EB7AE16-DDEB-471B-9CE4-F53BAF29F76E}" presName="level3hierChild" presStyleCnt="0"/>
      <dgm:spPr/>
      <dgm:t>
        <a:bodyPr/>
        <a:lstStyle/>
        <a:p>
          <a:endParaRPr kumimoji="1" lang="ja-JP" altLang="en-US"/>
        </a:p>
      </dgm:t>
    </dgm:pt>
  </dgm:ptLst>
  <dgm:cxnLst>
    <dgm:cxn modelId="{78EFA04E-29D5-478D-8CC8-C77A1C8A74BF}" type="presOf" srcId="{7ED5D4C2-1F5A-4092-8425-5973865E9D0C}" destId="{3CC97670-1336-43BC-BD09-5841E782D7C1}" srcOrd="0" destOrd="0" presId="urn:microsoft.com/office/officeart/2008/layout/HorizontalMultiLevelHierarchy"/>
    <dgm:cxn modelId="{72B5D3B9-65E6-4372-808A-5E22604781D4}" type="presOf" srcId="{6047FE3D-274D-477A-8BFC-8D59C12D4C14}" destId="{3740D2D5-D473-4F78-8DD2-4FAB3672F43C}" srcOrd="0" destOrd="0" presId="urn:microsoft.com/office/officeart/2008/layout/HorizontalMultiLevelHierarchy"/>
    <dgm:cxn modelId="{DD0B1D18-C5D1-40A8-AF68-F35E937CDA34}" type="presOf" srcId="{EF7DACA0-FF47-40D9-AF54-92B0919D91CB}" destId="{41727333-A4D2-4FA2-AB27-EE7394D01FD9}" srcOrd="0" destOrd="0" presId="urn:microsoft.com/office/officeart/2008/layout/HorizontalMultiLevelHierarchy"/>
    <dgm:cxn modelId="{7A3C460E-FB60-4D1C-B7C2-D79702D414AD}" type="presOf" srcId="{1135AC02-6118-4915-9849-B722DA43EACE}" destId="{6E44E18C-7E60-4C1C-B34D-40A7174F7A3C}" srcOrd="0" destOrd="0" presId="urn:microsoft.com/office/officeart/2008/layout/HorizontalMultiLevelHierarchy"/>
    <dgm:cxn modelId="{E39D7A20-DB3F-4EEE-A956-C4845357C314}" type="presOf" srcId="{E5052787-61A2-4DE2-BD16-2CCDF5D06A3F}" destId="{5B1F8B35-E690-486A-9FA3-5CE384968AD1}" srcOrd="1" destOrd="0" presId="urn:microsoft.com/office/officeart/2008/layout/HorizontalMultiLevelHierarchy"/>
    <dgm:cxn modelId="{7AE68A13-F96D-48E0-9DC3-78A96575AF0B}" srcId="{77B829DA-2B3E-49B8-8A1D-2C50FF34AAC6}" destId="{4B968257-697A-45B5-8B92-44A69BF23A77}" srcOrd="1" destOrd="0" parTransId="{63E0F828-839B-45E4-A804-74FD40675BF8}" sibTransId="{805C5BF0-4DD2-4E4A-B79A-E39A67EC80CD}"/>
    <dgm:cxn modelId="{6DCCA23A-ECBE-4C73-A88A-6B860F0DFC97}" type="presOf" srcId="{4839C665-484A-41C8-A289-C6F27F82128A}" destId="{4E795417-6D56-44FF-96A1-B5EB4CCBE252}" srcOrd="0" destOrd="0" presId="urn:microsoft.com/office/officeart/2008/layout/HorizontalMultiLevelHierarchy"/>
    <dgm:cxn modelId="{7506C2E6-54E8-46F9-8800-F53FF15A0673}" type="presOf" srcId="{44E8D46F-2BC7-4192-90C7-1FCF4C74664B}" destId="{F4753567-5FE0-4C6A-B630-A337DAE63251}" srcOrd="1" destOrd="0" presId="urn:microsoft.com/office/officeart/2008/layout/HorizontalMultiLevelHierarchy"/>
    <dgm:cxn modelId="{27E8A09A-185B-48FB-8CE8-3CC42BE680D2}" type="presOf" srcId="{AA270BBB-2D96-4F1E-81BF-C01366E9D129}" destId="{7E6A932E-CDE7-4092-92AE-CAC9B2219B0E}" srcOrd="0" destOrd="0" presId="urn:microsoft.com/office/officeart/2008/layout/HorizontalMultiLevelHierarchy"/>
    <dgm:cxn modelId="{D684A3C6-D4C6-4322-A376-1D18E6DEB1A4}" type="presOf" srcId="{6975820B-C8B0-4152-B2D5-F2AF8BE37729}" destId="{EF3B022D-897A-4C7C-94A8-EDD740520E6A}" srcOrd="0" destOrd="0" presId="urn:microsoft.com/office/officeart/2008/layout/HorizontalMultiLevelHierarchy"/>
    <dgm:cxn modelId="{F9D9C2DF-3658-4943-B6AD-A66572B36196}" type="presOf" srcId="{9D31D1D3-14F0-4C2E-8DC5-0E8C6BA705CF}" destId="{54858949-0B65-446B-8289-B11BFF1AE9A8}" srcOrd="0" destOrd="0" presId="urn:microsoft.com/office/officeart/2008/layout/HorizontalMultiLevelHierarchy"/>
    <dgm:cxn modelId="{12E60616-0FB7-48E9-9382-C333FDD04DEF}" type="presOf" srcId="{F156D8F6-E920-4456-B8EF-AAD12AFE898E}" destId="{0DE61C41-655A-4009-A101-CC5B39F86E1D}" srcOrd="0" destOrd="0" presId="urn:microsoft.com/office/officeart/2008/layout/HorizontalMultiLevelHierarchy"/>
    <dgm:cxn modelId="{ABD31FCB-060B-4CCF-B803-C0E4F0135A04}" type="presOf" srcId="{3A6A41B1-B2E5-4B64-8628-13F9F096D157}" destId="{4DD134DD-908F-464D-AA12-0C5E7EFD7448}" srcOrd="0" destOrd="0" presId="urn:microsoft.com/office/officeart/2008/layout/HorizontalMultiLevelHierarchy"/>
    <dgm:cxn modelId="{812FCC34-7156-4BFC-9C4E-2FEC23B3EEDF}" srcId="{67A886F0-7133-4931-9428-CB912845F9A2}" destId="{5BA6B082-58FF-4732-86E4-1FBA9BB83BC7}" srcOrd="0" destOrd="0" parTransId="{4839C665-484A-41C8-A289-C6F27F82128A}" sibTransId="{71B07BBC-ACC0-4B14-9AAD-D203E130E7A3}"/>
    <dgm:cxn modelId="{1BF34671-B9F4-4570-A59D-C0AE9B51EA12}" type="presOf" srcId="{3C0196F0-7BA6-4D8D-AB66-355840CB44A5}" destId="{B18702BE-E91B-4B0F-B1FE-907EA7F3032E}" srcOrd="1" destOrd="0" presId="urn:microsoft.com/office/officeart/2008/layout/HorizontalMultiLevelHierarchy"/>
    <dgm:cxn modelId="{CAEB2EAC-121C-418C-B3EE-F35C4B3443A0}" type="presOf" srcId="{4839C665-484A-41C8-A289-C6F27F82128A}" destId="{FAF82AB8-9978-4BF6-9E0D-ED0740546F7F}" srcOrd="1" destOrd="0" presId="urn:microsoft.com/office/officeart/2008/layout/HorizontalMultiLevelHierarchy"/>
    <dgm:cxn modelId="{813FA9FA-2B75-4072-B131-EA28AD13CD28}" type="presOf" srcId="{2A3879B8-8369-43B9-82EA-B5B44FECBD37}" destId="{B47ADB2D-3A84-470A-88DD-E943E714F376}" srcOrd="1" destOrd="0" presId="urn:microsoft.com/office/officeart/2008/layout/HorizontalMultiLevelHierarchy"/>
    <dgm:cxn modelId="{C4D0CC0D-0235-4A5A-9769-CE6E5E7D2DF8}" srcId="{1135AC02-6118-4915-9849-B722DA43EACE}" destId="{EF7DACA0-FF47-40D9-AF54-92B0919D91CB}" srcOrd="2" destOrd="0" parTransId="{C16ECE7C-3B71-40B1-9490-62BB2AD7EC07}" sibTransId="{7859BDCF-DF20-4057-9F49-078E80CAF551}"/>
    <dgm:cxn modelId="{05E61590-2007-4E44-BFEB-8CFFB49D0E83}" type="presOf" srcId="{63E0F828-839B-45E4-A804-74FD40675BF8}" destId="{7F848E21-4A64-40D7-8D18-A587E3809D49}" srcOrd="0" destOrd="0" presId="urn:microsoft.com/office/officeart/2008/layout/HorizontalMultiLevelHierarchy"/>
    <dgm:cxn modelId="{83B514A5-1F7D-4AD7-AC57-5251FEF70E6E}" type="presOf" srcId="{26A4AE25-A4C5-4043-B8AE-95C87A79A3B1}" destId="{DAA66627-973F-4209-88E3-CA6E96996922}" srcOrd="0" destOrd="0" presId="urn:microsoft.com/office/officeart/2008/layout/HorizontalMultiLevelHierarchy"/>
    <dgm:cxn modelId="{E3C40A49-BC51-4101-846E-589E37A0CF1D}" type="presOf" srcId="{062C47ED-D35A-4D6B-8C27-58EBCEBFD990}" destId="{698DCA1E-6DCE-430E-986C-542ECA4624DA}" srcOrd="0" destOrd="0" presId="urn:microsoft.com/office/officeart/2008/layout/HorizontalMultiLevelHierarchy"/>
    <dgm:cxn modelId="{6A5A9382-A356-4934-9689-7BE9F86F49C9}" type="presOf" srcId="{A72758E0-560D-432E-A2A2-381E4B0C0866}" destId="{88A084E8-0283-464B-AE3D-0144E3632C9F}" srcOrd="0" destOrd="0" presId="urn:microsoft.com/office/officeart/2008/layout/HorizontalMultiLevelHierarchy"/>
    <dgm:cxn modelId="{D10048A7-3795-4074-BBE9-4B81AC07CA3D}" type="presOf" srcId="{6141EF4A-020D-49F0-A4A9-303F171058BF}" destId="{76ED8620-42EA-4AAC-83B3-33D4C0580141}" srcOrd="1" destOrd="0" presId="urn:microsoft.com/office/officeart/2008/layout/HorizontalMultiLevelHierarchy"/>
    <dgm:cxn modelId="{6183EAE2-1AF8-4AEE-BC3E-100FA559AF6A}" type="presOf" srcId="{67A886F0-7133-4931-9428-CB912845F9A2}" destId="{2596DC97-D591-4482-93B5-923C711F8F42}" srcOrd="0" destOrd="0" presId="urn:microsoft.com/office/officeart/2008/layout/HorizontalMultiLevelHierarchy"/>
    <dgm:cxn modelId="{D3D87ED1-9B0C-4EB7-B2DD-8626518E0D82}" type="presOf" srcId="{356C06B9-5619-4327-B6F5-642E293C757D}" destId="{043A91F9-08D6-44BB-9466-8FBA76E227E9}" srcOrd="0" destOrd="0" presId="urn:microsoft.com/office/officeart/2008/layout/HorizontalMultiLevelHierarchy"/>
    <dgm:cxn modelId="{11FD44A5-B7ED-46B9-9DD0-89E2BC9439AF}" type="presOf" srcId="{26A4AE25-A4C5-4043-B8AE-95C87A79A3B1}" destId="{E26C050D-CC26-481A-B98D-741C7E442F92}" srcOrd="1" destOrd="0" presId="urn:microsoft.com/office/officeart/2008/layout/HorizontalMultiLevelHierarchy"/>
    <dgm:cxn modelId="{94CE997B-38E9-4F26-9D77-685D928C0795}" type="presOf" srcId="{F9B9A128-6031-4432-A7B3-FFFF47005BBA}" destId="{93420A35-B062-4A92-B84E-4BE09386EE74}" srcOrd="1" destOrd="0" presId="urn:microsoft.com/office/officeart/2008/layout/HorizontalMultiLevelHierarchy"/>
    <dgm:cxn modelId="{7432DEE1-F71F-4E9A-A1A7-2F1859E0375E}" type="presOf" srcId="{4539E9C2-668F-4EA7-A0AC-ADA4ED3EE2C2}" destId="{F70E45AC-01D1-4729-9862-30734DEAF333}" srcOrd="0" destOrd="0" presId="urn:microsoft.com/office/officeart/2008/layout/HorizontalMultiLevelHierarchy"/>
    <dgm:cxn modelId="{6B69D6C7-355E-4745-AC9E-A59FB88CD0AF}" type="presOf" srcId="{2A3879B8-8369-43B9-82EA-B5B44FECBD37}" destId="{D3C24CA4-D903-4BF1-B323-E68E33F79BA0}" srcOrd="0" destOrd="0" presId="urn:microsoft.com/office/officeart/2008/layout/HorizontalMultiLevelHierarchy"/>
    <dgm:cxn modelId="{53E8CBE0-93E7-4E48-9DAF-64C31435749C}" type="presOf" srcId="{44E8D46F-2BC7-4192-90C7-1FCF4C74664B}" destId="{22FED920-0A16-48C4-976D-A98A828CC1C3}" srcOrd="0" destOrd="0" presId="urn:microsoft.com/office/officeart/2008/layout/HorizontalMultiLevelHierarchy"/>
    <dgm:cxn modelId="{6B0A52B7-2FA9-42A6-A3FF-ABF661552261}" type="presOf" srcId="{4B968257-697A-45B5-8B92-44A69BF23A77}" destId="{A14F92E3-B98C-427D-8136-4E04BD86148A}" srcOrd="0" destOrd="0" presId="urn:microsoft.com/office/officeart/2008/layout/HorizontalMultiLevelHierarchy"/>
    <dgm:cxn modelId="{407DCCEF-E862-4AD8-927F-5870E4CFF9CD}" srcId="{F5862EFF-5F2B-45B2-A1FE-4A116756C490}" destId="{6E380721-410F-42DE-83FC-C4CA891DE807}" srcOrd="0" destOrd="0" parTransId="{1BE33B1B-FA48-49C2-9A2A-ADF127F60C3A}" sibTransId="{5C82408D-E1F4-406E-BA23-EB335C2F8046}"/>
    <dgm:cxn modelId="{F9D452D9-A31F-427D-A162-80285EE8263F}" srcId="{F156D8F6-E920-4456-B8EF-AAD12AFE898E}" destId="{CDAC1D6F-8953-4A3F-90B9-9407A08063E4}" srcOrd="0" destOrd="0" parTransId="{9D31D1D3-14F0-4C2E-8DC5-0E8C6BA705CF}" sibTransId="{0C3037D6-9BCA-4207-A46C-646B97B8535A}"/>
    <dgm:cxn modelId="{1CCFD318-99B1-4FA0-A5E2-78F01EB8F5E5}" srcId="{99DA06CB-68CB-4E1F-8AA3-ED0A56B26FB4}" destId="{344CB402-D453-41F1-A1D4-1E3C947B613F}" srcOrd="0" destOrd="0" parTransId="{2A3879B8-8369-43B9-82EA-B5B44FECBD37}" sibTransId="{8D56D2BC-37E1-4E70-AF6A-618C74CC489C}"/>
    <dgm:cxn modelId="{05D5256A-8D0A-4EF2-8179-F1C4A6F9B0D5}" srcId="{5BA6B082-58FF-4732-86E4-1FBA9BB83BC7}" destId="{11439803-03AB-4480-9F89-599D157689D5}" srcOrd="1" destOrd="0" parTransId="{6141EF4A-020D-49F0-A4A9-303F171058BF}" sibTransId="{685561D1-3433-4ABC-9C94-8953CA05A9B2}"/>
    <dgm:cxn modelId="{76D9F3C0-C9DC-462A-8AC7-24C80A681CCA}" type="presOf" srcId="{72783CCE-F3CD-45E9-BA9C-8FEE65ECF114}" destId="{F1DE48CF-FDAD-446E-BE53-46F06E4AB51F}" srcOrd="1" destOrd="0" presId="urn:microsoft.com/office/officeart/2008/layout/HorizontalMultiLevelHierarchy"/>
    <dgm:cxn modelId="{6859B344-F4C3-4004-8CF8-E044FE1D3EEC}" srcId="{1135AC02-6118-4915-9849-B722DA43EACE}" destId="{4539E9C2-668F-4EA7-A0AC-ADA4ED3EE2C2}" srcOrd="1" destOrd="0" parTransId="{E5052787-61A2-4DE2-BD16-2CCDF5D06A3F}" sibTransId="{61EB2992-8873-44D3-9AD3-875659285ACF}"/>
    <dgm:cxn modelId="{5EB02A98-B102-4AF5-B4B2-E260FD237E40}" type="presOf" srcId="{3A6A41B1-B2E5-4B64-8628-13F9F096D157}" destId="{8042DEBB-9707-466C-B9C0-A420D5583D8A}" srcOrd="1" destOrd="0" presId="urn:microsoft.com/office/officeart/2008/layout/HorizontalMultiLevelHierarchy"/>
    <dgm:cxn modelId="{AEAA87FC-D54E-420E-B999-C498673AD305}" srcId="{A5666F6B-07C2-41B4-8FD8-250710C871E3}" destId="{8931AEFA-87CB-4CF1-8F1A-F14872E0EF76}" srcOrd="0" destOrd="0" parTransId="{6975820B-C8B0-4152-B2D5-F2AF8BE37729}" sibTransId="{0B599139-4D60-4E89-9058-6D3445028018}"/>
    <dgm:cxn modelId="{882E6B7E-6523-4E40-B0E2-268295A384D1}" srcId="{A5666F6B-07C2-41B4-8FD8-250710C871E3}" destId="{062C47ED-D35A-4D6B-8C27-58EBCEBFD990}" srcOrd="2" destOrd="0" parTransId="{356C06B9-5619-4327-B6F5-642E293C757D}" sibTransId="{57375397-3585-4F65-96A0-0EB2EA2ECA5B}"/>
    <dgm:cxn modelId="{EE24A4B1-F9A2-4E1A-B589-0449E6144A24}" srcId="{1135AC02-6118-4915-9849-B722DA43EACE}" destId="{29E7A002-AAF4-409A-8A39-D4607320885A}" srcOrd="0" destOrd="0" parTransId="{E5015E9B-DAAE-4DD2-AFFC-128AAF2E05C3}" sibTransId="{89E1E125-255A-4386-8BF8-E04FB9D889B7}"/>
    <dgm:cxn modelId="{E004483B-1329-46DA-B860-585BA2D1ACEF}" type="presOf" srcId="{4AC082CC-89F8-4D1B-9332-27569532A85A}" destId="{1D658CA9-3D6F-4437-B62A-5F6E82785AB7}" srcOrd="1" destOrd="0" presId="urn:microsoft.com/office/officeart/2008/layout/HorizontalMultiLevelHierarchy"/>
    <dgm:cxn modelId="{80C8FD4B-B559-4202-8B44-EAD19A4608F7}" type="presOf" srcId="{3FB24C60-A004-485D-98CA-3C7817EB9609}" destId="{866CD392-9570-4221-8BA7-24418280429A}" srcOrd="1" destOrd="0" presId="urn:microsoft.com/office/officeart/2008/layout/HorizontalMultiLevelHierarchy"/>
    <dgm:cxn modelId="{5CE593EF-761C-438B-A908-CCD518CA23DE}" type="presOf" srcId="{E5015E9B-DAAE-4DD2-AFFC-128AAF2E05C3}" destId="{D4AD3BBD-B580-4762-98E4-F14A2FBFA85B}" srcOrd="1" destOrd="0" presId="urn:microsoft.com/office/officeart/2008/layout/HorizontalMultiLevelHierarchy"/>
    <dgm:cxn modelId="{CC663169-A0C0-465D-97A0-B0540B889447}" type="presOf" srcId="{CDAC1D6F-8953-4A3F-90B9-9407A08063E4}" destId="{D32D5ACC-C9EE-4E90-B01F-F112002FA0C6}" srcOrd="0" destOrd="0" presId="urn:microsoft.com/office/officeart/2008/layout/HorizontalMultiLevelHierarchy"/>
    <dgm:cxn modelId="{FB9ABFA1-940F-4D81-A5F5-11A818C8A329}" type="presOf" srcId="{99DA06CB-68CB-4E1F-8AA3-ED0A56B26FB4}" destId="{96127513-0F07-4C87-B176-D486CB6F49F8}" srcOrd="0" destOrd="0" presId="urn:microsoft.com/office/officeart/2008/layout/HorizontalMultiLevelHierarchy"/>
    <dgm:cxn modelId="{EB5E90C8-F89B-4601-B367-E5C3ABD681B8}" srcId="{77B829DA-2B3E-49B8-8A1D-2C50FF34AAC6}" destId="{9509C20D-2BBA-4C49-B220-7787455DC4AE}" srcOrd="2" destOrd="0" parTransId="{26A4AE25-A4C5-4043-B8AE-95C87A79A3B1}" sibTransId="{6B8F5ADF-B05C-4D07-86D8-6AB474A7B9BA}"/>
    <dgm:cxn modelId="{A0802B4A-191E-4251-9881-4593A80EDE02}" type="presOf" srcId="{1BFC08FB-F6C0-4CF6-BFFD-567D5F7021D6}" destId="{5ECF11D8-D03C-4472-A35D-8106CD9C0B95}" srcOrd="0" destOrd="0" presId="urn:microsoft.com/office/officeart/2008/layout/HorizontalMultiLevelHierarchy"/>
    <dgm:cxn modelId="{9709B34C-6FE3-4676-93C0-8E45F480F594}" type="presOf" srcId="{F9B9A128-6031-4432-A7B3-FFFF47005BBA}" destId="{8DE8CF92-0452-4720-BFDA-A9CE05C47A64}" srcOrd="0" destOrd="0" presId="urn:microsoft.com/office/officeart/2008/layout/HorizontalMultiLevelHierarchy"/>
    <dgm:cxn modelId="{393FC6C2-EC44-4B3E-9422-F77E4A51A39E}" type="presOf" srcId="{73A5BB5D-9803-4616-994D-6B0F471B0F42}" destId="{8CC4895F-0109-450D-853B-B9ACD8036CD0}" srcOrd="0" destOrd="0" presId="urn:microsoft.com/office/officeart/2008/layout/HorizontalMultiLevelHierarchy"/>
    <dgm:cxn modelId="{EC341D9A-7B96-4209-AF17-89D4A2269669}" type="presOf" srcId="{1BE33B1B-FA48-49C2-9A2A-ADF127F60C3A}" destId="{918D1337-96B5-46F4-A0D8-7AC6FA8D07AB}" srcOrd="1" destOrd="0" presId="urn:microsoft.com/office/officeart/2008/layout/HorizontalMultiLevelHierarchy"/>
    <dgm:cxn modelId="{CA2A3DAA-299E-4493-AD70-40C5333BF38B}" type="presOf" srcId="{A5666F6B-07C2-41B4-8FD8-250710C871E3}" destId="{F9BA5F2D-1768-493A-8C91-AAF505AF3F63}" srcOrd="0" destOrd="0" presId="urn:microsoft.com/office/officeart/2008/layout/HorizontalMultiLevelHierarchy"/>
    <dgm:cxn modelId="{D92F486A-CBAE-413C-AFBB-C64C3464EE3B}" srcId="{67A886F0-7133-4931-9428-CB912845F9A2}" destId="{A5666F6B-07C2-41B4-8FD8-250710C871E3}" srcOrd="1" destOrd="0" parTransId="{3A6A41B1-B2E5-4B64-8628-13F9F096D157}" sibTransId="{DF6B54C6-5C2B-4557-B4E7-2C6B08FD3BC5}"/>
    <dgm:cxn modelId="{56426101-44DA-4DA2-AA57-EDA583854152}" srcId="{F5862EFF-5F2B-45B2-A1FE-4A116756C490}" destId="{77B829DA-2B3E-49B8-8A1D-2C50FF34AAC6}" srcOrd="3" destOrd="0" parTransId="{72783CCE-F3CD-45E9-BA9C-8FEE65ECF114}" sibTransId="{8D19BDAA-D302-4EE8-9A5D-55A28B65E31D}"/>
    <dgm:cxn modelId="{7771883B-C366-40C3-A3CA-E97827FE381B}" type="presOf" srcId="{E5052787-61A2-4DE2-BD16-2CCDF5D06A3F}" destId="{0A7A166C-3EC6-49B2-95AF-72E2F440298E}" srcOrd="0" destOrd="0" presId="urn:microsoft.com/office/officeart/2008/layout/HorizontalMultiLevelHierarchy"/>
    <dgm:cxn modelId="{AAA83618-78C3-4396-A237-07E0B8C5F8FF}" type="presOf" srcId="{278DB728-A801-4A6B-A5D7-B0EFDBD5837D}" destId="{83509C23-572E-4974-A4AF-35730F9DDC6B}" srcOrd="0" destOrd="0" presId="urn:microsoft.com/office/officeart/2008/layout/HorizontalMultiLevelHierarchy"/>
    <dgm:cxn modelId="{DC7AABCA-C5E1-4862-8801-D1519871E2AD}" srcId="{F5862EFF-5F2B-45B2-A1FE-4A116756C490}" destId="{1135AC02-6118-4915-9849-B722DA43EACE}" srcOrd="1" destOrd="0" parTransId="{3E9242D2-AA59-4B77-BF1A-0613247D8CE3}" sibTransId="{AB4E1916-A983-4777-804B-F4DBAB025061}"/>
    <dgm:cxn modelId="{668A7251-1533-4B3C-BD39-4EE2A60F690B}" type="presOf" srcId="{77B829DA-2B3E-49B8-8A1D-2C50FF34AAC6}" destId="{FD218CE3-77E8-420A-BCEE-D1B237E0AD64}" srcOrd="0" destOrd="0" presId="urn:microsoft.com/office/officeart/2008/layout/HorizontalMultiLevelHierarchy"/>
    <dgm:cxn modelId="{C93C862B-297E-4212-890E-9E39C79CF8FE}" srcId="{2C5790A3-CA4F-4F47-ADDB-46712E4D9D88}" destId="{871A8A81-C14E-4B9D-AB85-BB00C12DDD91}" srcOrd="0" destOrd="0" parTransId="{D8D442A4-C502-41E3-8669-FB040A10A72B}" sibTransId="{1F33FC84-5FB8-43AA-B635-2CAFDD68B633}"/>
    <dgm:cxn modelId="{1739884A-336B-419E-A0EC-11B8388042CE}" type="presOf" srcId="{F5862EFF-5F2B-45B2-A1FE-4A116756C490}" destId="{DF693763-519C-4C7C-B43C-095473918847}" srcOrd="0" destOrd="0" presId="urn:microsoft.com/office/officeart/2008/layout/HorizontalMultiLevelHierarchy"/>
    <dgm:cxn modelId="{A20EFAE1-0408-4CB0-BE9C-08A8D8028F0C}" srcId="{871A8A81-C14E-4B9D-AB85-BB00C12DDD91}" destId="{F5862EFF-5F2B-45B2-A1FE-4A116756C490}" srcOrd="0" destOrd="0" parTransId="{F7EC3B1E-BA25-4529-A32A-07DF15DA1E19}" sibTransId="{BD9948C5-81D8-482C-A040-D292176791F5}"/>
    <dgm:cxn modelId="{8A7604C5-26E5-4FD9-8800-3AAD7C4C3044}" type="presOf" srcId="{63E0F828-839B-45E4-A804-74FD40675BF8}" destId="{5F814F74-05E4-42B0-8B06-F08F9FF7E5EF}" srcOrd="1" destOrd="0" presId="urn:microsoft.com/office/officeart/2008/layout/HorizontalMultiLevelHierarchy"/>
    <dgm:cxn modelId="{3B2FEF54-9F90-44E7-AC9E-7D90F42E10A0}" srcId="{5BA6B082-58FF-4732-86E4-1FBA9BB83BC7}" destId="{A72758E0-560D-432E-A2A2-381E4B0C0866}" srcOrd="0" destOrd="0" parTransId="{BBF5304A-CCEB-4580-96D1-FF0CD9BE2EA9}" sibTransId="{E9D3AED2-5D31-4FC0-98C8-A6569123F90C}"/>
    <dgm:cxn modelId="{D1B51C27-51B4-4DC8-8E77-151B35BE07F2}" type="presOf" srcId="{6975820B-C8B0-4152-B2D5-F2AF8BE37729}" destId="{699DE08A-CF5B-4457-B367-EAA0821E1F99}" srcOrd="1" destOrd="0" presId="urn:microsoft.com/office/officeart/2008/layout/HorizontalMultiLevelHierarchy"/>
    <dgm:cxn modelId="{94EB2E4D-78AB-4666-BC7D-7A019155206B}" type="presOf" srcId="{11439803-03AB-4480-9F89-599D157689D5}" destId="{8958B2FE-7AB6-48E1-A9B8-C39721AAB98A}" srcOrd="0" destOrd="0" presId="urn:microsoft.com/office/officeart/2008/layout/HorizontalMultiLevelHierarchy"/>
    <dgm:cxn modelId="{F628112F-23D7-4361-87B7-C3BE874D35F8}" type="presOf" srcId="{1BE33B1B-FA48-49C2-9A2A-ADF127F60C3A}" destId="{8057A717-0869-4781-9196-BDCA01965D21}" srcOrd="0" destOrd="0" presId="urn:microsoft.com/office/officeart/2008/layout/HorizontalMultiLevelHierarchy"/>
    <dgm:cxn modelId="{1DB0F242-6505-43A8-AD8D-5C97A70B65E3}" type="presOf" srcId="{9509C20D-2BBA-4C49-B220-7787455DC4AE}" destId="{A6CD89C7-FD42-4AD1-9E72-609EDE363C8B}" srcOrd="0" destOrd="0" presId="urn:microsoft.com/office/officeart/2008/layout/HorizontalMultiLevelHierarchy"/>
    <dgm:cxn modelId="{31EA9A00-5713-4DA8-8D1D-F63F8C4E802E}" type="presOf" srcId="{72783CCE-F3CD-45E9-BA9C-8FEE65ECF114}" destId="{A18DBEEE-26C1-4591-9774-85844F709767}" srcOrd="0" destOrd="0" presId="urn:microsoft.com/office/officeart/2008/layout/HorizontalMultiLevelHierarchy"/>
    <dgm:cxn modelId="{83203869-CF19-49D3-BB43-533D301F8AA9}" type="presOf" srcId="{3C0196F0-7BA6-4D8D-AB66-355840CB44A5}" destId="{C591AC07-0320-4923-986F-F05B402324C7}" srcOrd="0" destOrd="0" presId="urn:microsoft.com/office/officeart/2008/layout/HorizontalMultiLevelHierarchy"/>
    <dgm:cxn modelId="{706675E9-C737-4E5A-8020-F5ABBBD0D4C6}" type="presOf" srcId="{C16ECE7C-3B71-40B1-9490-62BB2AD7EC07}" destId="{6B7E1DB9-306C-425A-A432-01EB6015D1CA}" srcOrd="1" destOrd="0" presId="urn:microsoft.com/office/officeart/2008/layout/HorizontalMultiLevelHierarchy"/>
    <dgm:cxn modelId="{7B438FB1-35E3-48E5-94AC-961912A4DCC7}" type="presOf" srcId="{8931AEFA-87CB-4CF1-8F1A-F14872E0EF76}" destId="{8EFF7805-4DA7-4CBD-88B6-D05755BFF1A1}" srcOrd="0" destOrd="0" presId="urn:microsoft.com/office/officeart/2008/layout/HorizontalMultiLevelHierarchy"/>
    <dgm:cxn modelId="{A4BC8DD9-6EE5-43CB-A16B-9A1185323496}" type="presOf" srcId="{6E380721-410F-42DE-83FC-C4CA891DE807}" destId="{853660AD-79BF-4390-9E44-89EEC31A179F}" srcOrd="0" destOrd="0" presId="urn:microsoft.com/office/officeart/2008/layout/HorizontalMultiLevelHierarchy"/>
    <dgm:cxn modelId="{33B2A330-32A1-4A3F-B416-22EA23922C99}" type="presOf" srcId="{5EB7AE16-DDEB-471B-9CE4-F53BAF29F76E}" destId="{83EFDDBA-A1C8-40CD-B92F-167761770C2A}" srcOrd="0" destOrd="0" presId="urn:microsoft.com/office/officeart/2008/layout/HorizontalMultiLevelHierarchy"/>
    <dgm:cxn modelId="{8D2E053A-F0F3-4B62-8EF6-D78200E6DB78}" type="presOf" srcId="{871A8A81-C14E-4B9D-AB85-BB00C12DDD91}" destId="{EEDF9E43-D244-480A-8193-35682D85DE34}" srcOrd="0" destOrd="0" presId="urn:microsoft.com/office/officeart/2008/layout/HorizontalMultiLevelHierarchy"/>
    <dgm:cxn modelId="{89A89D8F-9DB9-4BB1-B213-902569625FBC}" type="presOf" srcId="{3E9242D2-AA59-4B77-BF1A-0613247D8CE3}" destId="{08349377-79AF-44BD-99FA-FC1187605BA9}" srcOrd="0" destOrd="0" presId="urn:microsoft.com/office/officeart/2008/layout/HorizontalMultiLevelHierarchy"/>
    <dgm:cxn modelId="{C45A8338-6E41-4598-AC61-6E23C3EB718D}" type="presOf" srcId="{BBF5304A-CCEB-4580-96D1-FF0CD9BE2EA9}" destId="{7A658EF7-A49E-4351-93E4-CED72DE23421}" srcOrd="0" destOrd="0" presId="urn:microsoft.com/office/officeart/2008/layout/HorizontalMultiLevelHierarchy"/>
    <dgm:cxn modelId="{2BBB448E-04C9-4FBD-9F16-E79453AA1E7B}" type="presOf" srcId="{6047FE3D-274D-477A-8BFC-8D59C12D4C14}" destId="{E0C2947C-CD75-414E-9733-B2C919426C91}" srcOrd="1" destOrd="0" presId="urn:microsoft.com/office/officeart/2008/layout/HorizontalMultiLevelHierarchy"/>
    <dgm:cxn modelId="{C0C864E7-0542-4DA9-91AA-197ED6868F1B}" srcId="{99DA06CB-68CB-4E1F-8AA3-ED0A56B26FB4}" destId="{0DC04858-5D77-42FA-8490-49045CE15598}" srcOrd="1" destOrd="0" parTransId="{6047FE3D-274D-477A-8BFC-8D59C12D4C14}" sibTransId="{3F8FCEF8-047D-4740-9EDE-B21908BB08B6}"/>
    <dgm:cxn modelId="{5D3CA890-C509-4CF3-9D6A-E43A99C5A642}" type="presOf" srcId="{C16ECE7C-3B71-40B1-9490-62BB2AD7EC07}" destId="{72A76969-6B7A-439F-96D4-9876A7605A54}" srcOrd="0" destOrd="0" presId="urn:microsoft.com/office/officeart/2008/layout/HorizontalMultiLevelHierarchy"/>
    <dgm:cxn modelId="{923D9F32-D3D3-4B3E-8E06-606165DF7884}" type="presOf" srcId="{5BA6B082-58FF-4732-86E4-1FBA9BB83BC7}" destId="{5A56BDF9-B4D0-43E0-985F-5A0F46C8D7DF}" srcOrd="0" destOrd="0" presId="urn:microsoft.com/office/officeart/2008/layout/HorizontalMultiLevelHierarchy"/>
    <dgm:cxn modelId="{CC5D321A-494D-44DF-8D6B-D4083561CFBA}" type="presOf" srcId="{3FB24C60-A004-485D-98CA-3C7817EB9609}" destId="{0D6580A1-6255-4F78-BD13-BE983F343063}" srcOrd="0" destOrd="0" presId="urn:microsoft.com/office/officeart/2008/layout/HorizontalMultiLevelHierarchy"/>
    <dgm:cxn modelId="{1550D40E-6C9B-4891-9859-DCC207C5352A}" srcId="{F156D8F6-E920-4456-B8EF-AAD12AFE898E}" destId="{5EB7AE16-DDEB-471B-9CE4-F53BAF29F76E}" srcOrd="1" destOrd="0" parTransId="{3FB24C60-A004-485D-98CA-3C7817EB9609}" sibTransId="{83E11078-278C-4AE4-8751-054623776636}"/>
    <dgm:cxn modelId="{8EA69CF2-66E2-4AC4-8922-625074AD15CE}" type="presOf" srcId="{6141EF4A-020D-49F0-A4A9-303F171058BF}" destId="{690692B5-E13D-4E44-8E4F-D80EB8ED94F3}" srcOrd="0" destOrd="0" presId="urn:microsoft.com/office/officeart/2008/layout/HorizontalMultiLevelHierarchy"/>
    <dgm:cxn modelId="{3EB0EA01-2884-436F-ADD2-C8E3F5AD1865}" type="presOf" srcId="{D177BC05-F699-4F1B-8C8B-4202D1DB335B}" destId="{6C958DCF-A900-479F-AF3C-10FF2C32FAB1}" srcOrd="0" destOrd="0" presId="urn:microsoft.com/office/officeart/2008/layout/HorizontalMultiLevelHierarchy"/>
    <dgm:cxn modelId="{21D1E173-4132-495D-B124-033B823B4E92}" srcId="{99DA06CB-68CB-4E1F-8AA3-ED0A56B26FB4}" destId="{7ED5D4C2-1F5A-4092-8425-5973865E9D0C}" srcOrd="2" destOrd="0" parTransId="{44E8D46F-2BC7-4192-90C7-1FCF4C74664B}" sibTransId="{3512E051-CBDB-4E3E-99FD-E64B40B2BC94}"/>
    <dgm:cxn modelId="{77315C8A-0926-4FE7-A38A-F8384ED0E798}" type="presOf" srcId="{344CB402-D453-41F1-A1D4-1E3C947B613F}" destId="{D8E2F8A2-606B-4909-AAFB-A9732E1E59E8}" srcOrd="0" destOrd="0" presId="urn:microsoft.com/office/officeart/2008/layout/HorizontalMultiLevelHierarchy"/>
    <dgm:cxn modelId="{149BA72B-C0B0-48BB-8475-E3F2B6D33BC6}" srcId="{871A8A81-C14E-4B9D-AB85-BB00C12DDD91}" destId="{67A886F0-7133-4931-9428-CB912845F9A2}" srcOrd="1" destOrd="0" parTransId="{F9B9A128-6031-4432-A7B3-FFFF47005BBA}" sibTransId="{88F740FB-237A-4109-9C36-4C3A7B569559}"/>
    <dgm:cxn modelId="{8C8926ED-6C0F-4348-AD1F-1DEFEE92A309}" type="presOf" srcId="{F7EC3B1E-BA25-4529-A32A-07DF15DA1E19}" destId="{15A268DE-A79D-4284-95EE-324E0BAA606E}" srcOrd="1" destOrd="0" presId="urn:microsoft.com/office/officeart/2008/layout/HorizontalMultiLevelHierarchy"/>
    <dgm:cxn modelId="{B2B58061-87E5-4A72-ACB3-B80C35B75709}" type="presOf" srcId="{2C5790A3-CA4F-4F47-ADDB-46712E4D9D88}" destId="{7FEF445A-016B-47D2-B59F-20BB43C47A7F}" srcOrd="0" destOrd="0" presId="urn:microsoft.com/office/officeart/2008/layout/HorizontalMultiLevelHierarchy"/>
    <dgm:cxn modelId="{83046428-5AC7-4F9B-91D9-F038D9F07106}" type="presOf" srcId="{9D31D1D3-14F0-4C2E-8DC5-0E8C6BA705CF}" destId="{EBDCAA14-3995-4EDE-9E39-B3CD42537D19}" srcOrd="1" destOrd="0" presId="urn:microsoft.com/office/officeart/2008/layout/HorizontalMultiLevelHierarchy"/>
    <dgm:cxn modelId="{CCBC1F39-D906-4B18-A2B2-516B50286FEB}" type="presOf" srcId="{BBF5304A-CCEB-4580-96D1-FF0CD9BE2EA9}" destId="{962D4166-EB15-4982-8DDB-ACE5E1CC76DA}" srcOrd="1" destOrd="0" presId="urn:microsoft.com/office/officeart/2008/layout/HorizontalMultiLevelHierarchy"/>
    <dgm:cxn modelId="{386A7D9E-D4A0-42A3-9FE2-DE7CCBCA9436}" type="presOf" srcId="{E5015E9B-DAAE-4DD2-AFFC-128AAF2E05C3}" destId="{E7A025EE-BCFD-47CE-A373-51D8AC24884D}" srcOrd="0" destOrd="0" presId="urn:microsoft.com/office/officeart/2008/layout/HorizontalMultiLevelHierarchy"/>
    <dgm:cxn modelId="{CA797157-E195-45D9-86E6-6E24D15AC5BD}" srcId="{F5862EFF-5F2B-45B2-A1FE-4A116756C490}" destId="{99DA06CB-68CB-4E1F-8AA3-ED0A56B26FB4}" srcOrd="2" destOrd="0" parTransId="{3C0196F0-7BA6-4D8D-AB66-355840CB44A5}" sibTransId="{71AF261E-4177-4944-B46F-B0A3DB822A09}"/>
    <dgm:cxn modelId="{7FE7CAA1-031A-4587-ADE3-179E745838B8}" type="presOf" srcId="{29E7A002-AAF4-409A-8A39-D4607320885A}" destId="{920E1057-B86F-41D9-8148-1579D4A0DAF2}" srcOrd="0" destOrd="0" presId="urn:microsoft.com/office/officeart/2008/layout/HorizontalMultiLevelHierarchy"/>
    <dgm:cxn modelId="{A677471E-362C-42A8-8FFE-B11B3BB41151}" type="presOf" srcId="{4AC082CC-89F8-4D1B-9332-27569532A85A}" destId="{022A632B-A0DA-405C-A754-D2DF783CC737}" srcOrd="0" destOrd="0" presId="urn:microsoft.com/office/officeart/2008/layout/HorizontalMultiLevelHierarchy"/>
    <dgm:cxn modelId="{A4912035-ADB1-4DD6-8465-7B76FA47C4F0}" srcId="{67A886F0-7133-4931-9428-CB912845F9A2}" destId="{F156D8F6-E920-4456-B8EF-AAD12AFE898E}" srcOrd="2" destOrd="0" parTransId="{19526EF6-9CA6-482E-BD43-35B542FB5E9F}" sibTransId="{875E27BB-D7C4-4740-A517-0F9441D42762}"/>
    <dgm:cxn modelId="{98D0F719-4975-442F-9EB6-9E923816A92C}" type="presOf" srcId="{D177BC05-F699-4F1B-8C8B-4202D1DB335B}" destId="{C991EBCC-D03D-446D-AD94-2A4705799595}" srcOrd="1" destOrd="0" presId="urn:microsoft.com/office/officeart/2008/layout/HorizontalMultiLevelHierarchy"/>
    <dgm:cxn modelId="{CEAB3FE9-1F97-4687-A354-CFEDB16876A1}" type="presOf" srcId="{3E9242D2-AA59-4B77-BF1A-0613247D8CE3}" destId="{574EB2A8-1604-4AFB-B19E-D026B2DECDA9}" srcOrd="1" destOrd="0" presId="urn:microsoft.com/office/officeart/2008/layout/HorizontalMultiLevelHierarchy"/>
    <dgm:cxn modelId="{47586914-6698-42DB-9289-B8F27678CD4D}" type="presOf" srcId="{0DC04858-5D77-42FA-8490-49045CE15598}" destId="{4CCF5075-844A-4AED-B177-8FDB04AECA0A}" srcOrd="0" destOrd="0" presId="urn:microsoft.com/office/officeart/2008/layout/HorizontalMultiLevelHierarchy"/>
    <dgm:cxn modelId="{1FDDA23E-1F72-48B2-AA00-170D7BFBCC2E}" srcId="{77B829DA-2B3E-49B8-8A1D-2C50FF34AAC6}" destId="{278DB728-A801-4A6B-A5D7-B0EFDBD5837D}" srcOrd="0" destOrd="0" parTransId="{1BFC08FB-F6C0-4CF6-BFFD-567D5F7021D6}" sibTransId="{759EF667-17EC-44EE-929E-FFB309479F51}"/>
    <dgm:cxn modelId="{73DE988C-EB36-4956-BB64-EC1AFEEA89F3}" type="presOf" srcId="{1BFC08FB-F6C0-4CF6-BFFD-567D5F7021D6}" destId="{FCD159D5-B85A-467C-AD20-AFDDBBE4EEA8}" srcOrd="1" destOrd="0" presId="urn:microsoft.com/office/officeart/2008/layout/HorizontalMultiLevelHierarchy"/>
    <dgm:cxn modelId="{16C9CA9B-077C-4FA6-AA04-4CB3087B8647}" type="presOf" srcId="{19526EF6-9CA6-482E-BD43-35B542FB5E9F}" destId="{6C757123-188F-46FA-8C55-927012C89D96}" srcOrd="1" destOrd="0" presId="urn:microsoft.com/office/officeart/2008/layout/HorizontalMultiLevelHierarchy"/>
    <dgm:cxn modelId="{DE9C95AD-9290-437F-8663-6D6E38DBA223}" type="presOf" srcId="{356C06B9-5619-4327-B6F5-642E293C757D}" destId="{83AA5078-5511-46B3-96A0-A2F382503A13}" srcOrd="1" destOrd="0" presId="urn:microsoft.com/office/officeart/2008/layout/HorizontalMultiLevelHierarchy"/>
    <dgm:cxn modelId="{D44D4E3F-44B5-4DCA-8472-1C7E65339276}" srcId="{A5666F6B-07C2-41B4-8FD8-250710C871E3}" destId="{AA270BBB-2D96-4F1E-81BF-C01366E9D129}" srcOrd="1" destOrd="0" parTransId="{D177BC05-F699-4F1B-8C8B-4202D1DB335B}" sibTransId="{3030748D-BCAB-4667-9AC2-C1B5F8FE3301}"/>
    <dgm:cxn modelId="{AF1452A5-EA77-48E1-9227-16958F125237}" type="presOf" srcId="{F7EC3B1E-BA25-4529-A32A-07DF15DA1E19}" destId="{00458D7E-9A3D-4790-A354-920E5E9D27F3}" srcOrd="0" destOrd="0" presId="urn:microsoft.com/office/officeart/2008/layout/HorizontalMultiLevelHierarchy"/>
    <dgm:cxn modelId="{1579059D-072F-4118-BC8E-A97349CA994A}" type="presOf" srcId="{19526EF6-9CA6-482E-BD43-35B542FB5E9F}" destId="{F60E36FA-0A4C-497C-A207-F74DDF229FC0}" srcOrd="0" destOrd="0" presId="urn:microsoft.com/office/officeart/2008/layout/HorizontalMultiLevelHierarchy"/>
    <dgm:cxn modelId="{4DE7D50E-11CD-4334-99CC-3D7961EE43AA}" srcId="{6E380721-410F-42DE-83FC-C4CA891DE807}" destId="{73A5BB5D-9803-4616-994D-6B0F471B0F42}" srcOrd="0" destOrd="0" parTransId="{4AC082CC-89F8-4D1B-9332-27569532A85A}" sibTransId="{0306FEEB-5124-46FA-B995-9B89129B89E2}"/>
    <dgm:cxn modelId="{5217B747-EEF9-4FA5-AB87-71C461D5180D}" type="presParOf" srcId="{7FEF445A-016B-47D2-B59F-20BB43C47A7F}" destId="{EA432120-C23A-4E59-A608-B7D6255B36A5}" srcOrd="0" destOrd="0" presId="urn:microsoft.com/office/officeart/2008/layout/HorizontalMultiLevelHierarchy"/>
    <dgm:cxn modelId="{2593469E-D621-488B-BE40-83D365CE30E1}" type="presParOf" srcId="{EA432120-C23A-4E59-A608-B7D6255B36A5}" destId="{EEDF9E43-D244-480A-8193-35682D85DE34}" srcOrd="0" destOrd="0" presId="urn:microsoft.com/office/officeart/2008/layout/HorizontalMultiLevelHierarchy"/>
    <dgm:cxn modelId="{6A50A4C2-1C52-42A1-8F09-DA52EDB8B7FF}" type="presParOf" srcId="{EA432120-C23A-4E59-A608-B7D6255B36A5}" destId="{DF2756BA-1D3A-4AC1-8965-8C047C234C1B}" srcOrd="1" destOrd="0" presId="urn:microsoft.com/office/officeart/2008/layout/HorizontalMultiLevelHierarchy"/>
    <dgm:cxn modelId="{DDDAA97E-09B7-41DA-9DFE-2D460C6DDBF1}" type="presParOf" srcId="{DF2756BA-1D3A-4AC1-8965-8C047C234C1B}" destId="{00458D7E-9A3D-4790-A354-920E5E9D27F3}" srcOrd="0" destOrd="0" presId="urn:microsoft.com/office/officeart/2008/layout/HorizontalMultiLevelHierarchy"/>
    <dgm:cxn modelId="{97D73392-B357-4DDB-9240-623107CABF12}" type="presParOf" srcId="{00458D7E-9A3D-4790-A354-920E5E9D27F3}" destId="{15A268DE-A79D-4284-95EE-324E0BAA606E}" srcOrd="0" destOrd="0" presId="urn:microsoft.com/office/officeart/2008/layout/HorizontalMultiLevelHierarchy"/>
    <dgm:cxn modelId="{14C244DE-CE70-450E-94D8-90028422F0F9}" type="presParOf" srcId="{DF2756BA-1D3A-4AC1-8965-8C047C234C1B}" destId="{D6DB5E2E-6E76-4B7E-986A-7B76ED4BA546}" srcOrd="1" destOrd="0" presId="urn:microsoft.com/office/officeart/2008/layout/HorizontalMultiLevelHierarchy"/>
    <dgm:cxn modelId="{1BE937E0-522C-4FFF-A210-AC4DC9B360D1}" type="presParOf" srcId="{D6DB5E2E-6E76-4B7E-986A-7B76ED4BA546}" destId="{DF693763-519C-4C7C-B43C-095473918847}" srcOrd="0" destOrd="0" presId="urn:microsoft.com/office/officeart/2008/layout/HorizontalMultiLevelHierarchy"/>
    <dgm:cxn modelId="{B84DD3BC-0774-47D3-9546-C20EB78D3995}" type="presParOf" srcId="{D6DB5E2E-6E76-4B7E-986A-7B76ED4BA546}" destId="{F765B446-96A9-4961-B886-3A48DE843703}" srcOrd="1" destOrd="0" presId="urn:microsoft.com/office/officeart/2008/layout/HorizontalMultiLevelHierarchy"/>
    <dgm:cxn modelId="{9E7FC0F2-0307-40BE-81E7-54023A6701D2}" type="presParOf" srcId="{F765B446-96A9-4961-B886-3A48DE843703}" destId="{8057A717-0869-4781-9196-BDCA01965D21}" srcOrd="0" destOrd="0" presId="urn:microsoft.com/office/officeart/2008/layout/HorizontalMultiLevelHierarchy"/>
    <dgm:cxn modelId="{D2F709A1-DE1D-4761-82B9-5A2376F30CFC}" type="presParOf" srcId="{8057A717-0869-4781-9196-BDCA01965D21}" destId="{918D1337-96B5-46F4-A0D8-7AC6FA8D07AB}" srcOrd="0" destOrd="0" presId="urn:microsoft.com/office/officeart/2008/layout/HorizontalMultiLevelHierarchy"/>
    <dgm:cxn modelId="{C007EBAC-A67B-45C7-BBEC-AA33D848D0E5}" type="presParOf" srcId="{F765B446-96A9-4961-B886-3A48DE843703}" destId="{5BB4E6AF-1450-4CF2-8C52-D471205904F9}" srcOrd="1" destOrd="0" presId="urn:microsoft.com/office/officeart/2008/layout/HorizontalMultiLevelHierarchy"/>
    <dgm:cxn modelId="{D5F62929-06B5-4395-8C88-E6317134A816}" type="presParOf" srcId="{5BB4E6AF-1450-4CF2-8C52-D471205904F9}" destId="{853660AD-79BF-4390-9E44-89EEC31A179F}" srcOrd="0" destOrd="0" presId="urn:microsoft.com/office/officeart/2008/layout/HorizontalMultiLevelHierarchy"/>
    <dgm:cxn modelId="{D86E6A8C-8FC3-44FA-A58D-69ED156C42C2}" type="presParOf" srcId="{5BB4E6AF-1450-4CF2-8C52-D471205904F9}" destId="{635849CE-5E25-438C-9F59-30CEC9D3248E}" srcOrd="1" destOrd="0" presId="urn:microsoft.com/office/officeart/2008/layout/HorizontalMultiLevelHierarchy"/>
    <dgm:cxn modelId="{980C559A-C20B-40C3-B02A-C5BE40CB1F71}" type="presParOf" srcId="{635849CE-5E25-438C-9F59-30CEC9D3248E}" destId="{022A632B-A0DA-405C-A754-D2DF783CC737}" srcOrd="0" destOrd="0" presId="urn:microsoft.com/office/officeart/2008/layout/HorizontalMultiLevelHierarchy"/>
    <dgm:cxn modelId="{09E8F8B8-6644-4782-B6C1-FE5FA3C1BA23}" type="presParOf" srcId="{022A632B-A0DA-405C-A754-D2DF783CC737}" destId="{1D658CA9-3D6F-4437-B62A-5F6E82785AB7}" srcOrd="0" destOrd="0" presId="urn:microsoft.com/office/officeart/2008/layout/HorizontalMultiLevelHierarchy"/>
    <dgm:cxn modelId="{3A4DCBDA-2FF4-4059-8A17-386374180172}" type="presParOf" srcId="{635849CE-5E25-438C-9F59-30CEC9D3248E}" destId="{3D9B7957-46D4-4BE6-8342-A0F09CC5D715}" srcOrd="1" destOrd="0" presId="urn:microsoft.com/office/officeart/2008/layout/HorizontalMultiLevelHierarchy"/>
    <dgm:cxn modelId="{A48A2687-542E-4B69-8086-51DBCD77D68C}" type="presParOf" srcId="{3D9B7957-46D4-4BE6-8342-A0F09CC5D715}" destId="{8CC4895F-0109-450D-853B-B9ACD8036CD0}" srcOrd="0" destOrd="0" presId="urn:microsoft.com/office/officeart/2008/layout/HorizontalMultiLevelHierarchy"/>
    <dgm:cxn modelId="{E66EA9FA-F8E0-4292-BD64-BE14EBAA510F}" type="presParOf" srcId="{3D9B7957-46D4-4BE6-8342-A0F09CC5D715}" destId="{E461014F-412E-4FF7-821E-A6E41358E5B7}" srcOrd="1" destOrd="0" presId="urn:microsoft.com/office/officeart/2008/layout/HorizontalMultiLevelHierarchy"/>
    <dgm:cxn modelId="{6DB08654-E4B9-4837-9772-D97448D18452}" type="presParOf" srcId="{F765B446-96A9-4961-B886-3A48DE843703}" destId="{08349377-79AF-44BD-99FA-FC1187605BA9}" srcOrd="2" destOrd="0" presId="urn:microsoft.com/office/officeart/2008/layout/HorizontalMultiLevelHierarchy"/>
    <dgm:cxn modelId="{A921906C-32AF-4AEC-B2AB-B1F4C97EEE65}" type="presParOf" srcId="{08349377-79AF-44BD-99FA-FC1187605BA9}" destId="{574EB2A8-1604-4AFB-B19E-D026B2DECDA9}" srcOrd="0" destOrd="0" presId="urn:microsoft.com/office/officeart/2008/layout/HorizontalMultiLevelHierarchy"/>
    <dgm:cxn modelId="{3FF6569D-8202-4A15-8180-7B635E42EF3F}" type="presParOf" srcId="{F765B446-96A9-4961-B886-3A48DE843703}" destId="{90A29EB9-C6AE-4A7E-AF27-86F8A962528C}" srcOrd="3" destOrd="0" presId="urn:microsoft.com/office/officeart/2008/layout/HorizontalMultiLevelHierarchy"/>
    <dgm:cxn modelId="{4C9E7CD3-4BF7-410A-83A4-05749F338005}" type="presParOf" srcId="{90A29EB9-C6AE-4A7E-AF27-86F8A962528C}" destId="{6E44E18C-7E60-4C1C-B34D-40A7174F7A3C}" srcOrd="0" destOrd="0" presId="urn:microsoft.com/office/officeart/2008/layout/HorizontalMultiLevelHierarchy"/>
    <dgm:cxn modelId="{6E421108-2871-4AF4-AE41-D47E1A245993}" type="presParOf" srcId="{90A29EB9-C6AE-4A7E-AF27-86F8A962528C}" destId="{870B7EF0-ADED-443E-97FD-EF5088CF9DD7}" srcOrd="1" destOrd="0" presId="urn:microsoft.com/office/officeart/2008/layout/HorizontalMultiLevelHierarchy"/>
    <dgm:cxn modelId="{D64A146D-1628-4C6E-AE4F-095EBC316623}" type="presParOf" srcId="{870B7EF0-ADED-443E-97FD-EF5088CF9DD7}" destId="{E7A025EE-BCFD-47CE-A373-51D8AC24884D}" srcOrd="0" destOrd="0" presId="urn:microsoft.com/office/officeart/2008/layout/HorizontalMultiLevelHierarchy"/>
    <dgm:cxn modelId="{CA0D1317-0010-4B0B-A5A8-1B91E83228A2}" type="presParOf" srcId="{E7A025EE-BCFD-47CE-A373-51D8AC24884D}" destId="{D4AD3BBD-B580-4762-98E4-F14A2FBFA85B}" srcOrd="0" destOrd="0" presId="urn:microsoft.com/office/officeart/2008/layout/HorizontalMultiLevelHierarchy"/>
    <dgm:cxn modelId="{7154C62F-E03F-45D5-BD22-796A4DD0D4FF}" type="presParOf" srcId="{870B7EF0-ADED-443E-97FD-EF5088CF9DD7}" destId="{7406B848-1624-4C69-A816-EB25DA7C1E9C}" srcOrd="1" destOrd="0" presId="urn:microsoft.com/office/officeart/2008/layout/HorizontalMultiLevelHierarchy"/>
    <dgm:cxn modelId="{A09FD336-E5D7-442A-9879-70381FCDD079}" type="presParOf" srcId="{7406B848-1624-4C69-A816-EB25DA7C1E9C}" destId="{920E1057-B86F-41D9-8148-1579D4A0DAF2}" srcOrd="0" destOrd="0" presId="urn:microsoft.com/office/officeart/2008/layout/HorizontalMultiLevelHierarchy"/>
    <dgm:cxn modelId="{363CED03-10DD-4952-BDE5-DBD8CD931AD1}" type="presParOf" srcId="{7406B848-1624-4C69-A816-EB25DA7C1E9C}" destId="{4B965218-2BCE-4390-9D57-B0382A2D2CD8}" srcOrd="1" destOrd="0" presId="urn:microsoft.com/office/officeart/2008/layout/HorizontalMultiLevelHierarchy"/>
    <dgm:cxn modelId="{A06621D3-FE25-4CE1-A667-015E46963754}" type="presParOf" srcId="{870B7EF0-ADED-443E-97FD-EF5088CF9DD7}" destId="{0A7A166C-3EC6-49B2-95AF-72E2F440298E}" srcOrd="2" destOrd="0" presId="urn:microsoft.com/office/officeart/2008/layout/HorizontalMultiLevelHierarchy"/>
    <dgm:cxn modelId="{3D39B58B-0E7B-4958-B947-A171078B2B22}" type="presParOf" srcId="{0A7A166C-3EC6-49B2-95AF-72E2F440298E}" destId="{5B1F8B35-E690-486A-9FA3-5CE384968AD1}" srcOrd="0" destOrd="0" presId="urn:microsoft.com/office/officeart/2008/layout/HorizontalMultiLevelHierarchy"/>
    <dgm:cxn modelId="{897FBD4C-D31B-4C33-9FBA-20179D35D476}" type="presParOf" srcId="{870B7EF0-ADED-443E-97FD-EF5088CF9DD7}" destId="{9B3BCA2E-37BD-4DD5-8A31-5BDC769B43A3}" srcOrd="3" destOrd="0" presId="urn:microsoft.com/office/officeart/2008/layout/HorizontalMultiLevelHierarchy"/>
    <dgm:cxn modelId="{C1379853-0EB4-4121-B3FB-8218F09BD38E}" type="presParOf" srcId="{9B3BCA2E-37BD-4DD5-8A31-5BDC769B43A3}" destId="{F70E45AC-01D1-4729-9862-30734DEAF333}" srcOrd="0" destOrd="0" presId="urn:microsoft.com/office/officeart/2008/layout/HorizontalMultiLevelHierarchy"/>
    <dgm:cxn modelId="{322E5841-1A06-4565-8EED-153EBEE41866}" type="presParOf" srcId="{9B3BCA2E-37BD-4DD5-8A31-5BDC769B43A3}" destId="{876E3A6C-572E-4A9B-8D24-A3473AE29DCB}" srcOrd="1" destOrd="0" presId="urn:microsoft.com/office/officeart/2008/layout/HorizontalMultiLevelHierarchy"/>
    <dgm:cxn modelId="{972A7E69-3CF2-4EBB-B95C-6DCE104BEFF4}" type="presParOf" srcId="{870B7EF0-ADED-443E-97FD-EF5088CF9DD7}" destId="{72A76969-6B7A-439F-96D4-9876A7605A54}" srcOrd="4" destOrd="0" presId="urn:microsoft.com/office/officeart/2008/layout/HorizontalMultiLevelHierarchy"/>
    <dgm:cxn modelId="{133CE0DD-1387-4165-A69E-622E7C4AAE43}" type="presParOf" srcId="{72A76969-6B7A-439F-96D4-9876A7605A54}" destId="{6B7E1DB9-306C-425A-A432-01EB6015D1CA}" srcOrd="0" destOrd="0" presId="urn:microsoft.com/office/officeart/2008/layout/HorizontalMultiLevelHierarchy"/>
    <dgm:cxn modelId="{9A6BA342-DEA1-4FDD-8378-D9045D0A85D7}" type="presParOf" srcId="{870B7EF0-ADED-443E-97FD-EF5088CF9DD7}" destId="{C8107780-CFD8-477A-BAA7-08EF2D6C2702}" srcOrd="5" destOrd="0" presId="urn:microsoft.com/office/officeart/2008/layout/HorizontalMultiLevelHierarchy"/>
    <dgm:cxn modelId="{7AA1D1B1-3FDB-4F36-97C7-EA0D2C1E94DB}" type="presParOf" srcId="{C8107780-CFD8-477A-BAA7-08EF2D6C2702}" destId="{41727333-A4D2-4FA2-AB27-EE7394D01FD9}" srcOrd="0" destOrd="0" presId="urn:microsoft.com/office/officeart/2008/layout/HorizontalMultiLevelHierarchy"/>
    <dgm:cxn modelId="{E2A5C6D7-9785-454D-AA13-CBBAE694245A}" type="presParOf" srcId="{C8107780-CFD8-477A-BAA7-08EF2D6C2702}" destId="{050610E0-C4F0-4EA2-9B3A-E7312FDC152B}" srcOrd="1" destOrd="0" presId="urn:microsoft.com/office/officeart/2008/layout/HorizontalMultiLevelHierarchy"/>
    <dgm:cxn modelId="{DA125A4F-3071-4082-ACFC-498D2AF8C8BD}" type="presParOf" srcId="{F765B446-96A9-4961-B886-3A48DE843703}" destId="{C591AC07-0320-4923-986F-F05B402324C7}" srcOrd="4" destOrd="0" presId="urn:microsoft.com/office/officeart/2008/layout/HorizontalMultiLevelHierarchy"/>
    <dgm:cxn modelId="{C9263BE7-7B85-4A3B-849F-760D335E3B90}" type="presParOf" srcId="{C591AC07-0320-4923-986F-F05B402324C7}" destId="{B18702BE-E91B-4B0F-B1FE-907EA7F3032E}" srcOrd="0" destOrd="0" presId="urn:microsoft.com/office/officeart/2008/layout/HorizontalMultiLevelHierarchy"/>
    <dgm:cxn modelId="{CA956D71-79BF-4F9B-9716-17F0CC3B098C}" type="presParOf" srcId="{F765B446-96A9-4961-B886-3A48DE843703}" destId="{CC93EC46-596C-4A0D-821C-94B325103F6B}" srcOrd="5" destOrd="0" presId="urn:microsoft.com/office/officeart/2008/layout/HorizontalMultiLevelHierarchy"/>
    <dgm:cxn modelId="{6B76A205-94B2-434D-8860-E7E766C3C7FC}" type="presParOf" srcId="{CC93EC46-596C-4A0D-821C-94B325103F6B}" destId="{96127513-0F07-4C87-B176-D486CB6F49F8}" srcOrd="0" destOrd="0" presId="urn:microsoft.com/office/officeart/2008/layout/HorizontalMultiLevelHierarchy"/>
    <dgm:cxn modelId="{A963D88A-C7A8-4351-9039-DC193386A09E}" type="presParOf" srcId="{CC93EC46-596C-4A0D-821C-94B325103F6B}" destId="{0B0DF128-72AE-4B36-A4EF-0030A25248C6}" srcOrd="1" destOrd="0" presId="urn:microsoft.com/office/officeart/2008/layout/HorizontalMultiLevelHierarchy"/>
    <dgm:cxn modelId="{C037C2D9-676C-4A32-94E0-2D5D5E588410}" type="presParOf" srcId="{0B0DF128-72AE-4B36-A4EF-0030A25248C6}" destId="{D3C24CA4-D903-4BF1-B323-E68E33F79BA0}" srcOrd="0" destOrd="0" presId="urn:microsoft.com/office/officeart/2008/layout/HorizontalMultiLevelHierarchy"/>
    <dgm:cxn modelId="{C57AA0B9-F1DE-413E-B2A2-9281D0D534FA}" type="presParOf" srcId="{D3C24CA4-D903-4BF1-B323-E68E33F79BA0}" destId="{B47ADB2D-3A84-470A-88DD-E943E714F376}" srcOrd="0" destOrd="0" presId="urn:microsoft.com/office/officeart/2008/layout/HorizontalMultiLevelHierarchy"/>
    <dgm:cxn modelId="{EA4961A7-2DF5-49FA-83B1-9C5B411C9154}" type="presParOf" srcId="{0B0DF128-72AE-4B36-A4EF-0030A25248C6}" destId="{7A0ED15C-74E9-4B5B-9A4F-6413B90C020F}" srcOrd="1" destOrd="0" presId="urn:microsoft.com/office/officeart/2008/layout/HorizontalMultiLevelHierarchy"/>
    <dgm:cxn modelId="{326BED75-3457-4DF1-93C3-114D68E4D124}" type="presParOf" srcId="{7A0ED15C-74E9-4B5B-9A4F-6413B90C020F}" destId="{D8E2F8A2-606B-4909-AAFB-A9732E1E59E8}" srcOrd="0" destOrd="0" presId="urn:microsoft.com/office/officeart/2008/layout/HorizontalMultiLevelHierarchy"/>
    <dgm:cxn modelId="{09DE9A21-1E2A-43D9-B1C0-73FC586C4FCD}" type="presParOf" srcId="{7A0ED15C-74E9-4B5B-9A4F-6413B90C020F}" destId="{1AC9A535-BD4C-4A03-839F-DE3997C6F77F}" srcOrd="1" destOrd="0" presId="urn:microsoft.com/office/officeart/2008/layout/HorizontalMultiLevelHierarchy"/>
    <dgm:cxn modelId="{33DEEAD7-0C9A-4ABB-87CB-5DA238D588BC}" type="presParOf" srcId="{0B0DF128-72AE-4B36-A4EF-0030A25248C6}" destId="{3740D2D5-D473-4F78-8DD2-4FAB3672F43C}" srcOrd="2" destOrd="0" presId="urn:microsoft.com/office/officeart/2008/layout/HorizontalMultiLevelHierarchy"/>
    <dgm:cxn modelId="{48370CB3-5911-47DD-89AB-D195950A0DE2}" type="presParOf" srcId="{3740D2D5-D473-4F78-8DD2-4FAB3672F43C}" destId="{E0C2947C-CD75-414E-9733-B2C919426C91}" srcOrd="0" destOrd="0" presId="urn:microsoft.com/office/officeart/2008/layout/HorizontalMultiLevelHierarchy"/>
    <dgm:cxn modelId="{AAF2A1D1-0356-4D2F-9E99-3AC941EFBB38}" type="presParOf" srcId="{0B0DF128-72AE-4B36-A4EF-0030A25248C6}" destId="{853B55A2-C706-43E2-B65F-E48189D2D911}" srcOrd="3" destOrd="0" presId="urn:microsoft.com/office/officeart/2008/layout/HorizontalMultiLevelHierarchy"/>
    <dgm:cxn modelId="{7FADBB05-380D-4579-A846-3D905B456F91}" type="presParOf" srcId="{853B55A2-C706-43E2-B65F-E48189D2D911}" destId="{4CCF5075-844A-4AED-B177-8FDB04AECA0A}" srcOrd="0" destOrd="0" presId="urn:microsoft.com/office/officeart/2008/layout/HorizontalMultiLevelHierarchy"/>
    <dgm:cxn modelId="{545FEB3C-19CA-4A48-AA4F-26DE5B2CFBA9}" type="presParOf" srcId="{853B55A2-C706-43E2-B65F-E48189D2D911}" destId="{3CAF7497-BAA0-4969-93E8-DA9C44D7F70D}" srcOrd="1" destOrd="0" presId="urn:microsoft.com/office/officeart/2008/layout/HorizontalMultiLevelHierarchy"/>
    <dgm:cxn modelId="{603B6151-FE62-43B1-8A60-E6A3E285EA14}" type="presParOf" srcId="{0B0DF128-72AE-4B36-A4EF-0030A25248C6}" destId="{22FED920-0A16-48C4-976D-A98A828CC1C3}" srcOrd="4" destOrd="0" presId="urn:microsoft.com/office/officeart/2008/layout/HorizontalMultiLevelHierarchy"/>
    <dgm:cxn modelId="{CD6D070A-11EB-488C-808A-7A88B5FAE95E}" type="presParOf" srcId="{22FED920-0A16-48C4-976D-A98A828CC1C3}" destId="{F4753567-5FE0-4C6A-B630-A337DAE63251}" srcOrd="0" destOrd="0" presId="urn:microsoft.com/office/officeart/2008/layout/HorizontalMultiLevelHierarchy"/>
    <dgm:cxn modelId="{90C3A967-BE99-444D-B951-D30F7A71948D}" type="presParOf" srcId="{0B0DF128-72AE-4B36-A4EF-0030A25248C6}" destId="{28D87866-5493-42C4-8FA9-DCCDD3A767D1}" srcOrd="5" destOrd="0" presId="urn:microsoft.com/office/officeart/2008/layout/HorizontalMultiLevelHierarchy"/>
    <dgm:cxn modelId="{9CF4DC86-710F-4751-88C5-96E25AE83789}" type="presParOf" srcId="{28D87866-5493-42C4-8FA9-DCCDD3A767D1}" destId="{3CC97670-1336-43BC-BD09-5841E782D7C1}" srcOrd="0" destOrd="0" presId="urn:microsoft.com/office/officeart/2008/layout/HorizontalMultiLevelHierarchy"/>
    <dgm:cxn modelId="{84A884A7-4BF8-4064-AFF7-3051729C544B}" type="presParOf" srcId="{28D87866-5493-42C4-8FA9-DCCDD3A767D1}" destId="{C20D18F9-CAFD-44CD-B0A5-B2FF26394603}" srcOrd="1" destOrd="0" presId="urn:microsoft.com/office/officeart/2008/layout/HorizontalMultiLevelHierarchy"/>
    <dgm:cxn modelId="{FB68F17D-6C2A-4847-B712-67806228B963}" type="presParOf" srcId="{F765B446-96A9-4961-B886-3A48DE843703}" destId="{A18DBEEE-26C1-4591-9774-85844F709767}" srcOrd="6" destOrd="0" presId="urn:microsoft.com/office/officeart/2008/layout/HorizontalMultiLevelHierarchy"/>
    <dgm:cxn modelId="{1501B8E8-3C9C-4F5C-B81E-7B6658270021}" type="presParOf" srcId="{A18DBEEE-26C1-4591-9774-85844F709767}" destId="{F1DE48CF-FDAD-446E-BE53-46F06E4AB51F}" srcOrd="0" destOrd="0" presId="urn:microsoft.com/office/officeart/2008/layout/HorizontalMultiLevelHierarchy"/>
    <dgm:cxn modelId="{D69FEEFA-0174-41F9-8B9D-D7E52824680C}" type="presParOf" srcId="{F765B446-96A9-4961-B886-3A48DE843703}" destId="{EAB34716-4EAA-4064-9D79-76B192475426}" srcOrd="7" destOrd="0" presId="urn:microsoft.com/office/officeart/2008/layout/HorizontalMultiLevelHierarchy"/>
    <dgm:cxn modelId="{99D2CDC5-3D1E-4328-BF72-4B73DD9043DE}" type="presParOf" srcId="{EAB34716-4EAA-4064-9D79-76B192475426}" destId="{FD218CE3-77E8-420A-BCEE-D1B237E0AD64}" srcOrd="0" destOrd="0" presId="urn:microsoft.com/office/officeart/2008/layout/HorizontalMultiLevelHierarchy"/>
    <dgm:cxn modelId="{7355CD98-FC4E-4452-94A7-30D5072DC97F}" type="presParOf" srcId="{EAB34716-4EAA-4064-9D79-76B192475426}" destId="{83E2D04B-15B9-46DE-8CCC-458780EE732C}" srcOrd="1" destOrd="0" presId="urn:microsoft.com/office/officeart/2008/layout/HorizontalMultiLevelHierarchy"/>
    <dgm:cxn modelId="{4BA2FA27-38C2-489A-BA60-E60F17E5F78B}" type="presParOf" srcId="{83E2D04B-15B9-46DE-8CCC-458780EE732C}" destId="{5ECF11D8-D03C-4472-A35D-8106CD9C0B95}" srcOrd="0" destOrd="0" presId="urn:microsoft.com/office/officeart/2008/layout/HorizontalMultiLevelHierarchy"/>
    <dgm:cxn modelId="{4FE36FE1-881D-4567-B883-4D9D5E1134A4}" type="presParOf" srcId="{5ECF11D8-D03C-4472-A35D-8106CD9C0B95}" destId="{FCD159D5-B85A-467C-AD20-AFDDBBE4EEA8}" srcOrd="0" destOrd="0" presId="urn:microsoft.com/office/officeart/2008/layout/HorizontalMultiLevelHierarchy"/>
    <dgm:cxn modelId="{A38134BE-850C-42D9-9081-692C1289B7AA}" type="presParOf" srcId="{83E2D04B-15B9-46DE-8CCC-458780EE732C}" destId="{84CC9FBC-897F-4A6D-A70D-CB4203B2ADA7}" srcOrd="1" destOrd="0" presId="urn:microsoft.com/office/officeart/2008/layout/HorizontalMultiLevelHierarchy"/>
    <dgm:cxn modelId="{500BCDF3-260D-4269-B5DD-70982749085E}" type="presParOf" srcId="{84CC9FBC-897F-4A6D-A70D-CB4203B2ADA7}" destId="{83509C23-572E-4974-A4AF-35730F9DDC6B}" srcOrd="0" destOrd="0" presId="urn:microsoft.com/office/officeart/2008/layout/HorizontalMultiLevelHierarchy"/>
    <dgm:cxn modelId="{9BBC132E-3F7C-4B12-94EC-6FD31425F8CD}" type="presParOf" srcId="{84CC9FBC-897F-4A6D-A70D-CB4203B2ADA7}" destId="{B8DDB232-1F8F-4CC8-AAA2-81D21E46F3D5}" srcOrd="1" destOrd="0" presId="urn:microsoft.com/office/officeart/2008/layout/HorizontalMultiLevelHierarchy"/>
    <dgm:cxn modelId="{A1BF98A0-102B-4FFA-B6AE-C5FC2EACBBA6}" type="presParOf" srcId="{83E2D04B-15B9-46DE-8CCC-458780EE732C}" destId="{7F848E21-4A64-40D7-8D18-A587E3809D49}" srcOrd="2" destOrd="0" presId="urn:microsoft.com/office/officeart/2008/layout/HorizontalMultiLevelHierarchy"/>
    <dgm:cxn modelId="{9F2EE68F-A80C-4AD6-B566-B03F9B1EAD1A}" type="presParOf" srcId="{7F848E21-4A64-40D7-8D18-A587E3809D49}" destId="{5F814F74-05E4-42B0-8B06-F08F9FF7E5EF}" srcOrd="0" destOrd="0" presId="urn:microsoft.com/office/officeart/2008/layout/HorizontalMultiLevelHierarchy"/>
    <dgm:cxn modelId="{FE620B3E-66C3-4C99-927F-12B38B45ECA8}" type="presParOf" srcId="{83E2D04B-15B9-46DE-8CCC-458780EE732C}" destId="{031840CA-9001-4AB0-B42A-D7894AE807B4}" srcOrd="3" destOrd="0" presId="urn:microsoft.com/office/officeart/2008/layout/HorizontalMultiLevelHierarchy"/>
    <dgm:cxn modelId="{94FC7F18-3711-4EF1-B178-FD1AF2716E68}" type="presParOf" srcId="{031840CA-9001-4AB0-B42A-D7894AE807B4}" destId="{A14F92E3-B98C-427D-8136-4E04BD86148A}" srcOrd="0" destOrd="0" presId="urn:microsoft.com/office/officeart/2008/layout/HorizontalMultiLevelHierarchy"/>
    <dgm:cxn modelId="{9F04F67A-F97E-46FD-899E-EB142B456C7F}" type="presParOf" srcId="{031840CA-9001-4AB0-B42A-D7894AE807B4}" destId="{3C03084C-FA94-4C6E-BF96-E688B0A4BE4B}" srcOrd="1" destOrd="0" presId="urn:microsoft.com/office/officeart/2008/layout/HorizontalMultiLevelHierarchy"/>
    <dgm:cxn modelId="{778E7226-19D4-4B4E-9EA5-D733314FFE14}" type="presParOf" srcId="{83E2D04B-15B9-46DE-8CCC-458780EE732C}" destId="{DAA66627-973F-4209-88E3-CA6E96996922}" srcOrd="4" destOrd="0" presId="urn:microsoft.com/office/officeart/2008/layout/HorizontalMultiLevelHierarchy"/>
    <dgm:cxn modelId="{CFDA691A-3538-4471-8950-AC54898C83DC}" type="presParOf" srcId="{DAA66627-973F-4209-88E3-CA6E96996922}" destId="{E26C050D-CC26-481A-B98D-741C7E442F92}" srcOrd="0" destOrd="0" presId="urn:microsoft.com/office/officeart/2008/layout/HorizontalMultiLevelHierarchy"/>
    <dgm:cxn modelId="{6FF56062-CB74-49A5-A0A8-C2BB8C5DE505}" type="presParOf" srcId="{83E2D04B-15B9-46DE-8CCC-458780EE732C}" destId="{092E6276-A915-408D-8AC7-9A553F83E265}" srcOrd="5" destOrd="0" presId="urn:microsoft.com/office/officeart/2008/layout/HorizontalMultiLevelHierarchy"/>
    <dgm:cxn modelId="{58D7F121-4220-41C1-8781-96CF00F0199D}" type="presParOf" srcId="{092E6276-A915-408D-8AC7-9A553F83E265}" destId="{A6CD89C7-FD42-4AD1-9E72-609EDE363C8B}" srcOrd="0" destOrd="0" presId="urn:microsoft.com/office/officeart/2008/layout/HorizontalMultiLevelHierarchy"/>
    <dgm:cxn modelId="{40C54FC4-C49A-40D7-83D3-D382EEAC2A5E}" type="presParOf" srcId="{092E6276-A915-408D-8AC7-9A553F83E265}" destId="{2AACE3D6-7E27-4090-9708-2536B68FEB98}" srcOrd="1" destOrd="0" presId="urn:microsoft.com/office/officeart/2008/layout/HorizontalMultiLevelHierarchy"/>
    <dgm:cxn modelId="{38DEE7F6-DF49-4F0A-82C3-53F957A4090A}" type="presParOf" srcId="{DF2756BA-1D3A-4AC1-8965-8C047C234C1B}" destId="{8DE8CF92-0452-4720-BFDA-A9CE05C47A64}" srcOrd="2" destOrd="0" presId="urn:microsoft.com/office/officeart/2008/layout/HorizontalMultiLevelHierarchy"/>
    <dgm:cxn modelId="{091ECDA6-1D74-446F-9524-83E9EDF52417}" type="presParOf" srcId="{8DE8CF92-0452-4720-BFDA-A9CE05C47A64}" destId="{93420A35-B062-4A92-B84E-4BE09386EE74}" srcOrd="0" destOrd="0" presId="urn:microsoft.com/office/officeart/2008/layout/HorizontalMultiLevelHierarchy"/>
    <dgm:cxn modelId="{EAFD2A16-A6D3-4E39-A688-04210E2498B1}" type="presParOf" srcId="{DF2756BA-1D3A-4AC1-8965-8C047C234C1B}" destId="{ADB946C9-3052-40E6-B955-EC626FE684D8}" srcOrd="3" destOrd="0" presId="urn:microsoft.com/office/officeart/2008/layout/HorizontalMultiLevelHierarchy"/>
    <dgm:cxn modelId="{71ADB19D-1F71-4A84-8B7A-5556F17BAD6C}" type="presParOf" srcId="{ADB946C9-3052-40E6-B955-EC626FE684D8}" destId="{2596DC97-D591-4482-93B5-923C711F8F42}" srcOrd="0" destOrd="0" presId="urn:microsoft.com/office/officeart/2008/layout/HorizontalMultiLevelHierarchy"/>
    <dgm:cxn modelId="{8BCDCC5E-CB9C-4842-AB81-9963B4CC8926}" type="presParOf" srcId="{ADB946C9-3052-40E6-B955-EC626FE684D8}" destId="{5884176B-EEE2-4AFC-8058-C2568226326D}" srcOrd="1" destOrd="0" presId="urn:microsoft.com/office/officeart/2008/layout/HorizontalMultiLevelHierarchy"/>
    <dgm:cxn modelId="{B2D460E3-1CFF-4D4E-AAA4-42117E712593}" type="presParOf" srcId="{5884176B-EEE2-4AFC-8058-C2568226326D}" destId="{4E795417-6D56-44FF-96A1-B5EB4CCBE252}" srcOrd="0" destOrd="0" presId="urn:microsoft.com/office/officeart/2008/layout/HorizontalMultiLevelHierarchy"/>
    <dgm:cxn modelId="{6FD852E1-B0B4-4E85-AE56-C1D879E9E786}" type="presParOf" srcId="{4E795417-6D56-44FF-96A1-B5EB4CCBE252}" destId="{FAF82AB8-9978-4BF6-9E0D-ED0740546F7F}" srcOrd="0" destOrd="0" presId="urn:microsoft.com/office/officeart/2008/layout/HorizontalMultiLevelHierarchy"/>
    <dgm:cxn modelId="{0C0C0479-88AD-4D6D-AC8C-72A21D1F3E45}" type="presParOf" srcId="{5884176B-EEE2-4AFC-8058-C2568226326D}" destId="{9B42E5B7-168B-48D1-AC9C-7A470AD7877B}" srcOrd="1" destOrd="0" presId="urn:microsoft.com/office/officeart/2008/layout/HorizontalMultiLevelHierarchy"/>
    <dgm:cxn modelId="{78CD6069-5847-4DD4-A19D-2CCF2B8F1CBE}" type="presParOf" srcId="{9B42E5B7-168B-48D1-AC9C-7A470AD7877B}" destId="{5A56BDF9-B4D0-43E0-985F-5A0F46C8D7DF}" srcOrd="0" destOrd="0" presId="urn:microsoft.com/office/officeart/2008/layout/HorizontalMultiLevelHierarchy"/>
    <dgm:cxn modelId="{D189EEC9-CEE5-47B7-BEB4-CB77EE04563C}" type="presParOf" srcId="{9B42E5B7-168B-48D1-AC9C-7A470AD7877B}" destId="{DCA18785-D8AA-4879-B875-39237F1447CD}" srcOrd="1" destOrd="0" presId="urn:microsoft.com/office/officeart/2008/layout/HorizontalMultiLevelHierarchy"/>
    <dgm:cxn modelId="{643658A8-7E9E-4A90-8789-18E57B65EB09}" type="presParOf" srcId="{DCA18785-D8AA-4879-B875-39237F1447CD}" destId="{7A658EF7-A49E-4351-93E4-CED72DE23421}" srcOrd="0" destOrd="0" presId="urn:microsoft.com/office/officeart/2008/layout/HorizontalMultiLevelHierarchy"/>
    <dgm:cxn modelId="{5002B4F8-AB7E-49A6-9618-174905A31F99}" type="presParOf" srcId="{7A658EF7-A49E-4351-93E4-CED72DE23421}" destId="{962D4166-EB15-4982-8DDB-ACE5E1CC76DA}" srcOrd="0" destOrd="0" presId="urn:microsoft.com/office/officeart/2008/layout/HorizontalMultiLevelHierarchy"/>
    <dgm:cxn modelId="{4E5A0605-2009-4C56-9A89-7C4CBB5E3F96}" type="presParOf" srcId="{DCA18785-D8AA-4879-B875-39237F1447CD}" destId="{C1B78022-8DC6-4E24-8F0A-3A146F4373A0}" srcOrd="1" destOrd="0" presId="urn:microsoft.com/office/officeart/2008/layout/HorizontalMultiLevelHierarchy"/>
    <dgm:cxn modelId="{8053BC0E-6815-4D7B-8067-DD05F9900E2F}" type="presParOf" srcId="{C1B78022-8DC6-4E24-8F0A-3A146F4373A0}" destId="{88A084E8-0283-464B-AE3D-0144E3632C9F}" srcOrd="0" destOrd="0" presId="urn:microsoft.com/office/officeart/2008/layout/HorizontalMultiLevelHierarchy"/>
    <dgm:cxn modelId="{445A61D2-A863-445F-B6A8-80112FABEF5B}" type="presParOf" srcId="{C1B78022-8DC6-4E24-8F0A-3A146F4373A0}" destId="{81FBBCF3-C257-40CA-8C44-DA669972B772}" srcOrd="1" destOrd="0" presId="urn:microsoft.com/office/officeart/2008/layout/HorizontalMultiLevelHierarchy"/>
    <dgm:cxn modelId="{7EE1AC1E-C714-4DB9-8737-50F0C8E9E80C}" type="presParOf" srcId="{DCA18785-D8AA-4879-B875-39237F1447CD}" destId="{690692B5-E13D-4E44-8E4F-D80EB8ED94F3}" srcOrd="2" destOrd="0" presId="urn:microsoft.com/office/officeart/2008/layout/HorizontalMultiLevelHierarchy"/>
    <dgm:cxn modelId="{F28C0914-AFE4-4417-950A-4C326643ABB0}" type="presParOf" srcId="{690692B5-E13D-4E44-8E4F-D80EB8ED94F3}" destId="{76ED8620-42EA-4AAC-83B3-33D4C0580141}" srcOrd="0" destOrd="0" presId="urn:microsoft.com/office/officeart/2008/layout/HorizontalMultiLevelHierarchy"/>
    <dgm:cxn modelId="{98D88BC9-B2AA-49AD-B9EA-3D687C085C45}" type="presParOf" srcId="{DCA18785-D8AA-4879-B875-39237F1447CD}" destId="{DB756A8C-A768-4DD0-A653-E2C8D56DA950}" srcOrd="3" destOrd="0" presId="urn:microsoft.com/office/officeart/2008/layout/HorizontalMultiLevelHierarchy"/>
    <dgm:cxn modelId="{88CEAFFE-B54A-4ABB-BA8B-44CFB6ED6EF9}" type="presParOf" srcId="{DB756A8C-A768-4DD0-A653-E2C8D56DA950}" destId="{8958B2FE-7AB6-48E1-A9B8-C39721AAB98A}" srcOrd="0" destOrd="0" presId="urn:microsoft.com/office/officeart/2008/layout/HorizontalMultiLevelHierarchy"/>
    <dgm:cxn modelId="{31CF3467-1DA8-4ACD-A188-E24E1B3DB38F}" type="presParOf" srcId="{DB756A8C-A768-4DD0-A653-E2C8D56DA950}" destId="{82385C68-DC62-460D-B55E-89682DF88B9A}" srcOrd="1" destOrd="0" presId="urn:microsoft.com/office/officeart/2008/layout/HorizontalMultiLevelHierarchy"/>
    <dgm:cxn modelId="{D4D69D99-AE28-4FCC-B526-B98538431CAE}" type="presParOf" srcId="{5884176B-EEE2-4AFC-8058-C2568226326D}" destId="{4DD134DD-908F-464D-AA12-0C5E7EFD7448}" srcOrd="2" destOrd="0" presId="urn:microsoft.com/office/officeart/2008/layout/HorizontalMultiLevelHierarchy"/>
    <dgm:cxn modelId="{ECEE83E1-7457-4261-8EC9-CF95ED5FA27D}" type="presParOf" srcId="{4DD134DD-908F-464D-AA12-0C5E7EFD7448}" destId="{8042DEBB-9707-466C-B9C0-A420D5583D8A}" srcOrd="0" destOrd="0" presId="urn:microsoft.com/office/officeart/2008/layout/HorizontalMultiLevelHierarchy"/>
    <dgm:cxn modelId="{D0EA8DAC-352D-4B45-B386-4E31FEFBF9A9}" type="presParOf" srcId="{5884176B-EEE2-4AFC-8058-C2568226326D}" destId="{5DF04F5F-ED29-4B3B-8DE2-DBD83A0A5908}" srcOrd="3" destOrd="0" presId="urn:microsoft.com/office/officeart/2008/layout/HorizontalMultiLevelHierarchy"/>
    <dgm:cxn modelId="{7DBE48D1-C671-46D1-B19D-AD9B07299CAA}" type="presParOf" srcId="{5DF04F5F-ED29-4B3B-8DE2-DBD83A0A5908}" destId="{F9BA5F2D-1768-493A-8C91-AAF505AF3F63}" srcOrd="0" destOrd="0" presId="urn:microsoft.com/office/officeart/2008/layout/HorizontalMultiLevelHierarchy"/>
    <dgm:cxn modelId="{A9A091D6-2008-4FD3-ABA1-910F21B8DE5E}" type="presParOf" srcId="{5DF04F5F-ED29-4B3B-8DE2-DBD83A0A5908}" destId="{E9E10AEA-6623-452F-9A94-7616A8841EFC}" srcOrd="1" destOrd="0" presId="urn:microsoft.com/office/officeart/2008/layout/HorizontalMultiLevelHierarchy"/>
    <dgm:cxn modelId="{0C242017-546C-4D52-B2A9-B8ADD0B3C457}" type="presParOf" srcId="{E9E10AEA-6623-452F-9A94-7616A8841EFC}" destId="{EF3B022D-897A-4C7C-94A8-EDD740520E6A}" srcOrd="0" destOrd="0" presId="urn:microsoft.com/office/officeart/2008/layout/HorizontalMultiLevelHierarchy"/>
    <dgm:cxn modelId="{AB1D70E6-1694-43A9-87E9-52FD65ED1638}" type="presParOf" srcId="{EF3B022D-897A-4C7C-94A8-EDD740520E6A}" destId="{699DE08A-CF5B-4457-B367-EAA0821E1F99}" srcOrd="0" destOrd="0" presId="urn:microsoft.com/office/officeart/2008/layout/HorizontalMultiLevelHierarchy"/>
    <dgm:cxn modelId="{9882D4DC-AF7A-45DE-A70A-41F3F84B7786}" type="presParOf" srcId="{E9E10AEA-6623-452F-9A94-7616A8841EFC}" destId="{9A0017A8-CA08-470B-8A40-4E9DA5CB47BC}" srcOrd="1" destOrd="0" presId="urn:microsoft.com/office/officeart/2008/layout/HorizontalMultiLevelHierarchy"/>
    <dgm:cxn modelId="{055FCE3F-BFF8-4863-BAEC-92A00FC0B1E7}" type="presParOf" srcId="{9A0017A8-CA08-470B-8A40-4E9DA5CB47BC}" destId="{8EFF7805-4DA7-4CBD-88B6-D05755BFF1A1}" srcOrd="0" destOrd="0" presId="urn:microsoft.com/office/officeart/2008/layout/HorizontalMultiLevelHierarchy"/>
    <dgm:cxn modelId="{2128D7A8-BD89-4D6A-998A-AD4F2977AEEA}" type="presParOf" srcId="{9A0017A8-CA08-470B-8A40-4E9DA5CB47BC}" destId="{186E1189-BD1F-4AFD-8B1E-565FD3BF823E}" srcOrd="1" destOrd="0" presId="urn:microsoft.com/office/officeart/2008/layout/HorizontalMultiLevelHierarchy"/>
    <dgm:cxn modelId="{0F147CA8-F274-44A4-B1A4-599ED742846C}" type="presParOf" srcId="{E9E10AEA-6623-452F-9A94-7616A8841EFC}" destId="{6C958DCF-A900-479F-AF3C-10FF2C32FAB1}" srcOrd="2" destOrd="0" presId="urn:microsoft.com/office/officeart/2008/layout/HorizontalMultiLevelHierarchy"/>
    <dgm:cxn modelId="{4CF01988-8BE6-46EA-91E3-F9AFE4004B7A}" type="presParOf" srcId="{6C958DCF-A900-479F-AF3C-10FF2C32FAB1}" destId="{C991EBCC-D03D-446D-AD94-2A4705799595}" srcOrd="0" destOrd="0" presId="urn:microsoft.com/office/officeart/2008/layout/HorizontalMultiLevelHierarchy"/>
    <dgm:cxn modelId="{4FEE65B4-7EEB-4B4E-A4A6-542C7F914EA8}" type="presParOf" srcId="{E9E10AEA-6623-452F-9A94-7616A8841EFC}" destId="{A38AB9AA-2EEF-4968-81B4-EE6868B15DF4}" srcOrd="3" destOrd="0" presId="urn:microsoft.com/office/officeart/2008/layout/HorizontalMultiLevelHierarchy"/>
    <dgm:cxn modelId="{2A6C79A4-6403-44E8-BEBD-A7575BA72ED5}" type="presParOf" srcId="{A38AB9AA-2EEF-4968-81B4-EE6868B15DF4}" destId="{7E6A932E-CDE7-4092-92AE-CAC9B2219B0E}" srcOrd="0" destOrd="0" presId="urn:microsoft.com/office/officeart/2008/layout/HorizontalMultiLevelHierarchy"/>
    <dgm:cxn modelId="{54330556-4870-40C1-A093-4040C2BA0EE5}" type="presParOf" srcId="{A38AB9AA-2EEF-4968-81B4-EE6868B15DF4}" destId="{D577A716-BE67-44B8-B4FD-460213D7F0C0}" srcOrd="1" destOrd="0" presId="urn:microsoft.com/office/officeart/2008/layout/HorizontalMultiLevelHierarchy"/>
    <dgm:cxn modelId="{F9AC030A-C626-44FB-B5DA-FEE6F2B50EB1}" type="presParOf" srcId="{E9E10AEA-6623-452F-9A94-7616A8841EFC}" destId="{043A91F9-08D6-44BB-9466-8FBA76E227E9}" srcOrd="4" destOrd="0" presId="urn:microsoft.com/office/officeart/2008/layout/HorizontalMultiLevelHierarchy"/>
    <dgm:cxn modelId="{FC33001F-2EAC-4FE6-9E8A-E0010585452F}" type="presParOf" srcId="{043A91F9-08D6-44BB-9466-8FBA76E227E9}" destId="{83AA5078-5511-46B3-96A0-A2F382503A13}" srcOrd="0" destOrd="0" presId="urn:microsoft.com/office/officeart/2008/layout/HorizontalMultiLevelHierarchy"/>
    <dgm:cxn modelId="{F70036B9-3BB9-4403-8DD5-D4F3E2F5387A}" type="presParOf" srcId="{E9E10AEA-6623-452F-9A94-7616A8841EFC}" destId="{F3F65F53-8BC9-4DCD-A8D5-433488042CD3}" srcOrd="5" destOrd="0" presId="urn:microsoft.com/office/officeart/2008/layout/HorizontalMultiLevelHierarchy"/>
    <dgm:cxn modelId="{F37B888F-7D64-4BF6-9930-7BE7B0FD26DB}" type="presParOf" srcId="{F3F65F53-8BC9-4DCD-A8D5-433488042CD3}" destId="{698DCA1E-6DCE-430E-986C-542ECA4624DA}" srcOrd="0" destOrd="0" presId="urn:microsoft.com/office/officeart/2008/layout/HorizontalMultiLevelHierarchy"/>
    <dgm:cxn modelId="{22E4CB30-7DE6-40FD-9E43-E31D82291557}" type="presParOf" srcId="{F3F65F53-8BC9-4DCD-A8D5-433488042CD3}" destId="{28838789-0E92-46E9-A81D-316378F51701}" srcOrd="1" destOrd="0" presId="urn:microsoft.com/office/officeart/2008/layout/HorizontalMultiLevelHierarchy"/>
    <dgm:cxn modelId="{BBD42AE8-4E89-4550-9C55-4EE33FD61208}" type="presParOf" srcId="{5884176B-EEE2-4AFC-8058-C2568226326D}" destId="{F60E36FA-0A4C-497C-A207-F74DDF229FC0}" srcOrd="4" destOrd="0" presId="urn:microsoft.com/office/officeart/2008/layout/HorizontalMultiLevelHierarchy"/>
    <dgm:cxn modelId="{65F2EB13-418E-455D-A3D9-D582ABEFD762}" type="presParOf" srcId="{F60E36FA-0A4C-497C-A207-F74DDF229FC0}" destId="{6C757123-188F-46FA-8C55-927012C89D96}" srcOrd="0" destOrd="0" presId="urn:microsoft.com/office/officeart/2008/layout/HorizontalMultiLevelHierarchy"/>
    <dgm:cxn modelId="{C41E7FA4-874A-4954-816F-7A9CFBB12023}" type="presParOf" srcId="{5884176B-EEE2-4AFC-8058-C2568226326D}" destId="{69EA7066-19C1-40D4-965D-72E6D2B2D681}" srcOrd="5" destOrd="0" presId="urn:microsoft.com/office/officeart/2008/layout/HorizontalMultiLevelHierarchy"/>
    <dgm:cxn modelId="{21D0A710-E32D-4D86-91CA-B8BB9986217C}" type="presParOf" srcId="{69EA7066-19C1-40D4-965D-72E6D2B2D681}" destId="{0DE61C41-655A-4009-A101-CC5B39F86E1D}" srcOrd="0" destOrd="0" presId="urn:microsoft.com/office/officeart/2008/layout/HorizontalMultiLevelHierarchy"/>
    <dgm:cxn modelId="{434F9FBB-A844-436B-9B76-5891C0930FEE}" type="presParOf" srcId="{69EA7066-19C1-40D4-965D-72E6D2B2D681}" destId="{195406C1-CCAD-41D9-9A8B-30528BD753C4}" srcOrd="1" destOrd="0" presId="urn:microsoft.com/office/officeart/2008/layout/HorizontalMultiLevelHierarchy"/>
    <dgm:cxn modelId="{22441D1D-E7BE-437C-A203-FEC32C8B80D7}" type="presParOf" srcId="{195406C1-CCAD-41D9-9A8B-30528BD753C4}" destId="{54858949-0B65-446B-8289-B11BFF1AE9A8}" srcOrd="0" destOrd="0" presId="urn:microsoft.com/office/officeart/2008/layout/HorizontalMultiLevelHierarchy"/>
    <dgm:cxn modelId="{BE06A42D-D6AC-4D60-9DDD-71B0EFB0E647}" type="presParOf" srcId="{54858949-0B65-446B-8289-B11BFF1AE9A8}" destId="{EBDCAA14-3995-4EDE-9E39-B3CD42537D19}" srcOrd="0" destOrd="0" presId="urn:microsoft.com/office/officeart/2008/layout/HorizontalMultiLevelHierarchy"/>
    <dgm:cxn modelId="{8158069D-5EB4-4EA7-A9FE-E9874CDBEDB2}" type="presParOf" srcId="{195406C1-CCAD-41D9-9A8B-30528BD753C4}" destId="{FD79761C-3B77-47D0-B0E3-1B3206CD3E3B}" srcOrd="1" destOrd="0" presId="urn:microsoft.com/office/officeart/2008/layout/HorizontalMultiLevelHierarchy"/>
    <dgm:cxn modelId="{64537CCA-BDDD-48D2-83FE-1193C1B2DC22}" type="presParOf" srcId="{FD79761C-3B77-47D0-B0E3-1B3206CD3E3B}" destId="{D32D5ACC-C9EE-4E90-B01F-F112002FA0C6}" srcOrd="0" destOrd="0" presId="urn:microsoft.com/office/officeart/2008/layout/HorizontalMultiLevelHierarchy"/>
    <dgm:cxn modelId="{28BAF0D5-BFF9-42A5-87E1-46087560A5EB}" type="presParOf" srcId="{FD79761C-3B77-47D0-B0E3-1B3206CD3E3B}" destId="{B1A20E74-1794-495D-BEC7-CDFEDD4452B8}" srcOrd="1" destOrd="0" presId="urn:microsoft.com/office/officeart/2008/layout/HorizontalMultiLevelHierarchy"/>
    <dgm:cxn modelId="{806E4C8E-3A9B-4D27-BA9F-018594C68CCD}" type="presParOf" srcId="{195406C1-CCAD-41D9-9A8B-30528BD753C4}" destId="{0D6580A1-6255-4F78-BD13-BE983F343063}" srcOrd="2" destOrd="0" presId="urn:microsoft.com/office/officeart/2008/layout/HorizontalMultiLevelHierarchy"/>
    <dgm:cxn modelId="{37DB1A5A-5321-451E-B1FF-A567520AB644}" type="presParOf" srcId="{0D6580A1-6255-4F78-BD13-BE983F343063}" destId="{866CD392-9570-4221-8BA7-24418280429A}" srcOrd="0" destOrd="0" presId="urn:microsoft.com/office/officeart/2008/layout/HorizontalMultiLevelHierarchy"/>
    <dgm:cxn modelId="{AD4E1F27-821F-4C77-9E3B-FFB564768C1B}" type="presParOf" srcId="{195406C1-CCAD-41D9-9A8B-30528BD753C4}" destId="{DE60D77E-E311-4CF8-9A77-D94151ADA47C}" srcOrd="3" destOrd="0" presId="urn:microsoft.com/office/officeart/2008/layout/HorizontalMultiLevelHierarchy"/>
    <dgm:cxn modelId="{BDEC3FE9-80E0-4808-911F-BC1FBFECA48F}" type="presParOf" srcId="{DE60D77E-E311-4CF8-9A77-D94151ADA47C}" destId="{83EFDDBA-A1C8-40CD-B92F-167761770C2A}" srcOrd="0" destOrd="0" presId="urn:microsoft.com/office/officeart/2008/layout/HorizontalMultiLevelHierarchy"/>
    <dgm:cxn modelId="{AF177BBA-F57F-4A5E-8B4A-FC8B761B6A6E}" type="presParOf" srcId="{DE60D77E-E311-4CF8-9A77-D94151ADA47C}" destId="{DF17AAD0-9E52-49B5-BCAC-F59B71EC0764}" srcOrd="1" destOrd="0" presId="urn:microsoft.com/office/officeart/2008/layout/HorizontalMultiLevelHierarchy"/>
  </dgm:cxnLst>
  <dgm:bg>
    <a:noFill/>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6580A1-6255-4F78-BD13-BE983F343063}">
      <dsp:nvSpPr>
        <dsp:cNvPr id="0" name=""/>
        <dsp:cNvSpPr/>
      </dsp:nvSpPr>
      <dsp:spPr>
        <a:xfrm>
          <a:off x="3370917" y="6745723"/>
          <a:ext cx="256081" cy="216654"/>
        </a:xfrm>
        <a:custGeom>
          <a:avLst/>
          <a:gdLst/>
          <a:ahLst/>
          <a:cxnLst/>
          <a:rect l="0" t="0" r="0" b="0"/>
          <a:pathLst>
            <a:path>
              <a:moveTo>
                <a:pt x="0" y="0"/>
              </a:moveTo>
              <a:lnTo>
                <a:pt x="128040" y="0"/>
              </a:lnTo>
              <a:lnTo>
                <a:pt x="128040" y="216654"/>
              </a:lnTo>
              <a:lnTo>
                <a:pt x="256081" y="2166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latin typeface="HG丸ｺﾞｼｯｸM-PRO" pitchFamily="50" charset="-128"/>
            <a:ea typeface="HG丸ｺﾞｼｯｸM-PRO" pitchFamily="50" charset="-128"/>
          </a:endParaRPr>
        </a:p>
      </dsp:txBody>
      <dsp:txXfrm>
        <a:off x="3490572" y="6845664"/>
        <a:ext cx="16771" cy="16771"/>
      </dsp:txXfrm>
    </dsp:sp>
    <dsp:sp modelId="{54858949-0B65-446B-8289-B11BFF1AE9A8}">
      <dsp:nvSpPr>
        <dsp:cNvPr id="0" name=""/>
        <dsp:cNvSpPr/>
      </dsp:nvSpPr>
      <dsp:spPr>
        <a:xfrm>
          <a:off x="3370917" y="6536207"/>
          <a:ext cx="253387" cy="209515"/>
        </a:xfrm>
        <a:custGeom>
          <a:avLst/>
          <a:gdLst/>
          <a:ahLst/>
          <a:cxnLst/>
          <a:rect l="0" t="0" r="0" b="0"/>
          <a:pathLst>
            <a:path>
              <a:moveTo>
                <a:pt x="0" y="209515"/>
              </a:moveTo>
              <a:lnTo>
                <a:pt x="126693" y="209515"/>
              </a:lnTo>
              <a:lnTo>
                <a:pt x="126693" y="0"/>
              </a:lnTo>
              <a:lnTo>
                <a:pt x="2533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489391" y="6632745"/>
        <a:ext cx="16439" cy="16439"/>
      </dsp:txXfrm>
    </dsp:sp>
    <dsp:sp modelId="{F60E36FA-0A4C-497C-A207-F74DDF229FC0}">
      <dsp:nvSpPr>
        <dsp:cNvPr id="0" name=""/>
        <dsp:cNvSpPr/>
      </dsp:nvSpPr>
      <dsp:spPr>
        <a:xfrm>
          <a:off x="1024220" y="5662185"/>
          <a:ext cx="438700" cy="1083537"/>
        </a:xfrm>
        <a:custGeom>
          <a:avLst/>
          <a:gdLst/>
          <a:ahLst/>
          <a:cxnLst/>
          <a:rect l="0" t="0" r="0" b="0"/>
          <a:pathLst>
            <a:path>
              <a:moveTo>
                <a:pt x="0" y="0"/>
              </a:moveTo>
              <a:lnTo>
                <a:pt x="219350" y="0"/>
              </a:lnTo>
              <a:lnTo>
                <a:pt x="219350" y="1083537"/>
              </a:lnTo>
              <a:lnTo>
                <a:pt x="438700" y="10835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1214346" y="6174729"/>
        <a:ext cx="58448" cy="58448"/>
      </dsp:txXfrm>
    </dsp:sp>
    <dsp:sp modelId="{043A91F9-08D6-44BB-9466-8FBA76E227E9}">
      <dsp:nvSpPr>
        <dsp:cNvPr id="0" name=""/>
        <dsp:cNvSpPr/>
      </dsp:nvSpPr>
      <dsp:spPr>
        <a:xfrm>
          <a:off x="3377252" y="5669872"/>
          <a:ext cx="266367" cy="435103"/>
        </a:xfrm>
        <a:custGeom>
          <a:avLst/>
          <a:gdLst/>
          <a:ahLst/>
          <a:cxnLst/>
          <a:rect l="0" t="0" r="0" b="0"/>
          <a:pathLst>
            <a:path>
              <a:moveTo>
                <a:pt x="0" y="0"/>
              </a:moveTo>
              <a:lnTo>
                <a:pt x="133183" y="0"/>
              </a:lnTo>
              <a:lnTo>
                <a:pt x="133183" y="435103"/>
              </a:lnTo>
              <a:lnTo>
                <a:pt x="266367" y="4351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497681" y="5874670"/>
        <a:ext cx="25508" cy="25508"/>
      </dsp:txXfrm>
    </dsp:sp>
    <dsp:sp modelId="{6C958DCF-A900-479F-AF3C-10FF2C32FAB1}">
      <dsp:nvSpPr>
        <dsp:cNvPr id="0" name=""/>
        <dsp:cNvSpPr/>
      </dsp:nvSpPr>
      <dsp:spPr>
        <a:xfrm>
          <a:off x="3377252" y="5624152"/>
          <a:ext cx="276213" cy="91440"/>
        </a:xfrm>
        <a:custGeom>
          <a:avLst/>
          <a:gdLst/>
          <a:ahLst/>
          <a:cxnLst/>
          <a:rect l="0" t="0" r="0" b="0"/>
          <a:pathLst>
            <a:path>
              <a:moveTo>
                <a:pt x="0" y="45720"/>
              </a:moveTo>
              <a:lnTo>
                <a:pt x="138106" y="45720"/>
              </a:lnTo>
              <a:lnTo>
                <a:pt x="138106" y="50828"/>
              </a:lnTo>
              <a:lnTo>
                <a:pt x="276213" y="508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508452" y="5662965"/>
        <a:ext cx="13813" cy="13813"/>
      </dsp:txXfrm>
    </dsp:sp>
    <dsp:sp modelId="{EF3B022D-897A-4C7C-94A8-EDD740520E6A}">
      <dsp:nvSpPr>
        <dsp:cNvPr id="0" name=""/>
        <dsp:cNvSpPr/>
      </dsp:nvSpPr>
      <dsp:spPr>
        <a:xfrm>
          <a:off x="3377252" y="5265387"/>
          <a:ext cx="266853" cy="404485"/>
        </a:xfrm>
        <a:custGeom>
          <a:avLst/>
          <a:gdLst/>
          <a:ahLst/>
          <a:cxnLst/>
          <a:rect l="0" t="0" r="0" b="0"/>
          <a:pathLst>
            <a:path>
              <a:moveTo>
                <a:pt x="0" y="404485"/>
              </a:moveTo>
              <a:lnTo>
                <a:pt x="133426" y="404485"/>
              </a:lnTo>
              <a:lnTo>
                <a:pt x="133426" y="0"/>
              </a:lnTo>
              <a:lnTo>
                <a:pt x="26685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498564" y="5455515"/>
        <a:ext cx="24229" cy="24229"/>
      </dsp:txXfrm>
    </dsp:sp>
    <dsp:sp modelId="{4DD134DD-908F-464D-AA12-0C5E7EFD7448}">
      <dsp:nvSpPr>
        <dsp:cNvPr id="0" name=""/>
        <dsp:cNvSpPr/>
      </dsp:nvSpPr>
      <dsp:spPr>
        <a:xfrm>
          <a:off x="1024220" y="5616465"/>
          <a:ext cx="445035" cy="91440"/>
        </a:xfrm>
        <a:custGeom>
          <a:avLst/>
          <a:gdLst/>
          <a:ahLst/>
          <a:cxnLst/>
          <a:rect l="0" t="0" r="0" b="0"/>
          <a:pathLst>
            <a:path>
              <a:moveTo>
                <a:pt x="0" y="45720"/>
              </a:moveTo>
              <a:lnTo>
                <a:pt x="222517" y="45720"/>
              </a:lnTo>
              <a:lnTo>
                <a:pt x="222517" y="53407"/>
              </a:lnTo>
              <a:lnTo>
                <a:pt x="445035" y="534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1235611" y="5651057"/>
        <a:ext cx="22255" cy="22255"/>
      </dsp:txXfrm>
    </dsp:sp>
    <dsp:sp modelId="{690692B5-E13D-4E44-8E4F-D80EB8ED94F3}">
      <dsp:nvSpPr>
        <dsp:cNvPr id="0" name=""/>
        <dsp:cNvSpPr/>
      </dsp:nvSpPr>
      <dsp:spPr>
        <a:xfrm>
          <a:off x="3377252" y="4629940"/>
          <a:ext cx="289200" cy="214119"/>
        </a:xfrm>
        <a:custGeom>
          <a:avLst/>
          <a:gdLst/>
          <a:ahLst/>
          <a:cxnLst/>
          <a:rect l="0" t="0" r="0" b="0"/>
          <a:pathLst>
            <a:path>
              <a:moveTo>
                <a:pt x="0" y="0"/>
              </a:moveTo>
              <a:lnTo>
                <a:pt x="144600" y="0"/>
              </a:lnTo>
              <a:lnTo>
                <a:pt x="144600" y="214119"/>
              </a:lnTo>
              <a:lnTo>
                <a:pt x="289200" y="2141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512856" y="4728004"/>
        <a:ext cx="17991" cy="17991"/>
      </dsp:txXfrm>
    </dsp:sp>
    <dsp:sp modelId="{7A658EF7-A49E-4351-93E4-CED72DE23421}">
      <dsp:nvSpPr>
        <dsp:cNvPr id="0" name=""/>
        <dsp:cNvSpPr/>
      </dsp:nvSpPr>
      <dsp:spPr>
        <a:xfrm>
          <a:off x="3377252" y="4423483"/>
          <a:ext cx="286073" cy="206456"/>
        </a:xfrm>
        <a:custGeom>
          <a:avLst/>
          <a:gdLst/>
          <a:ahLst/>
          <a:cxnLst/>
          <a:rect l="0" t="0" r="0" b="0"/>
          <a:pathLst>
            <a:path>
              <a:moveTo>
                <a:pt x="0" y="206456"/>
              </a:moveTo>
              <a:lnTo>
                <a:pt x="143036" y="206456"/>
              </a:lnTo>
              <a:lnTo>
                <a:pt x="143036" y="0"/>
              </a:lnTo>
              <a:lnTo>
                <a:pt x="28607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511469" y="4517892"/>
        <a:ext cx="17639" cy="17639"/>
      </dsp:txXfrm>
    </dsp:sp>
    <dsp:sp modelId="{4E795417-6D56-44FF-96A1-B5EB4CCBE252}">
      <dsp:nvSpPr>
        <dsp:cNvPr id="0" name=""/>
        <dsp:cNvSpPr/>
      </dsp:nvSpPr>
      <dsp:spPr>
        <a:xfrm>
          <a:off x="1024220" y="4629940"/>
          <a:ext cx="445035" cy="1032245"/>
        </a:xfrm>
        <a:custGeom>
          <a:avLst/>
          <a:gdLst/>
          <a:ahLst/>
          <a:cxnLst/>
          <a:rect l="0" t="0" r="0" b="0"/>
          <a:pathLst>
            <a:path>
              <a:moveTo>
                <a:pt x="0" y="1032245"/>
              </a:moveTo>
              <a:lnTo>
                <a:pt x="222517" y="1032245"/>
              </a:lnTo>
              <a:lnTo>
                <a:pt x="222517" y="0"/>
              </a:lnTo>
              <a:lnTo>
                <a:pt x="44503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1218636" y="5117960"/>
        <a:ext cx="56204" cy="56204"/>
      </dsp:txXfrm>
    </dsp:sp>
    <dsp:sp modelId="{8DE8CF92-0452-4720-BFDA-A9CE05C47A64}">
      <dsp:nvSpPr>
        <dsp:cNvPr id="0" name=""/>
        <dsp:cNvSpPr/>
      </dsp:nvSpPr>
      <dsp:spPr>
        <a:xfrm>
          <a:off x="381379" y="3786915"/>
          <a:ext cx="355484" cy="1875269"/>
        </a:xfrm>
        <a:custGeom>
          <a:avLst/>
          <a:gdLst/>
          <a:ahLst/>
          <a:cxnLst/>
          <a:rect l="0" t="0" r="0" b="0"/>
          <a:pathLst>
            <a:path>
              <a:moveTo>
                <a:pt x="0" y="0"/>
              </a:moveTo>
              <a:lnTo>
                <a:pt x="177742" y="0"/>
              </a:lnTo>
              <a:lnTo>
                <a:pt x="177742" y="1875269"/>
              </a:lnTo>
              <a:lnTo>
                <a:pt x="355484" y="18752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511405" y="4676833"/>
        <a:ext cx="95433" cy="95433"/>
      </dsp:txXfrm>
    </dsp:sp>
    <dsp:sp modelId="{DAA66627-973F-4209-88E3-CA6E96996922}">
      <dsp:nvSpPr>
        <dsp:cNvPr id="0" name=""/>
        <dsp:cNvSpPr/>
      </dsp:nvSpPr>
      <dsp:spPr>
        <a:xfrm>
          <a:off x="3377252" y="3578877"/>
          <a:ext cx="292428" cy="424282"/>
        </a:xfrm>
        <a:custGeom>
          <a:avLst/>
          <a:gdLst/>
          <a:ahLst/>
          <a:cxnLst/>
          <a:rect l="0" t="0" r="0" b="0"/>
          <a:pathLst>
            <a:path>
              <a:moveTo>
                <a:pt x="0" y="0"/>
              </a:moveTo>
              <a:lnTo>
                <a:pt x="146214" y="0"/>
              </a:lnTo>
              <a:lnTo>
                <a:pt x="146214" y="424282"/>
              </a:lnTo>
              <a:lnTo>
                <a:pt x="292428" y="424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510583" y="3778135"/>
        <a:ext cx="25764" cy="25764"/>
      </dsp:txXfrm>
    </dsp:sp>
    <dsp:sp modelId="{7F848E21-4A64-40D7-8D18-A587E3809D49}">
      <dsp:nvSpPr>
        <dsp:cNvPr id="0" name=""/>
        <dsp:cNvSpPr/>
      </dsp:nvSpPr>
      <dsp:spPr>
        <a:xfrm>
          <a:off x="3377252" y="3533157"/>
          <a:ext cx="292428" cy="91440"/>
        </a:xfrm>
        <a:custGeom>
          <a:avLst/>
          <a:gdLst/>
          <a:ahLst/>
          <a:cxnLst/>
          <a:rect l="0" t="0" r="0" b="0"/>
          <a:pathLst>
            <a:path>
              <a:moveTo>
                <a:pt x="0" y="45720"/>
              </a:moveTo>
              <a:lnTo>
                <a:pt x="146214" y="45720"/>
              </a:lnTo>
              <a:lnTo>
                <a:pt x="146214" y="49677"/>
              </a:lnTo>
              <a:lnTo>
                <a:pt x="292428" y="496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516154" y="3571565"/>
        <a:ext cx="14622" cy="14622"/>
      </dsp:txXfrm>
    </dsp:sp>
    <dsp:sp modelId="{5ECF11D8-D03C-4472-A35D-8106CD9C0B95}">
      <dsp:nvSpPr>
        <dsp:cNvPr id="0" name=""/>
        <dsp:cNvSpPr/>
      </dsp:nvSpPr>
      <dsp:spPr>
        <a:xfrm>
          <a:off x="3377252" y="3162509"/>
          <a:ext cx="292428" cy="416367"/>
        </a:xfrm>
        <a:custGeom>
          <a:avLst/>
          <a:gdLst/>
          <a:ahLst/>
          <a:cxnLst/>
          <a:rect l="0" t="0" r="0" b="0"/>
          <a:pathLst>
            <a:path>
              <a:moveTo>
                <a:pt x="0" y="416367"/>
              </a:moveTo>
              <a:lnTo>
                <a:pt x="146214" y="416367"/>
              </a:lnTo>
              <a:lnTo>
                <a:pt x="146214" y="0"/>
              </a:lnTo>
              <a:lnTo>
                <a:pt x="29242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510746" y="3357973"/>
        <a:ext cx="25439" cy="25439"/>
      </dsp:txXfrm>
    </dsp:sp>
    <dsp:sp modelId="{A18DBEEE-26C1-4591-9774-85844F709767}">
      <dsp:nvSpPr>
        <dsp:cNvPr id="0" name=""/>
        <dsp:cNvSpPr/>
      </dsp:nvSpPr>
      <dsp:spPr>
        <a:xfrm>
          <a:off x="1024220" y="1931600"/>
          <a:ext cx="445035" cy="1647276"/>
        </a:xfrm>
        <a:custGeom>
          <a:avLst/>
          <a:gdLst/>
          <a:ahLst/>
          <a:cxnLst/>
          <a:rect l="0" t="0" r="0" b="0"/>
          <a:pathLst>
            <a:path>
              <a:moveTo>
                <a:pt x="0" y="0"/>
              </a:moveTo>
              <a:lnTo>
                <a:pt x="222517" y="0"/>
              </a:lnTo>
              <a:lnTo>
                <a:pt x="222517" y="1647276"/>
              </a:lnTo>
              <a:lnTo>
                <a:pt x="445035" y="16472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1204080" y="2712580"/>
        <a:ext cx="85316" cy="85316"/>
      </dsp:txXfrm>
    </dsp:sp>
    <dsp:sp modelId="{22FED920-0A16-48C4-976D-A98A828CC1C3}">
      <dsp:nvSpPr>
        <dsp:cNvPr id="0" name=""/>
        <dsp:cNvSpPr/>
      </dsp:nvSpPr>
      <dsp:spPr>
        <a:xfrm>
          <a:off x="3377252" y="2316900"/>
          <a:ext cx="286073" cy="425284"/>
        </a:xfrm>
        <a:custGeom>
          <a:avLst/>
          <a:gdLst/>
          <a:ahLst/>
          <a:cxnLst/>
          <a:rect l="0" t="0" r="0" b="0"/>
          <a:pathLst>
            <a:path>
              <a:moveTo>
                <a:pt x="0" y="0"/>
              </a:moveTo>
              <a:lnTo>
                <a:pt x="143036" y="0"/>
              </a:lnTo>
              <a:lnTo>
                <a:pt x="143036" y="425284"/>
              </a:lnTo>
              <a:lnTo>
                <a:pt x="286073" y="4252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latin typeface="HG丸ｺﾞｼｯｸM-PRO" pitchFamily="50" charset="-128"/>
            <a:ea typeface="HG丸ｺﾞｼｯｸM-PRO" pitchFamily="50" charset="-128"/>
          </a:endParaRPr>
        </a:p>
      </dsp:txBody>
      <dsp:txXfrm>
        <a:off x="3507475" y="2516729"/>
        <a:ext cx="25627" cy="25627"/>
      </dsp:txXfrm>
    </dsp:sp>
    <dsp:sp modelId="{3740D2D5-D473-4F78-8DD2-4FAB3672F43C}">
      <dsp:nvSpPr>
        <dsp:cNvPr id="0" name=""/>
        <dsp:cNvSpPr/>
      </dsp:nvSpPr>
      <dsp:spPr>
        <a:xfrm>
          <a:off x="3377252" y="2271180"/>
          <a:ext cx="289200" cy="91440"/>
        </a:xfrm>
        <a:custGeom>
          <a:avLst/>
          <a:gdLst/>
          <a:ahLst/>
          <a:cxnLst/>
          <a:rect l="0" t="0" r="0" b="0"/>
          <a:pathLst>
            <a:path>
              <a:moveTo>
                <a:pt x="0" y="45720"/>
              </a:moveTo>
              <a:lnTo>
                <a:pt x="144600" y="45720"/>
              </a:lnTo>
              <a:lnTo>
                <a:pt x="144600" y="50428"/>
              </a:lnTo>
              <a:lnTo>
                <a:pt x="289200" y="504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514621" y="2309669"/>
        <a:ext cx="14461" cy="14461"/>
      </dsp:txXfrm>
    </dsp:sp>
    <dsp:sp modelId="{D3C24CA4-D903-4BF1-B323-E68E33F79BA0}">
      <dsp:nvSpPr>
        <dsp:cNvPr id="0" name=""/>
        <dsp:cNvSpPr/>
      </dsp:nvSpPr>
      <dsp:spPr>
        <a:xfrm>
          <a:off x="3377252" y="1900281"/>
          <a:ext cx="282730" cy="416618"/>
        </a:xfrm>
        <a:custGeom>
          <a:avLst/>
          <a:gdLst/>
          <a:ahLst/>
          <a:cxnLst/>
          <a:rect l="0" t="0" r="0" b="0"/>
          <a:pathLst>
            <a:path>
              <a:moveTo>
                <a:pt x="0" y="416618"/>
              </a:moveTo>
              <a:lnTo>
                <a:pt x="141365" y="416618"/>
              </a:lnTo>
              <a:lnTo>
                <a:pt x="141365" y="0"/>
              </a:lnTo>
              <a:lnTo>
                <a:pt x="28273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506029" y="2096003"/>
        <a:ext cx="25174" cy="25174"/>
      </dsp:txXfrm>
    </dsp:sp>
    <dsp:sp modelId="{C591AC07-0320-4923-986F-F05B402324C7}">
      <dsp:nvSpPr>
        <dsp:cNvPr id="0" name=""/>
        <dsp:cNvSpPr/>
      </dsp:nvSpPr>
      <dsp:spPr>
        <a:xfrm>
          <a:off x="1024220" y="1931600"/>
          <a:ext cx="445035" cy="385299"/>
        </a:xfrm>
        <a:custGeom>
          <a:avLst/>
          <a:gdLst/>
          <a:ahLst/>
          <a:cxnLst/>
          <a:rect l="0" t="0" r="0" b="0"/>
          <a:pathLst>
            <a:path>
              <a:moveTo>
                <a:pt x="0" y="0"/>
              </a:moveTo>
              <a:lnTo>
                <a:pt x="222517" y="0"/>
              </a:lnTo>
              <a:lnTo>
                <a:pt x="222517" y="385299"/>
              </a:lnTo>
              <a:lnTo>
                <a:pt x="445035" y="3852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1232022" y="2109534"/>
        <a:ext cx="29432" cy="29432"/>
      </dsp:txXfrm>
    </dsp:sp>
    <dsp:sp modelId="{72A76969-6B7A-439F-96D4-9876A7605A54}">
      <dsp:nvSpPr>
        <dsp:cNvPr id="0" name=""/>
        <dsp:cNvSpPr/>
      </dsp:nvSpPr>
      <dsp:spPr>
        <a:xfrm>
          <a:off x="3377252" y="1050130"/>
          <a:ext cx="269960" cy="428070"/>
        </a:xfrm>
        <a:custGeom>
          <a:avLst/>
          <a:gdLst/>
          <a:ahLst/>
          <a:cxnLst/>
          <a:rect l="0" t="0" r="0" b="0"/>
          <a:pathLst>
            <a:path>
              <a:moveTo>
                <a:pt x="0" y="0"/>
              </a:moveTo>
              <a:lnTo>
                <a:pt x="134980" y="0"/>
              </a:lnTo>
              <a:lnTo>
                <a:pt x="134980" y="428070"/>
              </a:lnTo>
              <a:lnTo>
                <a:pt x="269960" y="4280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499580" y="1251513"/>
        <a:ext cx="25304" cy="25304"/>
      </dsp:txXfrm>
    </dsp:sp>
    <dsp:sp modelId="{0A7A166C-3EC6-49B2-95AF-72E2F440298E}">
      <dsp:nvSpPr>
        <dsp:cNvPr id="0" name=""/>
        <dsp:cNvSpPr/>
      </dsp:nvSpPr>
      <dsp:spPr>
        <a:xfrm>
          <a:off x="3377252" y="1003310"/>
          <a:ext cx="272951" cy="91440"/>
        </a:xfrm>
        <a:custGeom>
          <a:avLst/>
          <a:gdLst/>
          <a:ahLst/>
          <a:cxnLst/>
          <a:rect l="0" t="0" r="0" b="0"/>
          <a:pathLst>
            <a:path>
              <a:moveTo>
                <a:pt x="0" y="46819"/>
              </a:moveTo>
              <a:lnTo>
                <a:pt x="136475" y="46819"/>
              </a:lnTo>
              <a:lnTo>
                <a:pt x="136475" y="45720"/>
              </a:lnTo>
              <a:lnTo>
                <a:pt x="272951"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506904" y="1042207"/>
        <a:ext cx="13647" cy="13647"/>
      </dsp:txXfrm>
    </dsp:sp>
    <dsp:sp modelId="{E7A025EE-BCFD-47CE-A373-51D8AC24884D}">
      <dsp:nvSpPr>
        <dsp:cNvPr id="0" name=""/>
        <dsp:cNvSpPr/>
      </dsp:nvSpPr>
      <dsp:spPr>
        <a:xfrm>
          <a:off x="3377252" y="631247"/>
          <a:ext cx="263064" cy="418883"/>
        </a:xfrm>
        <a:custGeom>
          <a:avLst/>
          <a:gdLst/>
          <a:ahLst/>
          <a:cxnLst/>
          <a:rect l="0" t="0" r="0" b="0"/>
          <a:pathLst>
            <a:path>
              <a:moveTo>
                <a:pt x="0" y="418883"/>
              </a:moveTo>
              <a:lnTo>
                <a:pt x="131532" y="418883"/>
              </a:lnTo>
              <a:lnTo>
                <a:pt x="131532" y="0"/>
              </a:lnTo>
              <a:lnTo>
                <a:pt x="26306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496418" y="828322"/>
        <a:ext cx="24731" cy="24731"/>
      </dsp:txXfrm>
    </dsp:sp>
    <dsp:sp modelId="{08349377-79AF-44BD-99FA-FC1187605BA9}">
      <dsp:nvSpPr>
        <dsp:cNvPr id="0" name=""/>
        <dsp:cNvSpPr/>
      </dsp:nvSpPr>
      <dsp:spPr>
        <a:xfrm>
          <a:off x="1024220" y="1050130"/>
          <a:ext cx="445035" cy="881470"/>
        </a:xfrm>
        <a:custGeom>
          <a:avLst/>
          <a:gdLst/>
          <a:ahLst/>
          <a:cxnLst/>
          <a:rect l="0" t="0" r="0" b="0"/>
          <a:pathLst>
            <a:path>
              <a:moveTo>
                <a:pt x="0" y="881470"/>
              </a:moveTo>
              <a:lnTo>
                <a:pt x="222517" y="881470"/>
              </a:lnTo>
              <a:lnTo>
                <a:pt x="222517" y="0"/>
              </a:lnTo>
              <a:lnTo>
                <a:pt x="44503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1222052" y="1466179"/>
        <a:ext cx="49372" cy="49372"/>
      </dsp:txXfrm>
    </dsp:sp>
    <dsp:sp modelId="{022A632B-A0DA-405C-A754-D2DF783CC737}">
      <dsp:nvSpPr>
        <dsp:cNvPr id="0" name=""/>
        <dsp:cNvSpPr/>
      </dsp:nvSpPr>
      <dsp:spPr>
        <a:xfrm>
          <a:off x="3377252" y="165136"/>
          <a:ext cx="269669" cy="91440"/>
        </a:xfrm>
        <a:custGeom>
          <a:avLst/>
          <a:gdLst/>
          <a:ahLst/>
          <a:cxnLst/>
          <a:rect l="0" t="0" r="0" b="0"/>
          <a:pathLst>
            <a:path>
              <a:moveTo>
                <a:pt x="0" y="46078"/>
              </a:moveTo>
              <a:lnTo>
                <a:pt x="134834" y="46078"/>
              </a:lnTo>
              <a:lnTo>
                <a:pt x="134834" y="45720"/>
              </a:lnTo>
              <a:lnTo>
                <a:pt x="26966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3505345" y="204114"/>
        <a:ext cx="13483" cy="13483"/>
      </dsp:txXfrm>
    </dsp:sp>
    <dsp:sp modelId="{8057A717-0869-4781-9196-BDCA01965D21}">
      <dsp:nvSpPr>
        <dsp:cNvPr id="0" name=""/>
        <dsp:cNvSpPr/>
      </dsp:nvSpPr>
      <dsp:spPr>
        <a:xfrm>
          <a:off x="1024220" y="211214"/>
          <a:ext cx="445035" cy="1720386"/>
        </a:xfrm>
        <a:custGeom>
          <a:avLst/>
          <a:gdLst/>
          <a:ahLst/>
          <a:cxnLst/>
          <a:rect l="0" t="0" r="0" b="0"/>
          <a:pathLst>
            <a:path>
              <a:moveTo>
                <a:pt x="0" y="1720386"/>
              </a:moveTo>
              <a:lnTo>
                <a:pt x="222517" y="1720386"/>
              </a:lnTo>
              <a:lnTo>
                <a:pt x="222517" y="0"/>
              </a:lnTo>
              <a:lnTo>
                <a:pt x="44503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1202313" y="1026982"/>
        <a:ext cx="88850" cy="88850"/>
      </dsp:txXfrm>
    </dsp:sp>
    <dsp:sp modelId="{00458D7E-9A3D-4790-A354-920E5E9D27F3}">
      <dsp:nvSpPr>
        <dsp:cNvPr id="0" name=""/>
        <dsp:cNvSpPr/>
      </dsp:nvSpPr>
      <dsp:spPr>
        <a:xfrm>
          <a:off x="381379" y="1931600"/>
          <a:ext cx="355484" cy="1855314"/>
        </a:xfrm>
        <a:custGeom>
          <a:avLst/>
          <a:gdLst/>
          <a:ahLst/>
          <a:cxnLst/>
          <a:rect l="0" t="0" r="0" b="0"/>
          <a:pathLst>
            <a:path>
              <a:moveTo>
                <a:pt x="0" y="1855314"/>
              </a:moveTo>
              <a:lnTo>
                <a:pt x="177742" y="1855314"/>
              </a:lnTo>
              <a:lnTo>
                <a:pt x="177742" y="0"/>
              </a:lnTo>
              <a:lnTo>
                <a:pt x="35548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kumimoji="1" lang="ja-JP" altLang="en-US" sz="800" kern="1200">
            <a:latin typeface="HG丸ｺﾞｼｯｸM-PRO" pitchFamily="50" charset="-128"/>
            <a:ea typeface="HG丸ｺﾞｼｯｸM-PRO" pitchFamily="50" charset="-128"/>
          </a:endParaRPr>
        </a:p>
      </dsp:txBody>
      <dsp:txXfrm>
        <a:off x="511895" y="2812031"/>
        <a:ext cx="94453" cy="94453"/>
      </dsp:txXfrm>
    </dsp:sp>
    <dsp:sp modelId="{EEDF9E43-D244-480A-8193-35682D85DE34}">
      <dsp:nvSpPr>
        <dsp:cNvPr id="0" name=""/>
        <dsp:cNvSpPr/>
      </dsp:nvSpPr>
      <dsp:spPr>
        <a:xfrm rot="16200000">
          <a:off x="-1235521" y="3647406"/>
          <a:ext cx="2954783" cy="279018"/>
        </a:xfrm>
        <a:prstGeom prst="rect">
          <a:avLst/>
        </a:prstGeom>
        <a:no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kern="1200" baseline="0">
              <a:solidFill>
                <a:sysClr val="windowText" lastClr="000000"/>
              </a:solidFill>
              <a:latin typeface="HG丸ｺﾞｼｯｸM-PRO" pitchFamily="50" charset="-128"/>
              <a:ea typeface="HG丸ｺﾞｼｯｸM-PRO" pitchFamily="50" charset="-128"/>
            </a:rPr>
            <a:t>活力にあふれ市民に身近な農業</a:t>
          </a:r>
        </a:p>
      </dsp:txBody>
      <dsp:txXfrm>
        <a:off x="-1235521" y="3647406"/>
        <a:ext cx="2954783" cy="279018"/>
      </dsp:txXfrm>
    </dsp:sp>
    <dsp:sp modelId="{DF693763-519C-4C7C-B43C-095473918847}">
      <dsp:nvSpPr>
        <dsp:cNvPr id="0" name=""/>
        <dsp:cNvSpPr/>
      </dsp:nvSpPr>
      <dsp:spPr>
        <a:xfrm>
          <a:off x="736864" y="972898"/>
          <a:ext cx="287356" cy="1917404"/>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lvl="0" algn="ctr" defTabSz="444500">
            <a:lnSpc>
              <a:spcPct val="90000"/>
            </a:lnSpc>
            <a:spcBef>
              <a:spcPct val="0"/>
            </a:spcBef>
            <a:spcAft>
              <a:spcPct val="35000"/>
            </a:spcAft>
          </a:pPr>
          <a:r>
            <a:rPr kumimoji="1" lang="ja-JP" altLang="en-US" sz="1000" kern="1200">
              <a:solidFill>
                <a:sysClr val="windowText" lastClr="000000"/>
              </a:solidFill>
              <a:latin typeface="HG丸ｺﾞｼｯｸM-PRO" pitchFamily="50" charset="-128"/>
              <a:ea typeface="HG丸ｺﾞｼｯｸM-PRO" pitchFamily="50" charset="-128"/>
            </a:rPr>
            <a:t>産業として成り立つ農業の確立</a:t>
          </a:r>
        </a:p>
      </dsp:txBody>
      <dsp:txXfrm>
        <a:off x="736864" y="972898"/>
        <a:ext cx="287356" cy="1917404"/>
      </dsp:txXfrm>
    </dsp:sp>
    <dsp:sp modelId="{853660AD-79BF-4390-9E44-89EEC31A179F}">
      <dsp:nvSpPr>
        <dsp:cNvPr id="0" name=""/>
        <dsp:cNvSpPr/>
      </dsp:nvSpPr>
      <dsp:spPr>
        <a:xfrm>
          <a:off x="1469256" y="14114"/>
          <a:ext cx="1907996" cy="394200"/>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en-US" altLang="ja-JP" sz="900" kern="1200">
              <a:solidFill>
                <a:sysClr val="windowText" lastClr="000000"/>
              </a:solidFill>
              <a:latin typeface="HG丸ｺﾞｼｯｸM-PRO" pitchFamily="50" charset="-128"/>
              <a:ea typeface="HG丸ｺﾞｼｯｸM-PRO" pitchFamily="50" charset="-128"/>
            </a:rPr>
            <a:t> 1 </a:t>
          </a:r>
          <a:r>
            <a:rPr kumimoji="1" lang="ja-JP" altLang="en-US" sz="900" kern="1200">
              <a:solidFill>
                <a:sysClr val="windowText" lastClr="000000"/>
              </a:solidFill>
              <a:latin typeface="HG丸ｺﾞｼｯｸM-PRO" pitchFamily="50" charset="-128"/>
              <a:ea typeface="HG丸ｺﾞｼｯｸM-PRO" pitchFamily="50" charset="-128"/>
            </a:rPr>
            <a:t>農業従事者等の確保に向けた取組の推進</a:t>
          </a:r>
        </a:p>
      </dsp:txBody>
      <dsp:txXfrm>
        <a:off x="1469256" y="14114"/>
        <a:ext cx="1907996" cy="394200"/>
      </dsp:txXfrm>
    </dsp:sp>
    <dsp:sp modelId="{8CC4895F-0109-450D-853B-B9ACD8036CD0}">
      <dsp:nvSpPr>
        <dsp:cNvPr id="0" name=""/>
        <dsp:cNvSpPr/>
      </dsp:nvSpPr>
      <dsp:spPr>
        <a:xfrm>
          <a:off x="3646921" y="50401"/>
          <a:ext cx="2068078" cy="320909"/>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en-US" altLang="ja-JP" sz="900" kern="1200">
              <a:solidFill>
                <a:sysClr val="windowText" lastClr="000000"/>
              </a:solidFill>
              <a:latin typeface="HG丸ｺﾞｼｯｸM-PRO" pitchFamily="50" charset="-128"/>
              <a:ea typeface="HG丸ｺﾞｼｯｸM-PRO" pitchFamily="50" charset="-128"/>
            </a:rPr>
            <a:t> 1-1 </a:t>
          </a:r>
          <a:r>
            <a:rPr kumimoji="1" lang="ja-JP" altLang="en-US" sz="900" kern="1200">
              <a:solidFill>
                <a:sysClr val="windowText" lastClr="000000"/>
              </a:solidFill>
              <a:latin typeface="HG丸ｺﾞｼｯｸM-PRO" pitchFamily="50" charset="-128"/>
              <a:ea typeface="HG丸ｺﾞｼｯｸM-PRO" pitchFamily="50" charset="-128"/>
            </a:rPr>
            <a:t>多様な担い手の確保・育成</a:t>
          </a:r>
        </a:p>
      </dsp:txBody>
      <dsp:txXfrm>
        <a:off x="3646921" y="50401"/>
        <a:ext cx="2068078" cy="320909"/>
      </dsp:txXfrm>
    </dsp:sp>
    <dsp:sp modelId="{6E44E18C-7E60-4C1C-B34D-40A7174F7A3C}">
      <dsp:nvSpPr>
        <dsp:cNvPr id="0" name=""/>
        <dsp:cNvSpPr/>
      </dsp:nvSpPr>
      <dsp:spPr>
        <a:xfrm>
          <a:off x="1469256" y="853030"/>
          <a:ext cx="1907996" cy="394200"/>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en-US" altLang="ja-JP" sz="900" kern="1200">
              <a:solidFill>
                <a:sysClr val="windowText" lastClr="000000"/>
              </a:solidFill>
              <a:latin typeface="HG丸ｺﾞｼｯｸM-PRO" pitchFamily="50" charset="-128"/>
              <a:ea typeface="HG丸ｺﾞｼｯｸM-PRO" pitchFamily="50" charset="-128"/>
            </a:rPr>
            <a:t> 2 </a:t>
          </a:r>
          <a:r>
            <a:rPr kumimoji="1" lang="ja-JP" altLang="en-US" sz="900" kern="1200">
              <a:solidFill>
                <a:sysClr val="windowText" lastClr="000000"/>
              </a:solidFill>
              <a:latin typeface="HG丸ｺﾞｼｯｸM-PRO" pitchFamily="50" charset="-128"/>
              <a:ea typeface="HG丸ｺﾞｼｯｸM-PRO" pitchFamily="50" charset="-128"/>
            </a:rPr>
            <a:t>経営の効率化，規模拡大に向けた取組の推進</a:t>
          </a:r>
        </a:p>
      </dsp:txBody>
      <dsp:txXfrm>
        <a:off x="1469256" y="853030"/>
        <a:ext cx="1907996" cy="394200"/>
      </dsp:txXfrm>
    </dsp:sp>
    <dsp:sp modelId="{920E1057-B86F-41D9-8148-1579D4A0DAF2}">
      <dsp:nvSpPr>
        <dsp:cNvPr id="0" name=""/>
        <dsp:cNvSpPr/>
      </dsp:nvSpPr>
      <dsp:spPr>
        <a:xfrm>
          <a:off x="3640316" y="470281"/>
          <a:ext cx="2074683" cy="321931"/>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2-1 </a:t>
          </a:r>
          <a:r>
            <a:rPr kumimoji="1" lang="ja-JP" altLang="en-US" sz="900" kern="1200">
              <a:solidFill>
                <a:sysClr val="windowText" lastClr="000000"/>
              </a:solidFill>
              <a:latin typeface="HG丸ｺﾞｼｯｸM-PRO" pitchFamily="50" charset="-128"/>
              <a:ea typeface="HG丸ｺﾞｼｯｸM-PRO" pitchFamily="50" charset="-128"/>
            </a:rPr>
            <a:t>優良農地の確保・耕作放棄地対策</a:t>
          </a:r>
        </a:p>
      </dsp:txBody>
      <dsp:txXfrm>
        <a:off x="3640316" y="470281"/>
        <a:ext cx="2074683" cy="321931"/>
      </dsp:txXfrm>
    </dsp:sp>
    <dsp:sp modelId="{F70E45AC-01D1-4729-9862-30734DEAF333}">
      <dsp:nvSpPr>
        <dsp:cNvPr id="0" name=""/>
        <dsp:cNvSpPr/>
      </dsp:nvSpPr>
      <dsp:spPr>
        <a:xfrm>
          <a:off x="3650203" y="888831"/>
          <a:ext cx="2064796" cy="320399"/>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2-2 </a:t>
          </a:r>
          <a:r>
            <a:rPr kumimoji="1" lang="ja-JP" altLang="en-US" sz="900" kern="1200">
              <a:solidFill>
                <a:sysClr val="windowText" lastClr="000000"/>
              </a:solidFill>
              <a:latin typeface="HG丸ｺﾞｼｯｸM-PRO" pitchFamily="50" charset="-128"/>
              <a:ea typeface="HG丸ｺﾞｼｯｸM-PRO" pitchFamily="50" charset="-128"/>
            </a:rPr>
            <a:t>生産基盤等の整備</a:t>
          </a:r>
        </a:p>
      </dsp:txBody>
      <dsp:txXfrm>
        <a:off x="3650203" y="888831"/>
        <a:ext cx="2064796" cy="320399"/>
      </dsp:txXfrm>
    </dsp:sp>
    <dsp:sp modelId="{41727333-A4D2-4FA2-AB27-EE7394D01FD9}">
      <dsp:nvSpPr>
        <dsp:cNvPr id="0" name=""/>
        <dsp:cNvSpPr/>
      </dsp:nvSpPr>
      <dsp:spPr>
        <a:xfrm>
          <a:off x="3647212" y="1318507"/>
          <a:ext cx="2058259" cy="319386"/>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2-3 </a:t>
          </a:r>
          <a:r>
            <a:rPr kumimoji="1" lang="ja-JP" altLang="en-US" sz="900" kern="1200">
              <a:solidFill>
                <a:sysClr val="windowText" lastClr="000000"/>
              </a:solidFill>
              <a:latin typeface="HG丸ｺﾞｼｯｸM-PRO" pitchFamily="50" charset="-128"/>
              <a:ea typeface="HG丸ｺﾞｼｯｸM-PRO" pitchFamily="50" charset="-128"/>
            </a:rPr>
            <a:t>農業生産施設・機械等の整備支援</a:t>
          </a:r>
        </a:p>
      </dsp:txBody>
      <dsp:txXfrm>
        <a:off x="3647212" y="1318507"/>
        <a:ext cx="2058259" cy="319386"/>
      </dsp:txXfrm>
    </dsp:sp>
    <dsp:sp modelId="{96127513-0F07-4C87-B176-D486CB6F49F8}">
      <dsp:nvSpPr>
        <dsp:cNvPr id="0" name=""/>
        <dsp:cNvSpPr/>
      </dsp:nvSpPr>
      <dsp:spPr>
        <a:xfrm>
          <a:off x="1469256" y="2119800"/>
          <a:ext cx="1907996" cy="394200"/>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en-US" altLang="ja-JP" sz="900" kern="1200">
              <a:solidFill>
                <a:sysClr val="windowText" lastClr="000000"/>
              </a:solidFill>
              <a:latin typeface="HG丸ｺﾞｼｯｸM-PRO" pitchFamily="50" charset="-128"/>
              <a:ea typeface="HG丸ｺﾞｼｯｸM-PRO" pitchFamily="50" charset="-128"/>
            </a:rPr>
            <a:t> 3 </a:t>
          </a:r>
          <a:r>
            <a:rPr kumimoji="1" lang="ja-JP" altLang="en-US" sz="900" kern="1200">
              <a:solidFill>
                <a:sysClr val="windowText" lastClr="000000"/>
              </a:solidFill>
              <a:latin typeface="HG丸ｺﾞｼｯｸM-PRO" pitchFamily="50" charset="-128"/>
              <a:ea typeface="HG丸ｺﾞｼｯｸM-PRO" pitchFamily="50" charset="-128"/>
            </a:rPr>
            <a:t>所得の向上，経営の安定に向けた取組の推進</a:t>
          </a:r>
        </a:p>
      </dsp:txBody>
      <dsp:txXfrm>
        <a:off x="1469256" y="2119800"/>
        <a:ext cx="1907996" cy="394200"/>
      </dsp:txXfrm>
    </dsp:sp>
    <dsp:sp modelId="{D8E2F8A2-606B-4909-AAFB-A9732E1E59E8}">
      <dsp:nvSpPr>
        <dsp:cNvPr id="0" name=""/>
        <dsp:cNvSpPr/>
      </dsp:nvSpPr>
      <dsp:spPr>
        <a:xfrm>
          <a:off x="3659982" y="1740842"/>
          <a:ext cx="2055017" cy="318879"/>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3-1 </a:t>
          </a:r>
          <a:r>
            <a:rPr kumimoji="1" lang="ja-JP" altLang="en-US" sz="900" kern="1200">
              <a:solidFill>
                <a:sysClr val="windowText" lastClr="000000"/>
              </a:solidFill>
              <a:latin typeface="HG丸ｺﾞｼｯｸM-PRO" pitchFamily="50" charset="-128"/>
              <a:ea typeface="HG丸ｺﾞｼｯｸM-PRO" pitchFamily="50" charset="-128"/>
            </a:rPr>
            <a:t>６次産業化の推進</a:t>
          </a:r>
        </a:p>
      </dsp:txBody>
      <dsp:txXfrm>
        <a:off x="3659982" y="1740842"/>
        <a:ext cx="2055017" cy="318879"/>
      </dsp:txXfrm>
    </dsp:sp>
    <dsp:sp modelId="{4CCF5075-844A-4AED-B177-8FDB04AECA0A}">
      <dsp:nvSpPr>
        <dsp:cNvPr id="0" name=""/>
        <dsp:cNvSpPr/>
      </dsp:nvSpPr>
      <dsp:spPr>
        <a:xfrm>
          <a:off x="3666452" y="2162669"/>
          <a:ext cx="2048547" cy="317878"/>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3-2 </a:t>
          </a:r>
          <a:r>
            <a:rPr kumimoji="1" lang="ja-JP" altLang="en-US" sz="900" kern="1200">
              <a:solidFill>
                <a:sysClr val="windowText" lastClr="000000"/>
              </a:solidFill>
              <a:latin typeface="HG丸ｺﾞｼｯｸM-PRO" pitchFamily="50" charset="-128"/>
              <a:ea typeface="HG丸ｺﾞｼｯｸM-PRO" pitchFamily="50" charset="-128"/>
            </a:rPr>
            <a:t>農畜産物のブランド化の推進</a:t>
          </a:r>
        </a:p>
      </dsp:txBody>
      <dsp:txXfrm>
        <a:off x="3666452" y="2162669"/>
        <a:ext cx="2048547" cy="317878"/>
      </dsp:txXfrm>
    </dsp:sp>
    <dsp:sp modelId="{3CC97670-1336-43BC-BD09-5841E782D7C1}">
      <dsp:nvSpPr>
        <dsp:cNvPr id="0" name=""/>
        <dsp:cNvSpPr/>
      </dsp:nvSpPr>
      <dsp:spPr>
        <a:xfrm>
          <a:off x="3663325" y="2583496"/>
          <a:ext cx="2045319" cy="317376"/>
        </a:xfrm>
        <a:prstGeom prst="rect">
          <a:avLst/>
        </a:prstGeom>
        <a:no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3-3 </a:t>
          </a:r>
          <a:r>
            <a:rPr kumimoji="1" lang="ja-JP" altLang="en-US" sz="900" kern="1200">
              <a:solidFill>
                <a:sysClr val="windowText" lastClr="000000"/>
              </a:solidFill>
              <a:latin typeface="HG丸ｺﾞｼｯｸM-PRO" pitchFamily="50" charset="-128"/>
              <a:ea typeface="HG丸ｺﾞｼｯｸM-PRO" pitchFamily="50" charset="-128"/>
            </a:rPr>
            <a:t>農業経営の安定化</a:t>
          </a:r>
        </a:p>
      </dsp:txBody>
      <dsp:txXfrm>
        <a:off x="3663325" y="2583496"/>
        <a:ext cx="2045319" cy="317376"/>
      </dsp:txXfrm>
    </dsp:sp>
    <dsp:sp modelId="{FD218CE3-77E8-420A-BCEE-D1B237E0AD64}">
      <dsp:nvSpPr>
        <dsp:cNvPr id="0" name=""/>
        <dsp:cNvSpPr/>
      </dsp:nvSpPr>
      <dsp:spPr>
        <a:xfrm>
          <a:off x="1469256" y="3381776"/>
          <a:ext cx="1907996" cy="394200"/>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en-US" altLang="ja-JP" sz="900" kern="1200">
              <a:solidFill>
                <a:sysClr val="windowText" lastClr="000000"/>
              </a:solidFill>
              <a:latin typeface="HG丸ｺﾞｼｯｸM-PRO" pitchFamily="50" charset="-128"/>
              <a:ea typeface="HG丸ｺﾞｼｯｸM-PRO" pitchFamily="50" charset="-128"/>
            </a:rPr>
            <a:t>  4 </a:t>
          </a:r>
          <a:r>
            <a:rPr kumimoji="1" lang="ja-JP" altLang="en-US" sz="900" kern="1200">
              <a:solidFill>
                <a:sysClr val="windowText" lastClr="000000"/>
              </a:solidFill>
              <a:latin typeface="HG丸ｺﾞｼｯｸM-PRO" pitchFamily="50" charset="-128"/>
              <a:ea typeface="HG丸ｺﾞｼｯｸM-PRO" pitchFamily="50" charset="-128"/>
            </a:rPr>
            <a:t>良質な農畜産物の生産の促進</a:t>
          </a:r>
        </a:p>
      </dsp:txBody>
      <dsp:txXfrm>
        <a:off x="1469256" y="3381776"/>
        <a:ext cx="1907996" cy="394200"/>
      </dsp:txXfrm>
    </dsp:sp>
    <dsp:sp modelId="{83509C23-572E-4974-A4AF-35730F9DDC6B}">
      <dsp:nvSpPr>
        <dsp:cNvPr id="0" name=""/>
        <dsp:cNvSpPr/>
      </dsp:nvSpPr>
      <dsp:spPr>
        <a:xfrm>
          <a:off x="3669680" y="3003821"/>
          <a:ext cx="2045319" cy="317376"/>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4-1 </a:t>
          </a:r>
          <a:r>
            <a:rPr kumimoji="1" lang="ja-JP" altLang="en-US" sz="900" kern="1200">
              <a:solidFill>
                <a:sysClr val="windowText" lastClr="000000"/>
              </a:solidFill>
              <a:latin typeface="HG丸ｺﾞｼｯｸM-PRO" pitchFamily="50" charset="-128"/>
              <a:ea typeface="HG丸ｺﾞｼｯｸM-PRO" pitchFamily="50" charset="-128"/>
            </a:rPr>
            <a:t>産地の育成</a:t>
          </a:r>
        </a:p>
      </dsp:txBody>
      <dsp:txXfrm>
        <a:off x="3669680" y="3003821"/>
        <a:ext cx="2045319" cy="317376"/>
      </dsp:txXfrm>
    </dsp:sp>
    <dsp:sp modelId="{A14F92E3-B98C-427D-8136-4E04BD86148A}">
      <dsp:nvSpPr>
        <dsp:cNvPr id="0" name=""/>
        <dsp:cNvSpPr/>
      </dsp:nvSpPr>
      <dsp:spPr>
        <a:xfrm>
          <a:off x="3669680" y="3424146"/>
          <a:ext cx="2045319" cy="317376"/>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4-2 </a:t>
          </a:r>
          <a:r>
            <a:rPr kumimoji="1" lang="ja-JP" altLang="en-US" sz="900" kern="1200">
              <a:solidFill>
                <a:sysClr val="windowText" lastClr="000000"/>
              </a:solidFill>
              <a:latin typeface="HG丸ｺﾞｼｯｸM-PRO" pitchFamily="50" charset="-128"/>
              <a:ea typeface="HG丸ｺﾞｼｯｸM-PRO" pitchFamily="50" charset="-128"/>
            </a:rPr>
            <a:t>環境保全型農業の推進</a:t>
          </a:r>
        </a:p>
      </dsp:txBody>
      <dsp:txXfrm>
        <a:off x="3669680" y="3424146"/>
        <a:ext cx="2045319" cy="317376"/>
      </dsp:txXfrm>
    </dsp:sp>
    <dsp:sp modelId="{A6CD89C7-FD42-4AD1-9E72-609EDE363C8B}">
      <dsp:nvSpPr>
        <dsp:cNvPr id="0" name=""/>
        <dsp:cNvSpPr/>
      </dsp:nvSpPr>
      <dsp:spPr>
        <a:xfrm>
          <a:off x="3669680" y="3844471"/>
          <a:ext cx="2045319" cy="317376"/>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4-3 </a:t>
          </a:r>
          <a:r>
            <a:rPr kumimoji="1" lang="ja-JP" altLang="en-US" sz="900" kern="1200">
              <a:solidFill>
                <a:sysClr val="windowText" lastClr="000000"/>
              </a:solidFill>
              <a:latin typeface="HG丸ｺﾞｼｯｸM-PRO" pitchFamily="50" charset="-128"/>
              <a:ea typeface="HG丸ｺﾞｼｯｸM-PRO" pitchFamily="50" charset="-128"/>
            </a:rPr>
            <a:t>先進技術の利活用の推進</a:t>
          </a:r>
        </a:p>
      </dsp:txBody>
      <dsp:txXfrm>
        <a:off x="3669680" y="3844471"/>
        <a:ext cx="2045319" cy="317376"/>
      </dsp:txXfrm>
    </dsp:sp>
    <dsp:sp modelId="{2596DC97-D591-4482-93B5-923C711F8F42}">
      <dsp:nvSpPr>
        <dsp:cNvPr id="0" name=""/>
        <dsp:cNvSpPr/>
      </dsp:nvSpPr>
      <dsp:spPr>
        <a:xfrm>
          <a:off x="736864" y="4623920"/>
          <a:ext cx="287356" cy="2076528"/>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eaVert" wrap="square" lIns="6350" tIns="6350" rIns="6350" bIns="6350" numCol="1" spcCol="1270" anchor="ctr" anchorCtr="0">
          <a:noAutofit/>
        </a:bodyPr>
        <a:lstStyle/>
        <a:p>
          <a:pPr lvl="0" algn="ctr" defTabSz="444500">
            <a:lnSpc>
              <a:spcPct val="90000"/>
            </a:lnSpc>
            <a:spcBef>
              <a:spcPct val="0"/>
            </a:spcBef>
            <a:spcAft>
              <a:spcPct val="35000"/>
            </a:spcAft>
          </a:pPr>
          <a:r>
            <a:rPr kumimoji="1" lang="ja-JP" altLang="en-US" sz="1000" kern="1200">
              <a:solidFill>
                <a:sysClr val="windowText" lastClr="000000"/>
              </a:solidFill>
              <a:latin typeface="HG丸ｺﾞｼｯｸM-PRO" pitchFamily="50" charset="-128"/>
              <a:ea typeface="HG丸ｺﾞｼｯｸM-PRO" pitchFamily="50" charset="-128"/>
            </a:rPr>
            <a:t>市民の暮らしを支える農業の推進</a:t>
          </a:r>
        </a:p>
      </dsp:txBody>
      <dsp:txXfrm>
        <a:off x="736864" y="4623920"/>
        <a:ext cx="287356" cy="2076528"/>
      </dsp:txXfrm>
    </dsp:sp>
    <dsp:sp modelId="{5A56BDF9-B4D0-43E0-985F-5A0F46C8D7DF}">
      <dsp:nvSpPr>
        <dsp:cNvPr id="0" name=""/>
        <dsp:cNvSpPr/>
      </dsp:nvSpPr>
      <dsp:spPr>
        <a:xfrm>
          <a:off x="1469256" y="4432839"/>
          <a:ext cx="1907996" cy="394200"/>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kumimoji="1" lang="en-US" altLang="ja-JP" sz="900" kern="1200">
              <a:solidFill>
                <a:sysClr val="windowText" lastClr="000000"/>
              </a:solidFill>
              <a:latin typeface="HG丸ｺﾞｼｯｸM-PRO" pitchFamily="50" charset="-128"/>
              <a:ea typeface="HG丸ｺﾞｼｯｸM-PRO" pitchFamily="50" charset="-128"/>
            </a:rPr>
            <a:t> 5 </a:t>
          </a:r>
          <a:r>
            <a:rPr kumimoji="1" lang="ja-JP" altLang="en-US" sz="900" kern="1200">
              <a:solidFill>
                <a:sysClr val="windowText" lastClr="000000"/>
              </a:solidFill>
              <a:latin typeface="HG丸ｺﾞｼｯｸM-PRO" pitchFamily="50" charset="-128"/>
              <a:ea typeface="HG丸ｺﾞｼｯｸM-PRO" pitchFamily="50" charset="-128"/>
            </a:rPr>
            <a:t>農畜産物の消費拡大に向けた取組の推進</a:t>
          </a:r>
        </a:p>
      </dsp:txBody>
      <dsp:txXfrm>
        <a:off x="1469256" y="4432839"/>
        <a:ext cx="1907996" cy="394200"/>
      </dsp:txXfrm>
    </dsp:sp>
    <dsp:sp modelId="{88A084E8-0283-464B-AE3D-0144E3632C9F}">
      <dsp:nvSpPr>
        <dsp:cNvPr id="0" name=""/>
        <dsp:cNvSpPr/>
      </dsp:nvSpPr>
      <dsp:spPr>
        <a:xfrm>
          <a:off x="3663325" y="4264795"/>
          <a:ext cx="2045319" cy="317376"/>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5-1 </a:t>
          </a:r>
          <a:r>
            <a:rPr kumimoji="1" lang="ja-JP" altLang="en-US" sz="900" kern="1200">
              <a:solidFill>
                <a:sysClr val="windowText" lastClr="000000"/>
              </a:solidFill>
              <a:latin typeface="HG丸ｺﾞｼｯｸM-PRO" pitchFamily="50" charset="-128"/>
              <a:ea typeface="HG丸ｺﾞｼｯｸM-PRO" pitchFamily="50" charset="-128"/>
            </a:rPr>
            <a:t>地産地消の推進</a:t>
          </a:r>
        </a:p>
      </dsp:txBody>
      <dsp:txXfrm>
        <a:off x="3663325" y="4264795"/>
        <a:ext cx="2045319" cy="317376"/>
      </dsp:txXfrm>
    </dsp:sp>
    <dsp:sp modelId="{8958B2FE-7AB6-48E1-A9B8-C39721AAB98A}">
      <dsp:nvSpPr>
        <dsp:cNvPr id="0" name=""/>
        <dsp:cNvSpPr/>
      </dsp:nvSpPr>
      <dsp:spPr>
        <a:xfrm>
          <a:off x="3666452" y="4685120"/>
          <a:ext cx="2048547" cy="317878"/>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5-2 </a:t>
          </a:r>
          <a:r>
            <a:rPr kumimoji="1" lang="ja-JP" altLang="en-US" sz="900" kern="1200">
              <a:solidFill>
                <a:sysClr val="windowText" lastClr="000000"/>
              </a:solidFill>
              <a:latin typeface="HG丸ｺﾞｼｯｸM-PRO" pitchFamily="50" charset="-128"/>
              <a:ea typeface="HG丸ｺﾞｼｯｸM-PRO" pitchFamily="50" charset="-128"/>
            </a:rPr>
            <a:t>農畜産物の安全と信頼確保</a:t>
          </a:r>
        </a:p>
      </dsp:txBody>
      <dsp:txXfrm>
        <a:off x="3666452" y="4685120"/>
        <a:ext cx="2048547" cy="317878"/>
      </dsp:txXfrm>
    </dsp:sp>
    <dsp:sp modelId="{F9BA5F2D-1768-493A-8C91-AAF505AF3F63}">
      <dsp:nvSpPr>
        <dsp:cNvPr id="0" name=""/>
        <dsp:cNvSpPr/>
      </dsp:nvSpPr>
      <dsp:spPr>
        <a:xfrm>
          <a:off x="1469256" y="5472772"/>
          <a:ext cx="1907996" cy="394200"/>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en-US" altLang="ja-JP" sz="900" kern="1200">
              <a:solidFill>
                <a:sysClr val="windowText" lastClr="000000"/>
              </a:solidFill>
              <a:latin typeface="HG丸ｺﾞｼｯｸM-PRO" pitchFamily="50" charset="-128"/>
              <a:ea typeface="HG丸ｺﾞｼｯｸM-PRO" pitchFamily="50" charset="-128"/>
            </a:rPr>
            <a:t> 6 </a:t>
          </a:r>
          <a:r>
            <a:rPr kumimoji="1" lang="ja-JP" altLang="en-US" sz="900" kern="1200">
              <a:solidFill>
                <a:sysClr val="windowText" lastClr="000000"/>
              </a:solidFill>
              <a:latin typeface="HG丸ｺﾞｼｯｸM-PRO" pitchFamily="50" charset="-128"/>
              <a:ea typeface="HG丸ｺﾞｼｯｸM-PRO" pitchFamily="50" charset="-128"/>
            </a:rPr>
            <a:t>農村地域における生活環境の向上</a:t>
          </a:r>
        </a:p>
      </dsp:txBody>
      <dsp:txXfrm>
        <a:off x="1469256" y="5472772"/>
        <a:ext cx="1907996" cy="394200"/>
      </dsp:txXfrm>
    </dsp:sp>
    <dsp:sp modelId="{8EFF7805-4DA7-4CBD-88B6-D05755BFF1A1}">
      <dsp:nvSpPr>
        <dsp:cNvPr id="0" name=""/>
        <dsp:cNvSpPr/>
      </dsp:nvSpPr>
      <dsp:spPr>
        <a:xfrm>
          <a:off x="3644105" y="5105947"/>
          <a:ext cx="2055017" cy="318879"/>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6-1 </a:t>
          </a:r>
          <a:r>
            <a:rPr kumimoji="1" lang="ja-JP" altLang="en-US" sz="900" kern="1200">
              <a:solidFill>
                <a:sysClr val="windowText" lastClr="000000"/>
              </a:solidFill>
              <a:latin typeface="HG丸ｺﾞｼｯｸM-PRO" pitchFamily="50" charset="-128"/>
              <a:ea typeface="HG丸ｺﾞｼｯｸM-PRO" pitchFamily="50" charset="-128"/>
            </a:rPr>
            <a:t>生活環境の向上</a:t>
          </a:r>
        </a:p>
      </dsp:txBody>
      <dsp:txXfrm>
        <a:off x="3644105" y="5105947"/>
        <a:ext cx="2055017" cy="318879"/>
      </dsp:txXfrm>
    </dsp:sp>
    <dsp:sp modelId="{7E6A932E-CDE7-4092-92AE-CAC9B2219B0E}">
      <dsp:nvSpPr>
        <dsp:cNvPr id="0" name=""/>
        <dsp:cNvSpPr/>
      </dsp:nvSpPr>
      <dsp:spPr>
        <a:xfrm>
          <a:off x="3653466" y="5515034"/>
          <a:ext cx="2061527" cy="319892"/>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6-2 </a:t>
          </a:r>
          <a:r>
            <a:rPr kumimoji="1" lang="ja-JP" altLang="en-US" sz="900" kern="1200">
              <a:solidFill>
                <a:sysClr val="windowText" lastClr="000000"/>
              </a:solidFill>
              <a:latin typeface="HG丸ｺﾞｼｯｸM-PRO" pitchFamily="50" charset="-128"/>
              <a:ea typeface="HG丸ｺﾞｼｯｸM-PRO" pitchFamily="50" charset="-128"/>
            </a:rPr>
            <a:t>農村景観・自然環境の保全</a:t>
          </a:r>
        </a:p>
      </dsp:txBody>
      <dsp:txXfrm>
        <a:off x="3653466" y="5515034"/>
        <a:ext cx="2061527" cy="319892"/>
      </dsp:txXfrm>
    </dsp:sp>
    <dsp:sp modelId="{698DCA1E-6DCE-430E-986C-542ECA4624DA}">
      <dsp:nvSpPr>
        <dsp:cNvPr id="0" name=""/>
        <dsp:cNvSpPr/>
      </dsp:nvSpPr>
      <dsp:spPr>
        <a:xfrm>
          <a:off x="3643619" y="5944266"/>
          <a:ext cx="2071374" cy="321420"/>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6-3 </a:t>
          </a:r>
          <a:r>
            <a:rPr kumimoji="1" lang="ja-JP" altLang="en-US" sz="900" kern="1200">
              <a:solidFill>
                <a:sysClr val="windowText" lastClr="000000"/>
              </a:solidFill>
              <a:latin typeface="HG丸ｺﾞｼｯｸM-PRO" pitchFamily="50" charset="-128"/>
              <a:ea typeface="HG丸ｺﾞｼｯｸM-PRO" pitchFamily="50" charset="-128"/>
            </a:rPr>
            <a:t>農村コミュニティの維持</a:t>
          </a:r>
        </a:p>
      </dsp:txBody>
      <dsp:txXfrm>
        <a:off x="3643619" y="5944266"/>
        <a:ext cx="2071374" cy="321420"/>
      </dsp:txXfrm>
    </dsp:sp>
    <dsp:sp modelId="{0DE61C41-655A-4009-A101-CC5B39F86E1D}">
      <dsp:nvSpPr>
        <dsp:cNvPr id="0" name=""/>
        <dsp:cNvSpPr/>
      </dsp:nvSpPr>
      <dsp:spPr>
        <a:xfrm>
          <a:off x="1462921" y="6548622"/>
          <a:ext cx="1907996" cy="394200"/>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en-US" altLang="ja-JP" sz="900" kern="1200">
              <a:solidFill>
                <a:sysClr val="windowText" lastClr="000000"/>
              </a:solidFill>
              <a:latin typeface="HG丸ｺﾞｼｯｸM-PRO" pitchFamily="50" charset="-128"/>
              <a:ea typeface="HG丸ｺﾞｼｯｸM-PRO" pitchFamily="50" charset="-128"/>
            </a:rPr>
            <a:t> 7 </a:t>
          </a:r>
          <a:r>
            <a:rPr kumimoji="1" lang="ja-JP" altLang="en-US" sz="900" kern="1200">
              <a:solidFill>
                <a:sysClr val="windowText" lastClr="000000"/>
              </a:solidFill>
              <a:latin typeface="HG丸ｺﾞｼｯｸM-PRO" pitchFamily="50" charset="-128"/>
              <a:ea typeface="HG丸ｺﾞｼｯｸM-PRO" pitchFamily="50" charset="-128"/>
            </a:rPr>
            <a:t>都市と農村の交流促進</a:t>
          </a:r>
        </a:p>
      </dsp:txBody>
      <dsp:txXfrm>
        <a:off x="1462921" y="6548622"/>
        <a:ext cx="1907996" cy="394200"/>
      </dsp:txXfrm>
    </dsp:sp>
    <dsp:sp modelId="{D32D5ACC-C9EE-4E90-B01F-F112002FA0C6}">
      <dsp:nvSpPr>
        <dsp:cNvPr id="0" name=""/>
        <dsp:cNvSpPr/>
      </dsp:nvSpPr>
      <dsp:spPr>
        <a:xfrm>
          <a:off x="3624304" y="6374984"/>
          <a:ext cx="2077992" cy="322445"/>
        </a:xfrm>
        <a:prstGeom prst="rect">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7-1 </a:t>
          </a:r>
          <a:r>
            <a:rPr kumimoji="1" lang="ja-JP" altLang="en-US" sz="900" kern="1200">
              <a:solidFill>
                <a:sysClr val="windowText" lastClr="000000"/>
              </a:solidFill>
              <a:latin typeface="HG丸ｺﾞｼｯｸM-PRO" pitchFamily="50" charset="-128"/>
              <a:ea typeface="HG丸ｺﾞｼｯｸM-PRO" pitchFamily="50" charset="-128"/>
            </a:rPr>
            <a:t>交流人口の増加</a:t>
          </a:r>
        </a:p>
      </dsp:txBody>
      <dsp:txXfrm>
        <a:off x="3624304" y="6374984"/>
        <a:ext cx="2077992" cy="322445"/>
      </dsp:txXfrm>
    </dsp:sp>
    <dsp:sp modelId="{83EFDDBA-A1C8-40CD-B92F-167761770C2A}">
      <dsp:nvSpPr>
        <dsp:cNvPr id="0" name=""/>
        <dsp:cNvSpPr/>
      </dsp:nvSpPr>
      <dsp:spPr>
        <a:xfrm>
          <a:off x="3626998" y="6800378"/>
          <a:ext cx="2088001" cy="323998"/>
        </a:xfrm>
        <a:prstGeom prst="rect">
          <a:avLst/>
        </a:prstGeom>
        <a:no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kumimoji="1" lang="ja-JP" altLang="en-US" sz="900" kern="1200">
              <a:solidFill>
                <a:sysClr val="windowText" lastClr="000000"/>
              </a:solidFill>
              <a:latin typeface="HG丸ｺﾞｼｯｸM-PRO" pitchFamily="50" charset="-128"/>
              <a:ea typeface="HG丸ｺﾞｼｯｸM-PRO" pitchFamily="50" charset="-128"/>
            </a:rPr>
            <a:t> </a:t>
          </a:r>
          <a:r>
            <a:rPr kumimoji="1" lang="en-US" altLang="ja-JP" sz="900" kern="1200">
              <a:solidFill>
                <a:sysClr val="windowText" lastClr="000000"/>
              </a:solidFill>
              <a:latin typeface="HG丸ｺﾞｼｯｸM-PRO" pitchFamily="50" charset="-128"/>
              <a:ea typeface="HG丸ｺﾞｼｯｸM-PRO" pitchFamily="50" charset="-128"/>
            </a:rPr>
            <a:t>7-2 </a:t>
          </a:r>
          <a:r>
            <a:rPr kumimoji="1" lang="ja-JP" altLang="en-US" sz="900" kern="1200">
              <a:solidFill>
                <a:sysClr val="windowText" lastClr="000000"/>
              </a:solidFill>
              <a:latin typeface="HG丸ｺﾞｼｯｸM-PRO" pitchFamily="50" charset="-128"/>
              <a:ea typeface="HG丸ｺﾞｼｯｸM-PRO" pitchFamily="50" charset="-128"/>
            </a:rPr>
            <a:t>食育の推進</a:t>
          </a:r>
        </a:p>
      </dsp:txBody>
      <dsp:txXfrm>
        <a:off x="3626998" y="6800378"/>
        <a:ext cx="2088001" cy="32399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325E5-4265-4F89-9AB9-E91ACA28D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83</Pages>
  <Words>4510</Words>
  <Characters>25712</Characters>
  <Application>Microsoft Office Word</Application>
  <DocSecurity>0</DocSecurity>
  <Lines>214</Lines>
  <Paragraphs>60</Paragraphs>
  <ScaleCrop>false</ScaleCrop>
  <HeadingPairs>
    <vt:vector size="2" baseType="variant">
      <vt:variant>
        <vt:lpstr>タイトル</vt:lpstr>
      </vt:variant>
      <vt:variant>
        <vt:i4>1</vt:i4>
      </vt:variant>
    </vt:vector>
  </HeadingPairs>
  <TitlesOfParts>
    <vt:vector size="1" baseType="lpstr">
      <vt:lpstr/>
    </vt:vector>
  </TitlesOfParts>
  <Company>情報政策課</Company>
  <LinksUpToDate>false</LinksUpToDate>
  <CharactersWithSpaces>30162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master</cp:lastModifiedBy>
  <cp:revision>2</cp:revision>
  <cp:lastPrinted>2015-04-30T06:12:00Z</cp:lastPrinted>
  <dcterms:created xsi:type="dcterms:W3CDTF">2015-05-26T02:37:00Z</dcterms:created>
  <dcterms:modified xsi:type="dcterms:W3CDTF">2015-05-26T02:37:00Z</dcterms:modified>
</cp:coreProperties>
</file>